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1E43E2" w14:textId="77777777" w:rsidR="001804B0" w:rsidRDefault="00D75679" w:rsidP="00974AD8">
      <w:pPr>
        <w:rPr>
          <w:rFonts w:cs="Arial"/>
          <w:b/>
          <w:sz w:val="28"/>
        </w:rPr>
      </w:pPr>
      <w:r w:rsidRPr="00D75679">
        <w:rPr>
          <w:rFonts w:cs="Arial"/>
          <w:b/>
          <w:sz w:val="28"/>
        </w:rPr>
        <w:t>P</w:t>
      </w:r>
      <w:r w:rsidR="00960BF2">
        <w:rPr>
          <w:rFonts w:cs="Arial"/>
          <w:b/>
          <w:sz w:val="28"/>
        </w:rPr>
        <w:t xml:space="preserve">eople with disability in NSW have a right to </w:t>
      </w:r>
      <w:r w:rsidRPr="00D75679">
        <w:rPr>
          <w:rFonts w:cs="Arial"/>
          <w:b/>
          <w:sz w:val="28"/>
        </w:rPr>
        <w:t>liv</w:t>
      </w:r>
      <w:r w:rsidR="00960BF2">
        <w:rPr>
          <w:rFonts w:cs="Arial"/>
          <w:b/>
          <w:sz w:val="28"/>
        </w:rPr>
        <w:t>e</w:t>
      </w:r>
      <w:r w:rsidRPr="00D75679">
        <w:rPr>
          <w:rFonts w:cs="Arial"/>
          <w:b/>
          <w:sz w:val="28"/>
        </w:rPr>
        <w:t xml:space="preserve"> in the community and participat</w:t>
      </w:r>
      <w:r w:rsidR="00960BF2">
        <w:rPr>
          <w:rFonts w:cs="Arial"/>
          <w:b/>
          <w:sz w:val="28"/>
        </w:rPr>
        <w:t>e</w:t>
      </w:r>
      <w:r w:rsidRPr="00D75679">
        <w:rPr>
          <w:rFonts w:cs="Arial"/>
          <w:b/>
          <w:sz w:val="28"/>
        </w:rPr>
        <w:t xml:space="preserve"> fully in economic, social and cultural life.</w:t>
      </w:r>
      <w:r w:rsidR="00974AD8" w:rsidRPr="00974AD8">
        <w:rPr>
          <w:rFonts w:cs="Arial"/>
          <w:b/>
          <w:sz w:val="28"/>
        </w:rPr>
        <w:t xml:space="preserve"> </w:t>
      </w:r>
      <w:r w:rsidR="00960BF2">
        <w:rPr>
          <w:rFonts w:cs="Arial"/>
          <w:b/>
          <w:sz w:val="28"/>
        </w:rPr>
        <w:t>Currently, people with disability are excluded from access to secure, accessible, affordable housing, transport, and employment opportunities. The NSW Government can change this.</w:t>
      </w:r>
    </w:p>
    <w:p w14:paraId="441EFD7B" w14:textId="149A69D9" w:rsidR="00974AD8" w:rsidRDefault="0016642E" w:rsidP="00974AD8">
      <w:pPr>
        <w:pStyle w:val="Heading1"/>
        <w:rPr>
          <w:rFonts w:ascii="Calibri" w:hAnsi="Calibri"/>
          <w:sz w:val="22"/>
          <w:szCs w:val="22"/>
        </w:rPr>
      </w:pPr>
      <w:r>
        <w:rPr>
          <w:noProof/>
        </w:rPr>
        <w:pict w14:anchorId="0339BD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People holding signs at a protest for public transport saying &quot;Public Transport is for everyone&quot;" style="position:absolute;margin-left:0;margin-top:-.05pt;width:167.7pt;height:171pt;z-index:251659264;mso-position-horizontal-relative:text;mso-position-vertical-relative:text">
            <v:imagedata r:id="rId8" o:title="Election PhotosArtboard 4 copy 4"/>
            <w10:wrap type="square"/>
          </v:shape>
        </w:pict>
      </w:r>
      <w:r w:rsidR="00974AD8">
        <w:t>What people with disability are facing now</w:t>
      </w:r>
    </w:p>
    <w:p w14:paraId="73EF435A" w14:textId="77777777" w:rsidR="00D75679" w:rsidRPr="00D75679" w:rsidRDefault="00D75679" w:rsidP="00D75679">
      <w:pPr>
        <w:rPr>
          <w:bCs/>
        </w:rPr>
      </w:pPr>
      <w:r w:rsidRPr="00D75679">
        <w:rPr>
          <w:b/>
          <w:bCs/>
        </w:rPr>
        <w:t>People with disability are in need of more accessible and affordable housing in NSW</w:t>
      </w:r>
      <w:r w:rsidRPr="00D75679">
        <w:rPr>
          <w:b/>
          <w:bCs/>
          <w:i/>
        </w:rPr>
        <w:t>.</w:t>
      </w:r>
      <w:r w:rsidRPr="00D75679">
        <w:rPr>
          <w:bCs/>
        </w:rPr>
        <w:t xml:space="preserve"> </w:t>
      </w:r>
      <w:r w:rsidRPr="00D2164B">
        <w:rPr>
          <w:bCs/>
        </w:rPr>
        <w:t xml:space="preserve">17% of </w:t>
      </w:r>
      <w:r w:rsidR="001A178A" w:rsidRPr="00D2164B">
        <w:rPr>
          <w:bCs/>
        </w:rPr>
        <w:t>us</w:t>
      </w:r>
      <w:r w:rsidR="00960BF2" w:rsidRPr="00D2164B">
        <w:rPr>
          <w:bCs/>
        </w:rPr>
        <w:t xml:space="preserve"> </w:t>
      </w:r>
      <w:r w:rsidR="00D2164B" w:rsidRPr="00D2164B">
        <w:rPr>
          <w:bCs/>
        </w:rPr>
        <w:t>live</w:t>
      </w:r>
      <w:r w:rsidRPr="00D2164B">
        <w:rPr>
          <w:bCs/>
        </w:rPr>
        <w:t xml:space="preserve"> in poverty</w:t>
      </w:r>
      <w:r w:rsidR="00241130">
        <w:rPr>
          <w:rStyle w:val="EndnoteReference"/>
          <w:bCs/>
        </w:rPr>
        <w:endnoteReference w:id="1"/>
      </w:r>
      <w:r w:rsidR="00D2164B" w:rsidRPr="00D2164B">
        <w:rPr>
          <w:bCs/>
        </w:rPr>
        <w:t>,</w:t>
      </w:r>
      <w:r w:rsidR="00D777A3" w:rsidRPr="00D2164B">
        <w:rPr>
          <w:bCs/>
        </w:rPr>
        <w:t xml:space="preserve"> and </w:t>
      </w:r>
      <w:r w:rsidR="00D2164B" w:rsidRPr="00D2164B">
        <w:rPr>
          <w:bCs/>
        </w:rPr>
        <w:t>because demand for</w:t>
      </w:r>
      <w:r w:rsidRPr="00D2164B">
        <w:rPr>
          <w:bCs/>
        </w:rPr>
        <w:t xml:space="preserve"> social housing outstrips supply</w:t>
      </w:r>
      <w:r w:rsidR="001A178A" w:rsidRPr="00D2164B">
        <w:rPr>
          <w:bCs/>
        </w:rPr>
        <w:t>,</w:t>
      </w:r>
      <w:r w:rsidRPr="00D2164B">
        <w:rPr>
          <w:bCs/>
        </w:rPr>
        <w:t xml:space="preserve"> </w:t>
      </w:r>
      <w:r w:rsidR="00D2164B" w:rsidRPr="00D2164B">
        <w:rPr>
          <w:bCs/>
        </w:rPr>
        <w:t>we are</w:t>
      </w:r>
      <w:r w:rsidRPr="00D2164B">
        <w:rPr>
          <w:bCs/>
        </w:rPr>
        <w:t xml:space="preserve"> compelled to rent privately</w:t>
      </w:r>
      <w:r w:rsidR="00241130">
        <w:rPr>
          <w:bCs/>
        </w:rPr>
        <w:t xml:space="preserve"> or become homeless</w:t>
      </w:r>
      <w:r w:rsidRPr="00D2164B">
        <w:rPr>
          <w:bCs/>
        </w:rPr>
        <w:t>.</w:t>
      </w:r>
      <w:r w:rsidRPr="00D75679">
        <w:rPr>
          <w:bCs/>
        </w:rPr>
        <w:t xml:space="preserve"> We then face discrimination and a shortage of accessible properties</w:t>
      </w:r>
      <w:r w:rsidR="00241130">
        <w:rPr>
          <w:rStyle w:val="EndnoteReference"/>
          <w:bCs/>
        </w:rPr>
        <w:endnoteReference w:id="2"/>
      </w:r>
      <w:r w:rsidRPr="00D75679">
        <w:rPr>
          <w:bCs/>
        </w:rPr>
        <w:t>. Affordable</w:t>
      </w:r>
      <w:r w:rsidR="00D2164B">
        <w:rPr>
          <w:bCs/>
        </w:rPr>
        <w:t xml:space="preserve"> private</w:t>
      </w:r>
      <w:r w:rsidRPr="00D75679">
        <w:rPr>
          <w:bCs/>
        </w:rPr>
        <w:t xml:space="preserve"> housing is poorly located outside metropolitan areas, with limited accessible public transport, local service</w:t>
      </w:r>
      <w:r w:rsidR="00241130">
        <w:rPr>
          <w:bCs/>
        </w:rPr>
        <w:t>s and employment opportunities.</w:t>
      </w:r>
    </w:p>
    <w:p w14:paraId="3CF7D493" w14:textId="291C5A3E" w:rsidR="00D75679" w:rsidRPr="00D75679" w:rsidRDefault="001A178A" w:rsidP="00D75679">
      <w:pPr>
        <w:rPr>
          <w:lang w:val="en-US"/>
        </w:rPr>
      </w:pPr>
      <w:r w:rsidRPr="00CC47FF">
        <w:rPr>
          <w:b/>
          <w:lang w:val="en-US"/>
        </w:rPr>
        <w:t xml:space="preserve">Institutional </w:t>
      </w:r>
      <w:r w:rsidR="00CC47FF" w:rsidRPr="00CC47FF">
        <w:rPr>
          <w:b/>
          <w:lang w:val="en-US"/>
        </w:rPr>
        <w:t>housing options</w:t>
      </w:r>
      <w:r w:rsidR="00647BC0">
        <w:rPr>
          <w:b/>
          <w:lang w:val="en-US"/>
        </w:rPr>
        <w:t>,</w:t>
      </w:r>
      <w:r w:rsidR="00CC47FF" w:rsidRPr="00CC47FF">
        <w:rPr>
          <w:b/>
          <w:lang w:val="en-US"/>
        </w:rPr>
        <w:t xml:space="preserve"> </w:t>
      </w:r>
      <w:r w:rsidR="00D75679" w:rsidRPr="00CC47FF">
        <w:rPr>
          <w:b/>
          <w:lang w:val="en-US"/>
        </w:rPr>
        <w:t xml:space="preserve">such as group homes, cluster housing and </w:t>
      </w:r>
      <w:r w:rsidR="001804B0">
        <w:rPr>
          <w:b/>
          <w:lang w:val="en-US"/>
        </w:rPr>
        <w:t xml:space="preserve">large residential </w:t>
      </w:r>
      <w:proofErr w:type="spellStart"/>
      <w:r w:rsidR="001804B0">
        <w:rPr>
          <w:b/>
          <w:lang w:val="en-US"/>
        </w:rPr>
        <w:t>centres</w:t>
      </w:r>
      <w:proofErr w:type="spellEnd"/>
      <w:r w:rsidR="00647BC0">
        <w:rPr>
          <w:b/>
          <w:lang w:val="en-US"/>
        </w:rPr>
        <w:t>,</w:t>
      </w:r>
      <w:r w:rsidR="00D75679" w:rsidRPr="00CC47FF">
        <w:rPr>
          <w:b/>
          <w:lang w:val="en-US"/>
        </w:rPr>
        <w:t xml:space="preserve"> remain</w:t>
      </w:r>
      <w:r w:rsidRPr="00CC47FF">
        <w:rPr>
          <w:b/>
          <w:lang w:val="en-US"/>
        </w:rPr>
        <w:t xml:space="preserve"> and</w:t>
      </w:r>
      <w:r w:rsidR="00D75679" w:rsidRPr="00CC47FF">
        <w:rPr>
          <w:b/>
          <w:lang w:val="en-US"/>
        </w:rPr>
        <w:t xml:space="preserve"> do not provide genuine community living for people with disability.</w:t>
      </w:r>
      <w:r w:rsidR="00D75679" w:rsidRPr="00D75679">
        <w:rPr>
          <w:lang w:val="en-US"/>
        </w:rPr>
        <w:t xml:space="preserve"> </w:t>
      </w:r>
      <w:r w:rsidR="00CC47FF">
        <w:rPr>
          <w:lang w:val="en-US"/>
        </w:rPr>
        <w:t>Some of us</w:t>
      </w:r>
      <w:r w:rsidR="00D75679" w:rsidRPr="00D75679">
        <w:rPr>
          <w:lang w:val="en-US"/>
        </w:rPr>
        <w:t xml:space="preserve"> with psychosocial disability </w:t>
      </w:r>
      <w:r w:rsidR="00241130">
        <w:rPr>
          <w:lang w:val="en-US"/>
        </w:rPr>
        <w:t xml:space="preserve">face homelessness or </w:t>
      </w:r>
      <w:r w:rsidR="00CC47FF">
        <w:rPr>
          <w:lang w:val="en-US"/>
        </w:rPr>
        <w:t>are forced to remain</w:t>
      </w:r>
      <w:r w:rsidR="00D75679" w:rsidRPr="00D75679">
        <w:rPr>
          <w:lang w:val="en-US"/>
        </w:rPr>
        <w:t xml:space="preserve"> in acute hospital settings rather than in the community. Our choice and control is </w:t>
      </w:r>
      <w:r w:rsidR="00D75679" w:rsidRPr="00483F6A">
        <w:rPr>
          <w:lang w:val="en-US"/>
        </w:rPr>
        <w:t>limited</w:t>
      </w:r>
      <w:r w:rsidR="00D75679" w:rsidRPr="00D75679">
        <w:rPr>
          <w:lang w:val="en-US"/>
        </w:rPr>
        <w:t xml:space="preserve"> when disability support services are tied </w:t>
      </w:r>
      <w:r>
        <w:rPr>
          <w:lang w:val="en-US"/>
        </w:rPr>
        <w:t xml:space="preserve">to </w:t>
      </w:r>
      <w:r w:rsidR="00D75679" w:rsidRPr="00D75679">
        <w:rPr>
          <w:lang w:val="en-US"/>
        </w:rPr>
        <w:t>accommodation service providers.</w:t>
      </w:r>
    </w:p>
    <w:p w14:paraId="0AA2CF11" w14:textId="4509BD2E" w:rsidR="00D75679" w:rsidRPr="00D75679" w:rsidRDefault="00CC47FF" w:rsidP="00D75679">
      <w:pPr>
        <w:rPr>
          <w:bCs/>
        </w:rPr>
      </w:pPr>
      <w:r>
        <w:rPr>
          <w:b/>
          <w:bCs/>
        </w:rPr>
        <w:t xml:space="preserve">The built environment is often inaccessible, and prevents people with disability </w:t>
      </w:r>
      <w:r w:rsidR="002078D3">
        <w:rPr>
          <w:b/>
          <w:bCs/>
        </w:rPr>
        <w:t xml:space="preserve">from </w:t>
      </w:r>
      <w:r>
        <w:rPr>
          <w:b/>
          <w:bCs/>
        </w:rPr>
        <w:t>being part of the community.</w:t>
      </w:r>
      <w:r w:rsidR="00D75679" w:rsidRPr="00D75679">
        <w:rPr>
          <w:bCs/>
        </w:rPr>
        <w:t xml:space="preserve"> Footpaths are poorly designed</w:t>
      </w:r>
      <w:r w:rsidR="009B16CC">
        <w:rPr>
          <w:bCs/>
        </w:rPr>
        <w:t xml:space="preserve"> and in outer-metropolitan areas are often non-existent</w:t>
      </w:r>
      <w:r w:rsidR="001804B0">
        <w:rPr>
          <w:bCs/>
        </w:rPr>
        <w:t>.</w:t>
      </w:r>
      <w:r w:rsidR="00D75679" w:rsidRPr="00D75679">
        <w:rPr>
          <w:bCs/>
        </w:rPr>
        <w:t xml:space="preserve"> </w:t>
      </w:r>
      <w:r w:rsidR="001804B0">
        <w:rPr>
          <w:bCs/>
        </w:rPr>
        <w:t>E</w:t>
      </w:r>
      <w:r w:rsidR="00D75679" w:rsidRPr="00D75679">
        <w:rPr>
          <w:bCs/>
        </w:rPr>
        <w:t>ssential services such as doctors and dentists are located within inaccessible premises</w:t>
      </w:r>
      <w:r w:rsidR="001804B0">
        <w:rPr>
          <w:bCs/>
        </w:rPr>
        <w:t>.</w:t>
      </w:r>
      <w:r w:rsidR="00D75679" w:rsidRPr="00D75679">
        <w:rPr>
          <w:bCs/>
        </w:rPr>
        <w:t xml:space="preserve"> </w:t>
      </w:r>
      <w:r w:rsidR="001804B0">
        <w:rPr>
          <w:bCs/>
        </w:rPr>
        <w:t>A</w:t>
      </w:r>
      <w:r w:rsidR="00D75679" w:rsidRPr="00D75679">
        <w:rPr>
          <w:bCs/>
        </w:rPr>
        <w:t xml:space="preserve">ccessible toilets are not available in </w:t>
      </w:r>
      <w:r w:rsidR="00D777A3">
        <w:rPr>
          <w:bCs/>
        </w:rPr>
        <w:t xml:space="preserve">many </w:t>
      </w:r>
      <w:r w:rsidR="00D75679" w:rsidRPr="00D75679">
        <w:rPr>
          <w:bCs/>
        </w:rPr>
        <w:t>public venues</w:t>
      </w:r>
      <w:r w:rsidR="001A178A">
        <w:rPr>
          <w:bCs/>
        </w:rPr>
        <w:t xml:space="preserve">, meaning we simply </w:t>
      </w:r>
      <w:r w:rsidR="00C10ED8">
        <w:rPr>
          <w:bCs/>
        </w:rPr>
        <w:t>cannot</w:t>
      </w:r>
      <w:r w:rsidR="001A178A">
        <w:rPr>
          <w:bCs/>
        </w:rPr>
        <w:t xml:space="preserve"> use them</w:t>
      </w:r>
      <w:r w:rsidR="00BF7000">
        <w:rPr>
          <w:bCs/>
        </w:rPr>
        <w:t>.</w:t>
      </w:r>
    </w:p>
    <w:p w14:paraId="22EE737A" w14:textId="77777777" w:rsidR="00D75679" w:rsidRDefault="00D75679" w:rsidP="00D75679">
      <w:r w:rsidRPr="00D75679">
        <w:rPr>
          <w:b/>
        </w:rPr>
        <w:t>A</w:t>
      </w:r>
      <w:r w:rsidR="001A178A">
        <w:rPr>
          <w:b/>
        </w:rPr>
        <w:t xml:space="preserve">ccessible </w:t>
      </w:r>
      <w:r w:rsidRPr="00D75679">
        <w:rPr>
          <w:b/>
        </w:rPr>
        <w:t>and affordable public and community transport remains a barrier for people with disability in NSW</w:t>
      </w:r>
      <w:r w:rsidRPr="00D75679">
        <w:t xml:space="preserve">. Many buses are inaccessible, the majority of train stations </w:t>
      </w:r>
      <w:r w:rsidR="00C10ED8">
        <w:t>do not</w:t>
      </w:r>
      <w:r w:rsidRPr="00D75679">
        <w:t xml:space="preserve"> have lifts, and mobility parking spaces are unavailable. </w:t>
      </w:r>
      <w:r w:rsidR="001A178A">
        <w:t>Those of us</w:t>
      </w:r>
      <w:r w:rsidRPr="00D75679">
        <w:t xml:space="preserve"> living in remote, rural and regional NSW are </w:t>
      </w:r>
      <w:r w:rsidR="00CC47FF">
        <w:t xml:space="preserve">often </w:t>
      </w:r>
      <w:r w:rsidRPr="00D75679">
        <w:t xml:space="preserve">isolated and </w:t>
      </w:r>
      <w:r w:rsidR="00C10ED8">
        <w:t>cannot</w:t>
      </w:r>
      <w:r w:rsidRPr="00D75679">
        <w:t xml:space="preserve"> access essential services due to the lack of public and community transport.</w:t>
      </w:r>
    </w:p>
    <w:p w14:paraId="30D0E0EB" w14:textId="34AB9E93" w:rsidR="00635C5A" w:rsidRPr="00635C5A" w:rsidRDefault="00635C5A" w:rsidP="00635C5A">
      <w:r w:rsidRPr="00635C5A">
        <w:rPr>
          <w:b/>
        </w:rPr>
        <w:lastRenderedPageBreak/>
        <w:t>People with disab</w:t>
      </w:r>
      <w:r w:rsidR="00632F32">
        <w:rPr>
          <w:b/>
        </w:rPr>
        <w:t xml:space="preserve">ility make up only </w:t>
      </w:r>
      <w:r>
        <w:rPr>
          <w:b/>
        </w:rPr>
        <w:t>2</w:t>
      </w:r>
      <w:r w:rsidRPr="00635C5A">
        <w:rPr>
          <w:b/>
        </w:rPr>
        <w:t>.</w:t>
      </w:r>
      <w:r>
        <w:rPr>
          <w:b/>
        </w:rPr>
        <w:t>5</w:t>
      </w:r>
      <w:r w:rsidRPr="00635C5A">
        <w:rPr>
          <w:b/>
        </w:rPr>
        <w:t>% of the NSW public sector workforc</w:t>
      </w:r>
      <w:r w:rsidR="00632F32">
        <w:rPr>
          <w:b/>
        </w:rPr>
        <w:t>e</w:t>
      </w:r>
      <w:r w:rsidR="00FC551B" w:rsidRPr="00BF7000">
        <w:rPr>
          <w:rStyle w:val="EndnoteReference"/>
        </w:rPr>
        <w:endnoteReference w:id="3"/>
      </w:r>
      <w:r w:rsidR="00632F32">
        <w:rPr>
          <w:b/>
        </w:rPr>
        <w:t xml:space="preserve">, </w:t>
      </w:r>
      <w:r w:rsidR="00CC47FF">
        <w:rPr>
          <w:b/>
        </w:rPr>
        <w:t xml:space="preserve">even though we are 20% of the population. </w:t>
      </w:r>
      <w:r w:rsidR="00CC47FF" w:rsidRPr="00CC47FF">
        <w:t>This</w:t>
      </w:r>
      <w:r w:rsidR="00632F32" w:rsidRPr="00CC47FF">
        <w:t xml:space="preserve"> decrease from </w:t>
      </w:r>
      <w:r w:rsidR="00FC551B">
        <w:t>6</w:t>
      </w:r>
      <w:r w:rsidRPr="00CC47FF">
        <w:t>% in 200</w:t>
      </w:r>
      <w:r w:rsidR="00FC551B">
        <w:t>0</w:t>
      </w:r>
      <w:r w:rsidR="00FC551B">
        <w:rPr>
          <w:rStyle w:val="EndnoteReference"/>
        </w:rPr>
        <w:endnoteReference w:id="4"/>
      </w:r>
      <w:r w:rsidR="00CC47FF">
        <w:t xml:space="preserve"> </w:t>
      </w:r>
      <w:r w:rsidRPr="00635C5A">
        <w:t>reflects poorly on policy commitments and strategies to improve employment outcom</w:t>
      </w:r>
      <w:r w:rsidR="00BF7000">
        <w:t xml:space="preserve">es for people with disability. </w:t>
      </w:r>
      <w:r w:rsidRPr="00635C5A">
        <w:t>As the largest employer</w:t>
      </w:r>
      <w:r w:rsidR="00345A10">
        <w:t xml:space="preserve"> in the state</w:t>
      </w:r>
      <w:r w:rsidRPr="00635C5A">
        <w:t xml:space="preserve">, the NSW Government should </w:t>
      </w:r>
      <w:r w:rsidR="00CC47FF">
        <w:t>be</w:t>
      </w:r>
      <w:r w:rsidRPr="00635C5A">
        <w:t xml:space="preserve"> increasing and retaining employ</w:t>
      </w:r>
      <w:r w:rsidR="00345A10">
        <w:t xml:space="preserve">ment of people with disability, </w:t>
      </w:r>
      <w:r w:rsidR="00BF7000">
        <w:t xml:space="preserve">to </w:t>
      </w:r>
      <w:r w:rsidRPr="00635C5A">
        <w:t>reflect</w:t>
      </w:r>
      <w:r w:rsidR="00BF7000">
        <w:t xml:space="preserve"> and draw on the skills of our</w:t>
      </w:r>
      <w:r w:rsidR="00632F32">
        <w:t xml:space="preserve"> </w:t>
      </w:r>
      <w:r w:rsidR="00BF7000">
        <w:t xml:space="preserve">diverse </w:t>
      </w:r>
      <w:r w:rsidRPr="00635C5A">
        <w:t>community.</w:t>
      </w:r>
    </w:p>
    <w:p w14:paraId="585169CB" w14:textId="36EF43A5" w:rsidR="00974AD8" w:rsidRDefault="0016642E" w:rsidP="00974AD8">
      <w:pPr>
        <w:pStyle w:val="Heading1"/>
        <w:rPr>
          <w:rFonts w:ascii="Calibri" w:hAnsi="Calibri"/>
          <w:sz w:val="22"/>
          <w:szCs w:val="22"/>
        </w:rPr>
      </w:pPr>
      <w:r>
        <w:rPr>
          <w:noProof/>
        </w:rPr>
        <w:pict w14:anchorId="68BE3CB5">
          <v:shape id="_x0000_s1027" type="#_x0000_t75" alt="Two people standing smiling" style="position:absolute;margin-left:-3pt;margin-top:0;width:171.75pt;height:175pt;z-index:251661312;mso-position-horizontal-relative:text;mso-position-vertical-relative:text">
            <v:imagedata r:id="rId9" o:title="State Election Graphics-10"/>
            <w10:wrap type="square"/>
          </v:shape>
        </w:pict>
      </w:r>
      <w:r w:rsidR="00974AD8">
        <w:t>What the NSW Government can do to make a difference</w:t>
      </w:r>
    </w:p>
    <w:p w14:paraId="46546318" w14:textId="65618D19" w:rsidR="00635C5A" w:rsidRPr="00635C5A" w:rsidRDefault="00D75679" w:rsidP="00632F32">
      <w:pPr>
        <w:rPr>
          <w:lang w:val="en-US"/>
        </w:rPr>
      </w:pPr>
      <w:r w:rsidRPr="00635C5A">
        <w:rPr>
          <w:b/>
          <w:bCs/>
          <w:lang w:val="en-GB"/>
        </w:rPr>
        <w:t>Implement a comprehensive Social and Affordable Housing Strategy</w:t>
      </w:r>
      <w:r w:rsidRPr="00635C5A">
        <w:rPr>
          <w:bCs/>
          <w:lang w:val="en-GB"/>
        </w:rPr>
        <w:t xml:space="preserve">. </w:t>
      </w:r>
      <w:r w:rsidR="00D777A3">
        <w:rPr>
          <w:bCs/>
          <w:lang w:val="en-GB"/>
        </w:rPr>
        <w:t>This</w:t>
      </w:r>
      <w:r w:rsidRPr="00635C5A">
        <w:rPr>
          <w:bCs/>
          <w:lang w:val="en-GB"/>
        </w:rPr>
        <w:t xml:space="preserve"> strategy needs to be developed to </w:t>
      </w:r>
      <w:r w:rsidR="00241130">
        <w:rPr>
          <w:bCs/>
          <w:lang w:val="en-GB"/>
        </w:rPr>
        <w:t xml:space="preserve">reduce homelessness, </w:t>
      </w:r>
      <w:r w:rsidRPr="00635C5A">
        <w:rPr>
          <w:bCs/>
          <w:lang w:val="en-GB"/>
        </w:rPr>
        <w:t>improve access to social, public and affordable housing for groups</w:t>
      </w:r>
      <w:r w:rsidR="001804B0">
        <w:rPr>
          <w:bCs/>
          <w:lang w:val="en-GB"/>
        </w:rPr>
        <w:t xml:space="preserve"> at risk of housing stress and homelessness</w:t>
      </w:r>
      <w:r w:rsidRPr="00635C5A">
        <w:rPr>
          <w:bCs/>
          <w:lang w:val="en-GB"/>
        </w:rPr>
        <w:t>, including people with disability.</w:t>
      </w:r>
      <w:r w:rsidRPr="00635C5A">
        <w:rPr>
          <w:b/>
          <w:bCs/>
          <w:lang w:val="en-GB"/>
        </w:rPr>
        <w:t xml:space="preserve"> </w:t>
      </w:r>
      <w:r w:rsidR="003613BA">
        <w:rPr>
          <w:bCs/>
          <w:lang w:val="en-GB"/>
        </w:rPr>
        <w:t xml:space="preserve">The strategy must be resourced to </w:t>
      </w:r>
      <w:r w:rsidR="003613BA" w:rsidRPr="003613BA">
        <w:rPr>
          <w:bCs/>
          <w:lang w:val="en-GB"/>
        </w:rPr>
        <w:t>deliver at least 5,000 new social housing dwellings</w:t>
      </w:r>
      <w:r w:rsidR="003613BA">
        <w:rPr>
          <w:bCs/>
          <w:lang w:val="en-GB"/>
        </w:rPr>
        <w:t xml:space="preserve"> and 9,000 affordable rental dwellings</w:t>
      </w:r>
      <w:r w:rsidR="003613BA" w:rsidRPr="003613BA">
        <w:rPr>
          <w:bCs/>
          <w:lang w:val="en-GB"/>
        </w:rPr>
        <w:t xml:space="preserve"> per yea</w:t>
      </w:r>
      <w:bookmarkStart w:id="0" w:name="_GoBack"/>
      <w:bookmarkEnd w:id="0"/>
      <w:r w:rsidR="003613BA" w:rsidRPr="003613BA">
        <w:rPr>
          <w:bCs/>
          <w:lang w:val="en-GB"/>
        </w:rPr>
        <w:t>r.</w:t>
      </w:r>
    </w:p>
    <w:p w14:paraId="2E6A5B19" w14:textId="5CADDA3E" w:rsidR="00D75679" w:rsidRPr="00635C5A" w:rsidRDefault="00D75679" w:rsidP="00632F32">
      <w:pPr>
        <w:rPr>
          <w:lang w:val="en-US"/>
        </w:rPr>
      </w:pPr>
      <w:r w:rsidRPr="00635C5A">
        <w:rPr>
          <w:b/>
          <w:lang w:val="en-US"/>
        </w:rPr>
        <w:t xml:space="preserve">Deliver the universal housing design targets agreed to in the National Disability Strategy </w:t>
      </w:r>
      <w:r w:rsidR="00632F32">
        <w:rPr>
          <w:b/>
          <w:lang w:val="en-US"/>
        </w:rPr>
        <w:t xml:space="preserve">(NDS) </w:t>
      </w:r>
      <w:r w:rsidRPr="00635C5A">
        <w:rPr>
          <w:b/>
          <w:lang w:val="en-US"/>
        </w:rPr>
        <w:t>by 2020</w:t>
      </w:r>
      <w:r w:rsidRPr="00635C5A">
        <w:rPr>
          <w:lang w:val="en-US"/>
        </w:rPr>
        <w:t xml:space="preserve">. The </w:t>
      </w:r>
      <w:r w:rsidR="00632F32">
        <w:rPr>
          <w:lang w:val="en-US"/>
        </w:rPr>
        <w:t>NDS</w:t>
      </w:r>
      <w:r w:rsidRPr="00635C5A">
        <w:rPr>
          <w:lang w:val="en-US"/>
        </w:rPr>
        <w:t xml:space="preserve"> sets a goal of achieving universal design in all new housing stock as a priority action across all levels of </w:t>
      </w:r>
      <w:r w:rsidR="001804B0">
        <w:rPr>
          <w:lang w:val="en-US"/>
        </w:rPr>
        <w:t>g</w:t>
      </w:r>
      <w:r w:rsidRPr="00635C5A">
        <w:rPr>
          <w:lang w:val="en-US"/>
        </w:rPr>
        <w:t xml:space="preserve">overnment. Minimum access requirements, in line with Livable Housing Australia’s Design Guidelines Gold Level, should be introduced immediately in NSW for all new and extensively modified housing. </w:t>
      </w:r>
    </w:p>
    <w:p w14:paraId="41359D95" w14:textId="1B861888" w:rsidR="00D75679" w:rsidRPr="00D75679" w:rsidRDefault="00D75679" w:rsidP="00632F32">
      <w:pPr>
        <w:rPr>
          <w:b/>
          <w:bCs/>
          <w:lang w:val="en-GB"/>
        </w:rPr>
      </w:pPr>
      <w:r w:rsidRPr="00D75679">
        <w:rPr>
          <w:b/>
          <w:lang w:val="en-GB"/>
        </w:rPr>
        <w:t>Deliver individualised</w:t>
      </w:r>
      <w:r w:rsidR="00923318">
        <w:rPr>
          <w:b/>
          <w:lang w:val="en-GB"/>
        </w:rPr>
        <w:t xml:space="preserve"> community housing arrangements, </w:t>
      </w:r>
      <w:r w:rsidR="00923318" w:rsidRPr="00D75679">
        <w:rPr>
          <w:b/>
          <w:lang w:val="en-GB"/>
        </w:rPr>
        <w:t>with legislated rights</w:t>
      </w:r>
      <w:r w:rsidR="00923318">
        <w:rPr>
          <w:b/>
          <w:lang w:val="en-GB"/>
        </w:rPr>
        <w:t xml:space="preserve">, </w:t>
      </w:r>
      <w:r w:rsidRPr="00D75679">
        <w:rPr>
          <w:b/>
          <w:lang w:val="en-GB"/>
        </w:rPr>
        <w:t>for people with disability</w:t>
      </w:r>
      <w:r w:rsidRPr="00D75679">
        <w:rPr>
          <w:lang w:val="en-GB"/>
        </w:rPr>
        <w:t xml:space="preserve">. </w:t>
      </w:r>
      <w:r w:rsidR="00923318" w:rsidRPr="00923318">
        <w:rPr>
          <w:lang w:val="en-GB"/>
        </w:rPr>
        <w:t xml:space="preserve">Remaining </w:t>
      </w:r>
      <w:r w:rsidR="001804B0">
        <w:rPr>
          <w:lang w:val="en-GB"/>
        </w:rPr>
        <w:t>large residential centres</w:t>
      </w:r>
      <w:r w:rsidR="00384C9C">
        <w:rPr>
          <w:lang w:val="en-GB"/>
        </w:rPr>
        <w:t>, group homes and other congreg</w:t>
      </w:r>
      <w:r w:rsidR="00117696">
        <w:rPr>
          <w:lang w:val="en-GB"/>
        </w:rPr>
        <w:t>ate accommodation</w:t>
      </w:r>
      <w:r w:rsidR="00923318" w:rsidRPr="00923318">
        <w:rPr>
          <w:lang w:val="en-GB"/>
        </w:rPr>
        <w:t xml:space="preserve"> must be closed</w:t>
      </w:r>
      <w:r w:rsidR="00A964D4" w:rsidRPr="00923318">
        <w:rPr>
          <w:lang w:val="en-GB"/>
        </w:rPr>
        <w:t xml:space="preserve">, and people who </w:t>
      </w:r>
      <w:r w:rsidR="00923318" w:rsidRPr="00923318">
        <w:rPr>
          <w:lang w:val="en-GB"/>
        </w:rPr>
        <w:t>currently live in these institutions, supported to transition to living in the community. Those of us in supported accommodation</w:t>
      </w:r>
      <w:r w:rsidR="00117696">
        <w:rPr>
          <w:lang w:val="en-GB"/>
        </w:rPr>
        <w:t>, including Specialist Disability Accommodation,</w:t>
      </w:r>
      <w:r w:rsidR="00923318" w:rsidRPr="00923318">
        <w:rPr>
          <w:lang w:val="en-GB"/>
        </w:rPr>
        <w:t xml:space="preserve"> must</w:t>
      </w:r>
      <w:r w:rsidRPr="00923318">
        <w:rPr>
          <w:lang w:val="en-GB"/>
        </w:rPr>
        <w:t xml:space="preserve"> be able to </w:t>
      </w:r>
      <w:proofErr w:type="gramStart"/>
      <w:r w:rsidRPr="00923318">
        <w:rPr>
          <w:lang w:val="en-GB"/>
        </w:rPr>
        <w:t>access</w:t>
      </w:r>
      <w:proofErr w:type="gramEnd"/>
      <w:r w:rsidRPr="00923318">
        <w:rPr>
          <w:lang w:val="en-GB"/>
        </w:rPr>
        <w:t xml:space="preserve"> </w:t>
      </w:r>
      <w:r w:rsidR="00923318" w:rsidRPr="00923318">
        <w:rPr>
          <w:lang w:val="en-GB"/>
        </w:rPr>
        <w:t>our</w:t>
      </w:r>
      <w:r w:rsidRPr="00923318">
        <w:rPr>
          <w:lang w:val="en-GB"/>
        </w:rPr>
        <w:t xml:space="preserve"> tenancy rights. These</w:t>
      </w:r>
      <w:r w:rsidRPr="00D75679">
        <w:rPr>
          <w:lang w:val="en-GB"/>
        </w:rPr>
        <w:t xml:space="preserve"> rights must be </w:t>
      </w:r>
      <w:r w:rsidR="00632F32">
        <w:rPr>
          <w:lang w:val="en-GB"/>
        </w:rPr>
        <w:t xml:space="preserve">legislated </w:t>
      </w:r>
      <w:r w:rsidRPr="00D75679">
        <w:rPr>
          <w:lang w:val="en-GB"/>
        </w:rPr>
        <w:t>and ensure that we have the choice to live where and with whom we want.</w:t>
      </w:r>
      <w:r w:rsidRPr="00D75679" w:rsidDel="00BB6AED">
        <w:rPr>
          <w:lang w:val="en-GB"/>
        </w:rPr>
        <w:t xml:space="preserve"> </w:t>
      </w:r>
    </w:p>
    <w:p w14:paraId="40EB2C41" w14:textId="3F033ABD" w:rsidR="00635C5A" w:rsidRDefault="00D75679" w:rsidP="00A964D4">
      <w:r w:rsidRPr="00D75679">
        <w:rPr>
          <w:b/>
          <w:lang w:val="en-GB"/>
        </w:rPr>
        <w:t>Invest in an accelerated program to make transport in NSW accessible for all people with disability</w:t>
      </w:r>
      <w:r w:rsidR="00A964D4">
        <w:rPr>
          <w:b/>
          <w:lang w:val="en-GB"/>
        </w:rPr>
        <w:t>, with full resourcing and cross</w:t>
      </w:r>
      <w:r w:rsidR="00736321">
        <w:rPr>
          <w:b/>
          <w:lang w:val="en-GB"/>
        </w:rPr>
        <w:t>-</w:t>
      </w:r>
      <w:r w:rsidR="00A964D4">
        <w:rPr>
          <w:b/>
          <w:lang w:val="en-GB"/>
        </w:rPr>
        <w:t>government coordination</w:t>
      </w:r>
      <w:r w:rsidRPr="00D75679">
        <w:rPr>
          <w:b/>
          <w:lang w:val="en-GB"/>
        </w:rPr>
        <w:t xml:space="preserve">. </w:t>
      </w:r>
      <w:r w:rsidRPr="00D75679">
        <w:rPr>
          <w:lang w:val="en-GB"/>
        </w:rPr>
        <w:t xml:space="preserve">This should include a plan to comply with </w:t>
      </w:r>
      <w:r w:rsidR="0085179E">
        <w:rPr>
          <w:lang w:val="en-GB"/>
        </w:rPr>
        <w:t>NSW’s</w:t>
      </w:r>
      <w:r w:rsidRPr="00D75679">
        <w:rPr>
          <w:lang w:val="en-GB"/>
        </w:rPr>
        <w:t xml:space="preserve"> obligations to the National Access </w:t>
      </w:r>
      <w:r w:rsidRPr="00D75679">
        <w:rPr>
          <w:lang w:val="en-GB"/>
        </w:rPr>
        <w:lastRenderedPageBreak/>
        <w:t xml:space="preserve">to Public Transport Standards, and be in line with the Government’s commitment to the whole </w:t>
      </w:r>
      <w:r w:rsidR="0085179E">
        <w:rPr>
          <w:lang w:val="en-GB"/>
        </w:rPr>
        <w:t xml:space="preserve">of journey guide. </w:t>
      </w:r>
    </w:p>
    <w:p w14:paraId="190D8C43" w14:textId="74B86417" w:rsidR="006D1AE5" w:rsidRDefault="00345A10" w:rsidP="00A964D4">
      <w:r>
        <w:rPr>
          <w:rFonts w:eastAsia="Calibri" w:cs="Arial"/>
          <w:b/>
          <w:bCs/>
        </w:rPr>
        <w:t xml:space="preserve">Implement </w:t>
      </w:r>
      <w:r w:rsidR="00BF7000">
        <w:rPr>
          <w:rFonts w:eastAsia="Calibri" w:cs="Arial"/>
          <w:b/>
          <w:bCs/>
        </w:rPr>
        <w:t>a whole-of-</w:t>
      </w:r>
      <w:r w:rsidR="00635C5A" w:rsidRPr="00635C5A">
        <w:rPr>
          <w:rFonts w:eastAsia="Calibri" w:cs="Arial"/>
          <w:b/>
          <w:bCs/>
        </w:rPr>
        <w:t xml:space="preserve">government disability employment strategy </w:t>
      </w:r>
      <w:r w:rsidR="00635C5A" w:rsidRPr="00A964D4">
        <w:rPr>
          <w:rFonts w:eastAsia="Calibri" w:cs="Arial"/>
          <w:b/>
          <w:bCs/>
        </w:rPr>
        <w:t xml:space="preserve">that increases </w:t>
      </w:r>
      <w:r w:rsidRPr="00A964D4">
        <w:rPr>
          <w:rFonts w:eastAsia="Calibri" w:cs="Arial"/>
          <w:b/>
          <w:bCs/>
        </w:rPr>
        <w:t>the number</w:t>
      </w:r>
      <w:r w:rsidR="00635C5A" w:rsidRPr="00A964D4">
        <w:rPr>
          <w:rFonts w:eastAsia="Calibri" w:cs="Arial"/>
          <w:b/>
          <w:bCs/>
        </w:rPr>
        <w:t xml:space="preserve"> people with disability </w:t>
      </w:r>
      <w:r w:rsidRPr="00A964D4">
        <w:rPr>
          <w:rFonts w:eastAsia="Calibri" w:cs="Arial"/>
          <w:b/>
          <w:bCs/>
        </w:rPr>
        <w:t>employed at all levels of the public service.</w:t>
      </w:r>
      <w:r>
        <w:rPr>
          <w:rFonts w:eastAsia="Calibri" w:cs="Arial"/>
          <w:bCs/>
        </w:rPr>
        <w:t xml:space="preserve"> The strategy must </w:t>
      </w:r>
      <w:r w:rsidR="00635C5A" w:rsidRPr="00635C5A">
        <w:rPr>
          <w:rFonts w:eastAsia="Calibri" w:cs="Arial"/>
          <w:bCs/>
        </w:rPr>
        <w:t xml:space="preserve">contain accountability measures, such as building outcomes into performance </w:t>
      </w:r>
      <w:r w:rsidR="00647BC0">
        <w:rPr>
          <w:rFonts w:eastAsia="Calibri" w:cs="Arial"/>
          <w:bCs/>
        </w:rPr>
        <w:t>measures</w:t>
      </w:r>
      <w:r w:rsidR="00635C5A" w:rsidRPr="00635C5A">
        <w:rPr>
          <w:rFonts w:eastAsia="Calibri" w:cs="Arial"/>
          <w:bCs/>
        </w:rPr>
        <w:t xml:space="preserve"> for public sector execut</w:t>
      </w:r>
      <w:r w:rsidR="00D2164B">
        <w:rPr>
          <w:rFonts w:eastAsia="Calibri" w:cs="Arial"/>
          <w:bCs/>
        </w:rPr>
        <w:t xml:space="preserve">ives </w:t>
      </w:r>
      <w:r>
        <w:rPr>
          <w:rFonts w:eastAsia="Calibri" w:cs="Arial"/>
          <w:bCs/>
        </w:rPr>
        <w:t>and</w:t>
      </w:r>
      <w:r w:rsidR="00647BC0">
        <w:rPr>
          <w:rFonts w:eastAsia="Calibri" w:cs="Arial"/>
          <w:bCs/>
        </w:rPr>
        <w:t xml:space="preserve"> introducing</w:t>
      </w:r>
      <w:r w:rsidR="00635C5A" w:rsidRPr="00635C5A">
        <w:rPr>
          <w:rFonts w:eastAsia="Calibri" w:cs="Arial"/>
          <w:bCs/>
        </w:rPr>
        <w:t xml:space="preserve"> innovative training and internship programs. The strategy </w:t>
      </w:r>
      <w:r w:rsidR="00D2164B">
        <w:rPr>
          <w:rFonts w:eastAsia="Calibri" w:cs="Arial"/>
          <w:bCs/>
        </w:rPr>
        <w:t>should</w:t>
      </w:r>
      <w:r w:rsidR="00635C5A" w:rsidRPr="00635C5A">
        <w:rPr>
          <w:rFonts w:eastAsia="Calibri" w:cs="Arial"/>
          <w:bCs/>
        </w:rPr>
        <w:t xml:space="preserve"> also include procurement practices that preference </w:t>
      </w:r>
      <w:r w:rsidR="00635C5A" w:rsidRPr="00635C5A">
        <w:rPr>
          <w:rFonts w:eastAsia="Calibri" w:cs="Arial"/>
        </w:rPr>
        <w:t>suppliers who meet targets for diversity in the workplace and who demonstrate best practi</w:t>
      </w:r>
      <w:r w:rsidR="00736321">
        <w:rPr>
          <w:rFonts w:eastAsia="Calibri" w:cs="Arial"/>
        </w:rPr>
        <w:t>c</w:t>
      </w:r>
      <w:r w:rsidR="00635C5A" w:rsidRPr="00635C5A">
        <w:rPr>
          <w:rFonts w:eastAsia="Calibri" w:cs="Arial"/>
        </w:rPr>
        <w:t>e in the employment of people with disability in the open market.</w:t>
      </w:r>
    </w:p>
    <w:p w14:paraId="37CAA73B" w14:textId="77777777" w:rsidR="0035219F" w:rsidRDefault="0035219F" w:rsidP="006D1AE5"/>
    <w:tbl>
      <w:tblPr>
        <w:tblStyle w:val="TableGrid"/>
        <w:tblW w:w="0" w:type="auto"/>
        <w:shd w:val="clear" w:color="auto" w:fill="005496"/>
        <w:tblLook w:val="04A0" w:firstRow="1" w:lastRow="0" w:firstColumn="1" w:lastColumn="0" w:noHBand="0" w:noVBand="1"/>
      </w:tblPr>
      <w:tblGrid>
        <w:gridCol w:w="9016"/>
      </w:tblGrid>
      <w:tr w:rsidR="0035219F" w14:paraId="0DB59061" w14:textId="77777777" w:rsidTr="0035219F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005496"/>
          </w:tcPr>
          <w:p w14:paraId="747E4172" w14:textId="77777777" w:rsidR="0035219F" w:rsidRPr="0035219F" w:rsidRDefault="0035219F" w:rsidP="0035219F">
            <w:pPr>
              <w:jc w:val="center"/>
              <w:rPr>
                <w:b/>
                <w:color w:val="FFFFFF" w:themeColor="background1"/>
                <w:sz w:val="28"/>
              </w:rPr>
            </w:pPr>
            <w:r w:rsidRPr="0035219F">
              <w:rPr>
                <w:b/>
                <w:color w:val="FFFFFF" w:themeColor="background1"/>
                <w:sz w:val="28"/>
              </w:rPr>
              <w:t>For more information please contact:</w:t>
            </w:r>
          </w:p>
          <w:p w14:paraId="2AA1A967" w14:textId="77777777" w:rsidR="0035219F" w:rsidRDefault="00346AE8" w:rsidP="0035219F">
            <w:pPr>
              <w:spacing w:after="0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Dean Price</w:t>
            </w:r>
            <w:r w:rsidR="0035219F" w:rsidRPr="0035219F">
              <w:rPr>
                <w:color w:val="FFFFFF" w:themeColor="background1"/>
              </w:rPr>
              <w:t>, Senior Policy Officer</w:t>
            </w:r>
          </w:p>
          <w:p w14:paraId="16EC98FB" w14:textId="1616F5CF" w:rsidR="0035219F" w:rsidRPr="0035219F" w:rsidRDefault="0035219F" w:rsidP="00346AE8">
            <w:pPr>
              <w:spacing w:after="0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041</w:t>
            </w:r>
            <w:r w:rsidR="00346AE8">
              <w:rPr>
                <w:color w:val="FFFFFF" w:themeColor="background1"/>
              </w:rPr>
              <w:t xml:space="preserve">3 135 </w:t>
            </w:r>
            <w:r w:rsidR="006C321A">
              <w:rPr>
                <w:color w:val="FFFFFF" w:themeColor="background1"/>
              </w:rPr>
              <w:t>731</w:t>
            </w:r>
            <w:r w:rsidR="00346AE8">
              <w:rPr>
                <w:color w:val="FFFFFF" w:themeColor="background1"/>
              </w:rPr>
              <w:t xml:space="preserve"> </w:t>
            </w:r>
            <w:hyperlink r:id="rId10" w:history="1">
              <w:r w:rsidR="00346AE8" w:rsidRPr="00BF7000">
                <w:rPr>
                  <w:rStyle w:val="Hyperlink"/>
                  <w:color w:val="FFFFFF" w:themeColor="background1"/>
                  <w:u w:val="none"/>
                </w:rPr>
                <w:t>deanp@pwd.org.au</w:t>
              </w:r>
            </w:hyperlink>
            <w:r w:rsidRPr="00346AE8"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 xml:space="preserve"> @</w:t>
            </w:r>
            <w:proofErr w:type="spellStart"/>
            <w:r w:rsidR="00346AE8">
              <w:rPr>
                <w:color w:val="FFFFFF" w:themeColor="background1"/>
              </w:rPr>
              <w:t>DeanPWDA</w:t>
            </w:r>
            <w:proofErr w:type="spellEnd"/>
          </w:p>
        </w:tc>
      </w:tr>
    </w:tbl>
    <w:p w14:paraId="09709FC0" w14:textId="77777777" w:rsidR="00974AD8" w:rsidRPr="00974AD8" w:rsidRDefault="00974AD8" w:rsidP="00974AD8">
      <w:pPr>
        <w:spacing w:after="160" w:line="259" w:lineRule="auto"/>
      </w:pPr>
    </w:p>
    <w:sectPr w:rsidR="00974AD8" w:rsidRPr="00974AD8">
      <w:headerReference w:type="default" r:id="rId11"/>
      <w:footerReference w:type="default" r:id="rId12"/>
      <w:endnotePr>
        <w:numFmt w:val="decimal"/>
      </w:endnote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769A16" w14:textId="77777777" w:rsidR="00294A64" w:rsidRDefault="00294A64" w:rsidP="009F400E">
      <w:pPr>
        <w:spacing w:after="0" w:line="240" w:lineRule="auto"/>
      </w:pPr>
      <w:r>
        <w:separator/>
      </w:r>
    </w:p>
  </w:endnote>
  <w:endnote w:type="continuationSeparator" w:id="0">
    <w:p w14:paraId="7CA1CE5D" w14:textId="77777777" w:rsidR="00294A64" w:rsidRDefault="00294A64" w:rsidP="009F400E">
      <w:pPr>
        <w:spacing w:after="0" w:line="240" w:lineRule="auto"/>
      </w:pPr>
      <w:r>
        <w:continuationSeparator/>
      </w:r>
    </w:p>
  </w:endnote>
  <w:endnote w:id="1">
    <w:p w14:paraId="54652CF4" w14:textId="77777777" w:rsidR="0096794C" w:rsidRDefault="0096794C" w:rsidP="00241130">
      <w:pPr>
        <w:pStyle w:val="EndnoteText"/>
      </w:pPr>
      <w:r>
        <w:rPr>
          <w:rStyle w:val="EndnoteReference"/>
        </w:rPr>
        <w:endnoteRef/>
      </w:r>
      <w:r>
        <w:t xml:space="preserve"> Davidson, P., Saunders, P., Bradbury, B. and Wong, M. (2018), Poverty in Australia, 2018. ACOSS/UNSW Poverty and Inequality Partnership Report No. 2, Sydney: ACOSS.</w:t>
      </w:r>
    </w:p>
  </w:endnote>
  <w:endnote w:id="2">
    <w:p w14:paraId="487A711F" w14:textId="77777777" w:rsidR="0096794C" w:rsidRDefault="0096794C" w:rsidP="00241130">
      <w:pPr>
        <w:pStyle w:val="EndnoteText"/>
      </w:pPr>
      <w:r>
        <w:rPr>
          <w:rStyle w:val="EndnoteReference"/>
        </w:rPr>
        <w:endnoteRef/>
      </w:r>
      <w:r>
        <w:t xml:space="preserve"> </w:t>
      </w:r>
      <w:proofErr w:type="spellStart"/>
      <w:r>
        <w:t>Distrupted</w:t>
      </w:r>
      <w:proofErr w:type="spellEnd"/>
      <w:r>
        <w:t>: The consumer experience of renting in Australia, CHOICE, National Shelter and NATO, 2018</w:t>
      </w:r>
      <w:r w:rsidRPr="00241130">
        <w:t xml:space="preserve"> </w:t>
      </w:r>
      <w:hyperlink r:id="rId1" w:history="1">
        <w:r w:rsidRPr="0007076B">
          <w:rPr>
            <w:rStyle w:val="Hyperlink"/>
          </w:rPr>
          <w:t>http://www.choice.com.au/disrupted</w:t>
        </w:r>
      </w:hyperlink>
      <w:r>
        <w:t xml:space="preserve"> </w:t>
      </w:r>
    </w:p>
  </w:endnote>
  <w:endnote w:id="3">
    <w:p w14:paraId="1C527BFE" w14:textId="77777777" w:rsidR="0096794C" w:rsidRDefault="0096794C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FC551B">
        <w:t>State of the NSW Public Sector Report</w:t>
      </w:r>
      <w:r>
        <w:t xml:space="preserve"> 2018, NSW Public Service Commission </w:t>
      </w:r>
      <w:hyperlink r:id="rId2" w:history="1">
        <w:r w:rsidRPr="0007076B">
          <w:rPr>
            <w:rStyle w:val="Hyperlink"/>
          </w:rPr>
          <w:t>http://www.psc.nsw.gov.au/sopsr/2018</w:t>
        </w:r>
      </w:hyperlink>
      <w:r>
        <w:t xml:space="preserve"> </w:t>
      </w:r>
    </w:p>
  </w:endnote>
  <w:endnote w:id="4">
    <w:p w14:paraId="236B8EED" w14:textId="1BE8AB5B" w:rsidR="0096794C" w:rsidRDefault="0096794C" w:rsidP="00FC551B">
      <w:pPr>
        <w:pStyle w:val="EndnoteText"/>
      </w:pPr>
      <w:r>
        <w:rPr>
          <w:rStyle w:val="EndnoteReference"/>
        </w:rPr>
        <w:endnoteRef/>
      </w:r>
      <w:r w:rsidR="00702AE0">
        <w:t xml:space="preserve"> </w:t>
      </w:r>
      <w:r>
        <w:t>Office of the Director of Equal Opportunity in Public Employment (2001), Advancing Equity: Report to the Premier by the Director of Equal Opportunity in Public Employment for 2001, NSW Government, Sydney, 2001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G Rounded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E74633" w14:textId="77777777" w:rsidR="0096794C" w:rsidRDefault="0096794C" w:rsidP="009F400E">
    <w:pPr>
      <w:pStyle w:val="Foot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4F53823" wp14:editId="5E777007">
              <wp:simplePos x="0" y="0"/>
              <wp:positionH relativeFrom="leftMargin">
                <wp:posOffset>375979</wp:posOffset>
              </wp:positionH>
              <wp:positionV relativeFrom="paragraph">
                <wp:posOffset>639076</wp:posOffset>
              </wp:positionV>
              <wp:extent cx="368300" cy="2863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2863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777010" w14:textId="77777777" w:rsidR="0096794C" w:rsidRPr="00446659" w:rsidRDefault="0096794C" w:rsidP="009F400E">
                          <w:pPr>
                            <w:rPr>
                              <w:rFonts w:asciiTheme="majorHAnsi" w:hAnsiTheme="majorHAnsi" w:cstheme="majorHAnsi"/>
                              <w:b/>
                              <w:sz w:val="20"/>
                            </w:rPr>
                          </w:pPr>
                          <w:r w:rsidRPr="00446659">
                            <w:rPr>
                              <w:rFonts w:asciiTheme="majorHAnsi" w:hAnsiTheme="majorHAnsi" w:cstheme="majorHAnsi"/>
                              <w:b/>
                              <w:sz w:val="20"/>
                            </w:rPr>
                            <w:fldChar w:fldCharType="begin"/>
                          </w:r>
                          <w:r w:rsidRPr="00446659">
                            <w:rPr>
                              <w:rFonts w:asciiTheme="majorHAnsi" w:hAnsiTheme="majorHAnsi" w:cstheme="majorHAnsi"/>
                              <w:b/>
                              <w:sz w:val="20"/>
                            </w:rPr>
                            <w:instrText xml:space="preserve"> PAGE   \* MERGEFORMAT </w:instrText>
                          </w:r>
                          <w:r w:rsidRPr="00446659">
                            <w:rPr>
                              <w:rFonts w:asciiTheme="majorHAnsi" w:hAnsiTheme="majorHAnsi" w:cstheme="majorHAnsi"/>
                              <w:b/>
                              <w:sz w:val="20"/>
                            </w:rPr>
                            <w:fldChar w:fldCharType="separate"/>
                          </w:r>
                          <w:r w:rsidR="0016642E">
                            <w:rPr>
                              <w:rFonts w:asciiTheme="majorHAnsi" w:hAnsiTheme="majorHAnsi" w:cstheme="majorHAnsi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446659">
                            <w:rPr>
                              <w:rFonts w:asciiTheme="majorHAnsi" w:hAnsiTheme="majorHAnsi" w:cstheme="majorHAnsi"/>
                              <w:b/>
                              <w:noProof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F5382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.6pt;margin-top:50.3pt;width:29pt;height:22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" filled="f" stroked="f">
              <v:textbox>
                <w:txbxContent>
                  <w:p w14:paraId="3A777010" w14:textId="77777777" w:rsidR="0096794C" w:rsidRPr="00446659" w:rsidRDefault="0096794C" w:rsidP="009F400E">
                    <w:pPr>
                      <w:rPr>
                        <w:rFonts w:asciiTheme="majorHAnsi" w:hAnsiTheme="majorHAnsi" w:cstheme="majorHAnsi"/>
                        <w:b/>
                        <w:sz w:val="20"/>
                      </w:rPr>
                    </w:pPr>
                    <w:r w:rsidRPr="00446659">
                      <w:rPr>
                        <w:rFonts w:asciiTheme="majorHAnsi" w:hAnsiTheme="majorHAnsi" w:cstheme="majorHAnsi"/>
                        <w:b/>
                        <w:sz w:val="20"/>
                      </w:rPr>
                      <w:fldChar w:fldCharType="begin"/>
                    </w:r>
                    <w:r w:rsidRPr="00446659">
                      <w:rPr>
                        <w:rFonts w:asciiTheme="majorHAnsi" w:hAnsiTheme="majorHAnsi" w:cstheme="majorHAnsi"/>
                        <w:b/>
                        <w:sz w:val="20"/>
                      </w:rPr>
                      <w:instrText xml:space="preserve"> PAGE   \* MERGEFORMAT </w:instrText>
                    </w:r>
                    <w:r w:rsidRPr="00446659">
                      <w:rPr>
                        <w:rFonts w:asciiTheme="majorHAnsi" w:hAnsiTheme="majorHAnsi" w:cstheme="majorHAnsi"/>
                        <w:b/>
                        <w:sz w:val="20"/>
                      </w:rPr>
                      <w:fldChar w:fldCharType="separate"/>
                    </w:r>
                    <w:r w:rsidR="0016642E">
                      <w:rPr>
                        <w:rFonts w:asciiTheme="majorHAnsi" w:hAnsiTheme="majorHAnsi" w:cstheme="majorHAnsi"/>
                        <w:b/>
                        <w:noProof/>
                        <w:sz w:val="20"/>
                      </w:rPr>
                      <w:t>2</w:t>
                    </w:r>
                    <w:r w:rsidRPr="00446659">
                      <w:rPr>
                        <w:rFonts w:asciiTheme="majorHAnsi" w:hAnsiTheme="majorHAnsi" w:cstheme="majorHAnsi"/>
                        <w:b/>
                        <w:noProof/>
                        <w:sz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n-AU"/>
      </w:rPr>
      <w:drawing>
        <wp:inline distT="0" distB="0" distL="0" distR="0" wp14:anchorId="2711AA2A" wp14:editId="6BB9DD21">
          <wp:extent cx="6540500" cy="1050290"/>
          <wp:effectExtent l="0" t="0" r="0" b="0"/>
          <wp:docPr id="3" name="Picture 3" descr="C:\Users\benc\Desktop\Letterhead 2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benc\Desktop\Letterhead 2-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0" cy="1050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9CBB2F" w14:textId="77777777" w:rsidR="00294A64" w:rsidRDefault="00294A64" w:rsidP="009F400E">
      <w:pPr>
        <w:spacing w:after="0" w:line="240" w:lineRule="auto"/>
      </w:pPr>
      <w:r>
        <w:separator/>
      </w:r>
    </w:p>
  </w:footnote>
  <w:footnote w:type="continuationSeparator" w:id="0">
    <w:p w14:paraId="26349722" w14:textId="77777777" w:rsidR="00294A64" w:rsidRDefault="00294A64" w:rsidP="009F40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8EEA3" w14:textId="77777777" w:rsidR="0096794C" w:rsidRDefault="0096794C">
    <w:pPr>
      <w:pStyle w:val="Head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A5345AA" wp14:editId="07A45DC8">
              <wp:simplePos x="0" y="0"/>
              <wp:positionH relativeFrom="column">
                <wp:posOffset>2926080</wp:posOffset>
              </wp:positionH>
              <wp:positionV relativeFrom="paragraph">
                <wp:posOffset>178435</wp:posOffset>
              </wp:positionV>
              <wp:extent cx="3450590" cy="699135"/>
              <wp:effectExtent l="0" t="0" r="0" b="571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0590" cy="699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94EC83" w14:textId="77777777" w:rsidR="0096794C" w:rsidRPr="0035219F" w:rsidRDefault="0096794C" w:rsidP="0035219F">
                          <w:pPr>
                            <w:spacing w:after="0"/>
                            <w:rPr>
                              <w:rFonts w:ascii="VAG Rounded" w:hAnsi="VAG Rounded"/>
                              <w:color w:val="FFFFFF" w:themeColor="background1"/>
                              <w:sz w:val="44"/>
                            </w:rPr>
                          </w:pPr>
                          <w:r w:rsidRPr="00CC47FF">
                            <w:rPr>
                              <w:rFonts w:ascii="VAG Rounded" w:hAnsi="VAG Rounded"/>
                              <w:color w:val="FFFFFF" w:themeColor="background1"/>
                              <w:sz w:val="40"/>
                              <w:szCs w:val="40"/>
                            </w:rPr>
                            <w:t>Living in the community: housing</w:t>
                          </w:r>
                          <w:r>
                            <w:rPr>
                              <w:rFonts w:ascii="VAG Rounded" w:hAnsi="VAG Rounded"/>
                              <w:color w:val="FFFFFF" w:themeColor="background1"/>
                              <w:sz w:val="40"/>
                              <w:szCs w:val="40"/>
                            </w:rPr>
                            <w:t>,</w:t>
                          </w:r>
                          <w:r w:rsidRPr="00CC47FF">
                            <w:rPr>
                              <w:rFonts w:ascii="VAG Rounded" w:hAnsi="VAG Rounded"/>
                              <w:color w:val="FFFFFF" w:themeColor="background1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VAG Rounded" w:hAnsi="VAG Rounded"/>
                              <w:color w:val="FFFFFF" w:themeColor="background1"/>
                              <w:sz w:val="40"/>
                              <w:szCs w:val="40"/>
                            </w:rPr>
                            <w:t xml:space="preserve">jobs and </w:t>
                          </w:r>
                          <w:r w:rsidRPr="00CC47FF">
                            <w:rPr>
                              <w:rFonts w:ascii="VAG Rounded" w:hAnsi="VAG Rounded"/>
                              <w:color w:val="FFFFFF" w:themeColor="background1"/>
                              <w:sz w:val="40"/>
                              <w:szCs w:val="40"/>
                            </w:rPr>
                            <w:t xml:space="preserve">transport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A5345A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30.4pt;margin-top:14.05pt;width:271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" filled="f" stroked="f">
              <v:textbox>
                <w:txbxContent>
                  <w:p w14:paraId="4D94EC83" w14:textId="77777777" w:rsidR="0096794C" w:rsidRPr="0035219F" w:rsidRDefault="0096794C" w:rsidP="0035219F">
                    <w:pPr>
                      <w:spacing w:after="0"/>
                      <w:rPr>
                        <w:rFonts w:ascii="VAG Rounded" w:hAnsi="VAG Rounded"/>
                        <w:color w:val="FFFFFF" w:themeColor="background1"/>
                        <w:sz w:val="44"/>
                      </w:rPr>
                    </w:pPr>
                    <w:r w:rsidRPr="00CC47FF">
                      <w:rPr>
                        <w:rFonts w:ascii="VAG Rounded" w:hAnsi="VAG Rounded"/>
                        <w:color w:val="FFFFFF" w:themeColor="background1"/>
                        <w:sz w:val="40"/>
                        <w:szCs w:val="40"/>
                      </w:rPr>
                      <w:t>Living in the community: housing</w:t>
                    </w:r>
                    <w:r>
                      <w:rPr>
                        <w:rFonts w:ascii="VAG Rounded" w:hAnsi="VAG Rounded"/>
                        <w:color w:val="FFFFFF" w:themeColor="background1"/>
                        <w:sz w:val="40"/>
                        <w:szCs w:val="40"/>
                      </w:rPr>
                      <w:t>,</w:t>
                    </w:r>
                    <w:r w:rsidRPr="00CC47FF">
                      <w:rPr>
                        <w:rFonts w:ascii="VAG Rounded" w:hAnsi="VAG Rounded"/>
                        <w:color w:val="FFFFFF" w:themeColor="background1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VAG Rounded" w:hAnsi="VAG Rounded"/>
                        <w:color w:val="FFFFFF" w:themeColor="background1"/>
                        <w:sz w:val="40"/>
                        <w:szCs w:val="40"/>
                      </w:rPr>
                      <w:t xml:space="preserve">jobs and </w:t>
                    </w:r>
                    <w:r w:rsidRPr="00CC47FF">
                      <w:rPr>
                        <w:rFonts w:ascii="VAG Rounded" w:hAnsi="VAG Rounded"/>
                        <w:color w:val="FFFFFF" w:themeColor="background1"/>
                        <w:sz w:val="40"/>
                        <w:szCs w:val="40"/>
                      </w:rPr>
                      <w:t xml:space="preserve">transport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62336" behindDoc="0" locked="0" layoutInCell="1" allowOverlap="1" wp14:anchorId="47AE7F06" wp14:editId="0C4BD9F5">
          <wp:simplePos x="0" y="0"/>
          <wp:positionH relativeFrom="column">
            <wp:posOffset>-897890</wp:posOffset>
          </wp:positionH>
          <wp:positionV relativeFrom="paragraph">
            <wp:posOffset>-243205</wp:posOffset>
          </wp:positionV>
          <wp:extent cx="7930515" cy="1501140"/>
          <wp:effectExtent l="0" t="0" r="0" b="3810"/>
          <wp:wrapSquare wrapText="bothSides"/>
          <wp:docPr id="2" name="Picture 2" descr="State Election Graphics Updat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ate Election Graphics Updat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0515" cy="1501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27C081" w14:textId="77777777" w:rsidR="0096794C" w:rsidRDefault="0096794C">
    <w:pPr>
      <w:pStyle w:val="Header"/>
    </w:pPr>
  </w:p>
  <w:p w14:paraId="5F10CDCF" w14:textId="77777777" w:rsidR="0096794C" w:rsidRDefault="0096794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BD3544"/>
    <w:multiLevelType w:val="hybridMultilevel"/>
    <w:tmpl w:val="4AA883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6E11130"/>
    <w:multiLevelType w:val="hybridMultilevel"/>
    <w:tmpl w:val="4418B8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428"/>
    <w:rsid w:val="00117696"/>
    <w:rsid w:val="0016464B"/>
    <w:rsid w:val="0016642E"/>
    <w:rsid w:val="001804B0"/>
    <w:rsid w:val="00182D12"/>
    <w:rsid w:val="001A178A"/>
    <w:rsid w:val="002078D3"/>
    <w:rsid w:val="00241130"/>
    <w:rsid w:val="00250C57"/>
    <w:rsid w:val="00294A64"/>
    <w:rsid w:val="00345A10"/>
    <w:rsid w:val="00346AE8"/>
    <w:rsid w:val="0035219F"/>
    <w:rsid w:val="003613BA"/>
    <w:rsid w:val="00376A3D"/>
    <w:rsid w:val="00384C9C"/>
    <w:rsid w:val="003C40D6"/>
    <w:rsid w:val="004051EE"/>
    <w:rsid w:val="00431DE5"/>
    <w:rsid w:val="00432428"/>
    <w:rsid w:val="00483F6A"/>
    <w:rsid w:val="00532D46"/>
    <w:rsid w:val="00632F32"/>
    <w:rsid w:val="00635C5A"/>
    <w:rsid w:val="00647BC0"/>
    <w:rsid w:val="006C321A"/>
    <w:rsid w:val="006D1AE5"/>
    <w:rsid w:val="006F39F1"/>
    <w:rsid w:val="00702AE0"/>
    <w:rsid w:val="00736321"/>
    <w:rsid w:val="007714D5"/>
    <w:rsid w:val="007A74DE"/>
    <w:rsid w:val="0085179E"/>
    <w:rsid w:val="00923318"/>
    <w:rsid w:val="00960BF2"/>
    <w:rsid w:val="0096794C"/>
    <w:rsid w:val="00974AD8"/>
    <w:rsid w:val="009B16CC"/>
    <w:rsid w:val="009F400E"/>
    <w:rsid w:val="00A964D4"/>
    <w:rsid w:val="00BF6AA4"/>
    <w:rsid w:val="00BF7000"/>
    <w:rsid w:val="00C10ED8"/>
    <w:rsid w:val="00C21760"/>
    <w:rsid w:val="00CC47FF"/>
    <w:rsid w:val="00D2164B"/>
    <w:rsid w:val="00D75679"/>
    <w:rsid w:val="00D777A3"/>
    <w:rsid w:val="00DA24D0"/>
    <w:rsid w:val="00DB5AC3"/>
    <w:rsid w:val="00F272CF"/>
    <w:rsid w:val="00F73438"/>
    <w:rsid w:val="00FC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07B611"/>
  <w15:docId w15:val="{50C2679C-C237-49FE-9A44-5D6381D3D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4AD8"/>
    <w:pPr>
      <w:spacing w:after="240" w:line="280" w:lineRule="atLeast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4AD8"/>
    <w:pPr>
      <w:keepNext/>
      <w:keepLines/>
      <w:spacing w:before="240"/>
      <w:outlineLvl w:val="0"/>
    </w:pPr>
    <w:rPr>
      <w:rFonts w:ascii="VAG Rounded" w:eastAsiaTheme="majorEastAsia" w:hAnsi="VAG Rounded" w:cstheme="majorBidi"/>
      <w:color w:val="005496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0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00E"/>
  </w:style>
  <w:style w:type="paragraph" w:styleId="Footer">
    <w:name w:val="footer"/>
    <w:basedOn w:val="Normal"/>
    <w:link w:val="FooterChar"/>
    <w:uiPriority w:val="99"/>
    <w:unhideWhenUsed/>
    <w:rsid w:val="009F40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00E"/>
  </w:style>
  <w:style w:type="character" w:customStyle="1" w:styleId="Heading1Char">
    <w:name w:val="Heading 1 Char"/>
    <w:basedOn w:val="DefaultParagraphFont"/>
    <w:link w:val="Heading1"/>
    <w:uiPriority w:val="9"/>
    <w:rsid w:val="00974AD8"/>
    <w:rPr>
      <w:rFonts w:ascii="VAG Rounded" w:eastAsiaTheme="majorEastAsia" w:hAnsi="VAG Rounded" w:cstheme="majorBidi"/>
      <w:color w:val="005496"/>
      <w:sz w:val="28"/>
      <w:szCs w:val="32"/>
    </w:rPr>
  </w:style>
  <w:style w:type="table" w:styleId="TableGrid">
    <w:name w:val="Table Grid"/>
    <w:basedOn w:val="TableNormal"/>
    <w:uiPriority w:val="39"/>
    <w:rsid w:val="003521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5219F"/>
    <w:rPr>
      <w:color w:val="0563C1" w:themeColor="hyperlink"/>
      <w:u w:val="single"/>
    </w:rPr>
  </w:style>
  <w:style w:type="paragraph" w:styleId="FootnoteText">
    <w:name w:val="footnote text"/>
    <w:aliases w:val="FN,fn,Footnote Text Char Char,Footnote Text Char1 Char Char,Footnote Text Char Char Char Char,Footnote Text Char Char1,Footnote Text Char1 Char,Footnote Text Char Char Char"/>
    <w:basedOn w:val="Normal"/>
    <w:link w:val="FootnoteTextChar"/>
    <w:semiHidden/>
    <w:unhideWhenUsed/>
    <w:rsid w:val="00635C5A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FootnoteTextChar">
    <w:name w:val="Footnote Text Char"/>
    <w:aliases w:val="FN Char,fn Char,Footnote Text Char Char Char1,Footnote Text Char1 Char Char Char,Footnote Text Char Char Char Char Char,Footnote Text Char Char1 Char,Footnote Text Char1 Char Char1,Footnote Text Char Char Char Char1"/>
    <w:basedOn w:val="DefaultParagraphFont"/>
    <w:link w:val="FootnoteText"/>
    <w:semiHidden/>
    <w:rsid w:val="00635C5A"/>
    <w:rPr>
      <w:sz w:val="20"/>
      <w:szCs w:val="20"/>
    </w:rPr>
  </w:style>
  <w:style w:type="character" w:styleId="FootnoteReference">
    <w:name w:val="footnote reference"/>
    <w:aliases w:val="Footnotes refss,Footnote number,Footnote,NO"/>
    <w:basedOn w:val="DefaultParagraphFont"/>
    <w:semiHidden/>
    <w:unhideWhenUsed/>
    <w:rsid w:val="00635C5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A17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17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178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17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178A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17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78A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113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1130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4113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9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deanp@pwd.org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sc.nsw.gov.au/sopsr/2018" TargetMode="External"/><Relationship Id="rId1" Type="http://schemas.openxmlformats.org/officeDocument/2006/relationships/hyperlink" Target="http://www.choice.com.au/disrupted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PWD-FILE1\Templates\NSW%20State%20Election\NSW%20Election%20Platform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A00D7-3DD9-4ECA-8111-52FAEC1F0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NSW Election Platform Template</Template>
  <TotalTime>4</TotalTime>
  <Pages>3</Pages>
  <Words>738</Words>
  <Characters>4241</Characters>
  <Application>Microsoft Office Word</Application>
  <DocSecurity>0</DocSecurity>
  <Lines>69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Romola Hollywood</dc:creator>
  <cp:keywords/>
  <dc:description/>
  <cp:lastModifiedBy>Ben Crompton</cp:lastModifiedBy>
  <cp:revision>3</cp:revision>
  <cp:lastPrinted>2019-02-07T05:42:00Z</cp:lastPrinted>
  <dcterms:created xsi:type="dcterms:W3CDTF">2019-02-22T00:54:00Z</dcterms:created>
  <dcterms:modified xsi:type="dcterms:W3CDTF">2019-02-26T00:57:00Z</dcterms:modified>
</cp:coreProperties>
</file>