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1F5B0" w14:textId="79667F16" w:rsidR="004F0489" w:rsidRPr="004F0489" w:rsidRDefault="007D215F" w:rsidP="004F0489">
      <w:pPr>
        <w:pStyle w:val="Heading1"/>
      </w:pPr>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bookmarkStart w:id="9" w:name="_Toc136542537"/>
      <w:bookmarkStart w:id="10" w:name="_Toc136544397"/>
      <w:bookmarkStart w:id="11" w:name="_Toc136805640"/>
      <w:bookmarkStart w:id="12" w:name="_Toc136867588"/>
      <w:bookmarkStart w:id="13" w:name="_Toc140496511"/>
      <w:bookmarkStart w:id="14" w:name="_Toc141200521"/>
      <w:bookmarkStart w:id="15" w:name="_Toc165027508"/>
      <w:bookmarkStart w:id="16" w:name="_Toc165028063"/>
      <w:bookmarkStart w:id="17" w:name="_Toc165028153"/>
      <w:bookmarkStart w:id="18" w:name="_Toc165028334"/>
      <w:bookmarkStart w:id="19" w:name="_Toc165028401"/>
      <w:bookmarkStart w:id="20" w:name="_Toc165030924"/>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AA5068"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21" w:name="_Toc136542538"/>
      <w:bookmarkStart w:id="22" w:name="_Toc136544398"/>
      <w:bookmarkStart w:id="23" w:name="_Toc136805641"/>
      <w:bookmarkStart w:id="24" w:name="_Toc136867589"/>
      <w:bookmarkStart w:id="25" w:name="_Toc140496512"/>
      <w:bookmarkStart w:id="26" w:name="_Toc121904078"/>
      <w:bookmarkStart w:id="27" w:name="_Toc121904238"/>
      <w:bookmarkStart w:id="28" w:name="_Toc122010537"/>
      <w:bookmarkStart w:id="29" w:name="_Toc136542539"/>
      <w:bookmarkStart w:id="30" w:name="_Toc136544399"/>
      <w:bookmarkStart w:id="31" w:name="_Toc136805642"/>
      <w:bookmarkStart w:id="32" w:name="_Toc136867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337AEF7" w14:textId="4A98B2FD" w:rsidR="00A7688C" w:rsidRPr="004F0489" w:rsidRDefault="00BE0B3E" w:rsidP="00BE0B3E">
      <w:pPr>
        <w:pStyle w:val="Heading1"/>
        <w:jc w:val="center"/>
        <w:rPr>
          <w:color w:val="FFFFFF" w:themeColor="background1"/>
        </w:rPr>
      </w:pPr>
      <w:bookmarkStart w:id="33" w:name="_Toc165027509"/>
      <w:bookmarkStart w:id="34" w:name="_Toc165030925"/>
      <w:bookmarkEnd w:id="21"/>
      <w:bookmarkEnd w:id="22"/>
      <w:bookmarkEnd w:id="23"/>
      <w:bookmarkEnd w:id="24"/>
      <w:bookmarkEnd w:id="25"/>
      <w:r>
        <w:rPr>
          <w:color w:val="FFFFFF" w:themeColor="background1"/>
        </w:rPr>
        <w:t xml:space="preserve">Response to the NDIS Provider and Worker </w:t>
      </w:r>
      <w:r w:rsidR="000D231E">
        <w:rPr>
          <w:color w:val="FFFFFF" w:themeColor="background1"/>
        </w:rPr>
        <w:t xml:space="preserve">Registration </w:t>
      </w:r>
      <w:r>
        <w:rPr>
          <w:color w:val="FFFFFF" w:themeColor="background1"/>
        </w:rPr>
        <w:t>Taskforce</w:t>
      </w:r>
      <w:bookmarkEnd w:id="33"/>
      <w:bookmarkEnd w:id="34"/>
    </w:p>
    <w:p w14:paraId="2F00B221" w14:textId="2BE469B2" w:rsidR="002D32E8" w:rsidRPr="004F0489" w:rsidRDefault="002937C8" w:rsidP="004F0489">
      <w:pPr>
        <w:pStyle w:val="Heading1"/>
        <w:spacing w:line="360" w:lineRule="auto"/>
        <w:jc w:val="center"/>
        <w:rPr>
          <w:rFonts w:ascii="Arial" w:hAnsi="Arial" w:cs="Arial"/>
          <w:b w:val="0"/>
          <w:bCs/>
          <w:color w:val="FFFFFF" w:themeColor="background1"/>
          <w:sz w:val="24"/>
          <w:szCs w:val="24"/>
        </w:rPr>
      </w:pPr>
      <w:bookmarkStart w:id="35" w:name="_Toc140496513"/>
      <w:bookmarkStart w:id="36" w:name="_Toc141200524"/>
      <w:bookmarkStart w:id="37" w:name="_Toc165027510"/>
      <w:bookmarkStart w:id="38" w:name="_Toc165028065"/>
      <w:bookmarkStart w:id="39" w:name="_Toc165028155"/>
      <w:bookmarkStart w:id="40" w:name="_Toc165028336"/>
      <w:bookmarkStart w:id="41" w:name="_Toc165028403"/>
      <w:bookmarkStart w:id="42" w:name="_Toc165030926"/>
      <w:r w:rsidRPr="004F0489">
        <w:rPr>
          <w:rFonts w:ascii="Arial" w:hAnsi="Arial" w:cs="Arial"/>
          <w:b w:val="0"/>
          <w:bCs/>
          <w:noProof/>
          <w:color w:val="FFFFFF" w:themeColor="background1"/>
          <w:sz w:val="24"/>
          <w:szCs w:val="24"/>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26"/>
      <w:bookmarkEnd w:id="27"/>
      <w:bookmarkEnd w:id="28"/>
      <w:bookmarkEnd w:id="29"/>
      <w:bookmarkEnd w:id="30"/>
      <w:bookmarkEnd w:id="31"/>
      <w:bookmarkEnd w:id="32"/>
      <w:bookmarkEnd w:id="35"/>
      <w:bookmarkEnd w:id="36"/>
      <w:r w:rsidR="00BE0B3E">
        <w:rPr>
          <w:rFonts w:ascii="Arial" w:eastAsiaTheme="minorHAnsi" w:hAnsi="Arial" w:cs="Arial"/>
          <w:b w:val="0"/>
          <w:bCs/>
          <w:color w:val="FFFFFF" w:themeColor="background1"/>
          <w:sz w:val="24"/>
          <w:szCs w:val="24"/>
        </w:rPr>
        <w:t>Recommendation 17 of the Independent Review of the National Disability Insurance Scheme</w:t>
      </w:r>
      <w:bookmarkEnd w:id="37"/>
      <w:bookmarkEnd w:id="38"/>
      <w:bookmarkEnd w:id="39"/>
      <w:bookmarkEnd w:id="40"/>
      <w:bookmarkEnd w:id="41"/>
      <w:bookmarkEnd w:id="42"/>
      <w:r w:rsidR="00BE0B3E">
        <w:rPr>
          <w:rFonts w:ascii="Arial" w:eastAsiaTheme="minorHAnsi" w:hAnsi="Arial" w:cs="Arial"/>
          <w:b w:val="0"/>
          <w:bCs/>
          <w:color w:val="FFFFFF" w:themeColor="background1"/>
          <w:sz w:val="24"/>
          <w:szCs w:val="24"/>
        </w:rPr>
        <w:t xml:space="preserve"> </w:t>
      </w:r>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58243" behindDoc="0" locked="0" layoutInCell="1" allowOverlap="1" wp14:anchorId="3E5E88C6" wp14:editId="7B8BBFE1">
                <wp:simplePos x="0" y="0"/>
                <wp:positionH relativeFrom="column">
                  <wp:posOffset>-1673860</wp:posOffset>
                </wp:positionH>
                <wp:positionV relativeFrom="paragraph">
                  <wp:posOffset>341630</wp:posOffset>
                </wp:positionV>
                <wp:extent cx="815340" cy="678180"/>
                <wp:effectExtent l="0" t="0" r="3810" b="7620"/>
                <wp:wrapSquare wrapText="bothSides"/>
                <wp:docPr id="6" name="Text Box 6"/>
                <wp:cNvGraphicFramePr/>
                <a:graphic xmlns:a="http://schemas.openxmlformats.org/drawingml/2006/main">
                  <a:graphicData uri="http://schemas.microsoft.com/office/word/2010/wordprocessingShape">
                    <wps:wsp>
                      <wps:cNvSpPr txBox="1"/>
                      <wps:spPr>
                        <a:xfrm>
                          <a:off x="0" y="0"/>
                          <a:ext cx="815340" cy="678180"/>
                        </a:xfrm>
                        <a:prstGeom prst="rect">
                          <a:avLst/>
                        </a:prstGeom>
                        <a:noFill/>
                        <a:ln w="6350">
                          <a:noFill/>
                        </a:ln>
                      </wps:spPr>
                      <wps:txbx>
                        <w:txbxContent>
                          <w:p w14:paraId="2575BFBC" w14:textId="77777777" w:rsidR="001A01CF" w:rsidRPr="00612FEA" w:rsidRDefault="00BE0B3E" w:rsidP="006F4C6F">
                            <w:pPr>
                              <w:pStyle w:val="TitleDate"/>
                              <w:rPr>
                                <w:rFonts w:ascii="VAG Rounded" w:hAnsi="VAG Rounded"/>
                                <w:b/>
                                <w:bCs/>
                                <w:color w:val="auto"/>
                                <w:lang w:val="en-US"/>
                              </w:rPr>
                            </w:pPr>
                            <w:r w:rsidRPr="00612FEA">
                              <w:rPr>
                                <w:rFonts w:ascii="VAG Rounded" w:hAnsi="VAG Rounded"/>
                                <w:b/>
                                <w:bCs/>
                                <w:color w:val="auto"/>
                                <w:lang w:val="en-US"/>
                              </w:rPr>
                              <w:t>APRIL</w:t>
                            </w:r>
                          </w:p>
                          <w:p w14:paraId="794B7526" w14:textId="20EE135F" w:rsidR="006F4C6F" w:rsidRPr="00612FEA" w:rsidRDefault="001A01CF" w:rsidP="006F4C6F">
                            <w:pPr>
                              <w:pStyle w:val="TitleDate"/>
                              <w:rPr>
                                <w:rFonts w:ascii="VAG Rounded" w:hAnsi="VAG Rounded"/>
                                <w:b/>
                                <w:bCs/>
                                <w:color w:val="auto"/>
                                <w:lang w:val="en-US"/>
                              </w:rPr>
                            </w:pPr>
                            <w:r w:rsidRPr="00612FEA">
                              <w:rPr>
                                <w:rFonts w:ascii="VAG Rounded" w:hAnsi="VAG Rounded"/>
                                <w:b/>
                                <w:bCs/>
                                <w:color w:val="auto"/>
                                <w:lang w:val="en-US"/>
                              </w:rPr>
                              <w:t>2</w:t>
                            </w:r>
                            <w:r w:rsidR="006F4C6F" w:rsidRPr="00612FEA">
                              <w:rPr>
                                <w:rFonts w:ascii="VAG Rounded" w:hAnsi="VAG Rounded"/>
                                <w:b/>
                                <w:bCs/>
                                <w:color w:val="auto"/>
                                <w:lang w:val="en-US"/>
                              </w:rPr>
                              <w:t>02</w:t>
                            </w:r>
                            <w:r w:rsidR="00BE0B3E" w:rsidRPr="00612FEA">
                              <w:rPr>
                                <w:rFonts w:ascii="VAG Rounded" w:hAnsi="VAG Rounded"/>
                                <w:b/>
                                <w:bCs/>
                                <w:color w:val="auto"/>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131.8pt;margin-top:26.9pt;width:64.2pt;height:53.4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" filled="f" stroked="f" strokeweight=".5pt">
                <v:textbox inset="0,0,0,0">
                  <w:txbxContent>
                    <w:p w14:paraId="2575BFBC" w14:textId="77777777" w:rsidR="001A01CF" w:rsidRPr="00612FEA" w:rsidRDefault="00BE0B3E" w:rsidP="006F4C6F">
                      <w:pPr>
                        <w:pStyle w:val="TitleDate"/>
                        <w:rPr>
                          <w:rFonts w:ascii="VAG Rounded" w:hAnsi="VAG Rounded"/>
                          <w:b/>
                          <w:bCs/>
                          <w:color w:val="auto"/>
                          <w:lang w:val="en-US"/>
                        </w:rPr>
                      </w:pPr>
                      <w:r w:rsidRPr="00612FEA">
                        <w:rPr>
                          <w:rFonts w:ascii="VAG Rounded" w:hAnsi="VAG Rounded"/>
                          <w:b/>
                          <w:bCs/>
                          <w:color w:val="auto"/>
                          <w:lang w:val="en-US"/>
                        </w:rPr>
                        <w:t>APRIL</w:t>
                      </w:r>
                    </w:p>
                    <w:p w14:paraId="794B7526" w14:textId="20EE135F" w:rsidR="006F4C6F" w:rsidRPr="00612FEA" w:rsidRDefault="001A01CF" w:rsidP="006F4C6F">
                      <w:pPr>
                        <w:pStyle w:val="TitleDate"/>
                        <w:rPr>
                          <w:rFonts w:ascii="VAG Rounded" w:hAnsi="VAG Rounded"/>
                          <w:b/>
                          <w:bCs/>
                          <w:color w:val="auto"/>
                          <w:lang w:val="en-US"/>
                        </w:rPr>
                      </w:pPr>
                      <w:r w:rsidRPr="00612FEA">
                        <w:rPr>
                          <w:rFonts w:ascii="VAG Rounded" w:hAnsi="VAG Rounded"/>
                          <w:b/>
                          <w:bCs/>
                          <w:color w:val="auto"/>
                          <w:lang w:val="en-US"/>
                        </w:rPr>
                        <w:t>2</w:t>
                      </w:r>
                      <w:r w:rsidR="006F4C6F" w:rsidRPr="00612FEA">
                        <w:rPr>
                          <w:rFonts w:ascii="VAG Rounded" w:hAnsi="VAG Rounded"/>
                          <w:b/>
                          <w:bCs/>
                          <w:color w:val="auto"/>
                          <w:lang w:val="en-US"/>
                        </w:rPr>
                        <w:t>02</w:t>
                      </w:r>
                      <w:r w:rsidR="00BE0B3E" w:rsidRPr="00612FEA">
                        <w:rPr>
                          <w:rFonts w:ascii="VAG Rounded" w:hAnsi="VAG Rounded"/>
                          <w:b/>
                          <w:bCs/>
                          <w:color w:val="auto"/>
                          <w:lang w:val="en-US"/>
                        </w:rPr>
                        <w:t>4</w:t>
                      </w:r>
                    </w:p>
                  </w:txbxContent>
                </v:textbox>
                <w10:wrap type="square"/>
              </v:shape>
            </w:pict>
          </mc:Fallback>
        </mc:AlternateContent>
      </w:r>
    </w:p>
    <w:p w14:paraId="47F94493" w14:textId="2BD975D2" w:rsidR="006F4C6F" w:rsidRDefault="001818A8" w:rsidP="001777EF">
      <w:pPr>
        <w:pStyle w:val="Heading2"/>
      </w:pPr>
      <w:bookmarkStart w:id="43" w:name="_Toc121904239"/>
      <w:bookmarkStart w:id="44" w:name="_Toc122010538"/>
      <w:bookmarkStart w:id="45" w:name="_Toc136542540"/>
      <w:bookmarkStart w:id="46" w:name="_Toc136544400"/>
      <w:bookmarkStart w:id="47" w:name="_Toc136805643"/>
      <w:bookmarkStart w:id="48" w:name="_Toc136867591"/>
      <w:bookmarkStart w:id="49" w:name="_Toc165027511"/>
      <w:bookmarkStart w:id="50" w:name="_Toc165030927"/>
      <w:bookmarkStart w:id="51" w:name="_Toc511064385"/>
      <w:r w:rsidRPr="001818A8">
        <w:lastRenderedPageBreak/>
        <w:t>Copyright information</w:t>
      </w:r>
      <w:bookmarkEnd w:id="43"/>
      <w:bookmarkEnd w:id="44"/>
      <w:bookmarkEnd w:id="45"/>
      <w:bookmarkEnd w:id="46"/>
      <w:bookmarkEnd w:id="47"/>
      <w:bookmarkEnd w:id="48"/>
      <w:bookmarkEnd w:id="49"/>
      <w:bookmarkEnd w:id="50"/>
    </w:p>
    <w:p w14:paraId="702FE008" w14:textId="655B9F5F" w:rsidR="00336BBA" w:rsidRPr="009A2C99" w:rsidRDefault="009A2C99" w:rsidP="009A2C99">
      <w:pPr>
        <w:pStyle w:val="BodyText"/>
        <w:rPr>
          <w:i/>
          <w:iCs/>
          <w:lang w:val="en-AU"/>
        </w:rPr>
      </w:pPr>
      <w:r w:rsidRPr="009A2C99">
        <w:rPr>
          <w:i/>
          <w:iCs/>
        </w:rPr>
        <w:t>Response to NDIS Provider and</w:t>
      </w:r>
      <w:r w:rsidR="000D231E">
        <w:rPr>
          <w:i/>
          <w:iCs/>
        </w:rPr>
        <w:t xml:space="preserve"> Worker</w:t>
      </w:r>
      <w:r w:rsidRPr="009A2C99">
        <w:rPr>
          <w:i/>
          <w:iCs/>
        </w:rPr>
        <w:t xml:space="preserve"> Registration Taskforce</w:t>
      </w:r>
      <w:r w:rsidRPr="009A2C99">
        <w:rPr>
          <w:i/>
          <w:iCs/>
          <w:lang w:val="en-AU"/>
        </w:rPr>
        <w:t>: Recommendation 17 of the Independent Review of the National Disability Insurance Scheme</w:t>
      </w:r>
    </w:p>
    <w:p w14:paraId="77B2968D" w14:textId="71326487" w:rsidR="00336BBA" w:rsidRDefault="00336BBA" w:rsidP="00336BBA">
      <w:pPr>
        <w:pStyle w:val="BodyText"/>
        <w:spacing w:before="0" w:after="0" w:line="240" w:lineRule="auto"/>
        <w:rPr>
          <w:rStyle w:val="Hyperlink"/>
          <w:bCs/>
        </w:rPr>
      </w:pPr>
      <w:r w:rsidRPr="00E82BC8">
        <w:t>First published in 202</w:t>
      </w:r>
      <w:r w:rsidR="00871FEC">
        <w:t>4</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3" w:history="1">
        <w:r w:rsidRPr="00E82BC8">
          <w:rPr>
            <w:rStyle w:val="Hyperlink"/>
            <w:bCs/>
          </w:rPr>
          <w:t>pwda@pwd.org.au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946A4F9" w14:textId="77777777" w:rsidR="00336BBA" w:rsidRPr="00E82BC8" w:rsidRDefault="00336BBA" w:rsidP="00336BBA">
      <w:pPr>
        <w:pStyle w:val="BodyText"/>
        <w:spacing w:before="0" w:after="0" w:line="240" w:lineRule="auto"/>
      </w:pPr>
    </w:p>
    <w:p w14:paraId="4633A0C6" w14:textId="279F75B5" w:rsidR="00336BBA" w:rsidRDefault="00336BBA" w:rsidP="00336BBA">
      <w:pPr>
        <w:pStyle w:val="BodyText"/>
        <w:spacing w:before="0" w:after="0" w:line="240" w:lineRule="auto"/>
      </w:pPr>
      <w:r w:rsidRPr="00E82BC8">
        <w:t>Typeset in Arial 12</w:t>
      </w:r>
      <w:r>
        <w:t xml:space="preserve"> and 14</w:t>
      </w:r>
      <w:r w:rsidRPr="00E82BC8">
        <w:t xml:space="preserve"> pt and VAG Rounded </w:t>
      </w:r>
      <w:r>
        <w:t>26</w:t>
      </w:r>
      <w:r w:rsidRPr="00E82BC8">
        <w:t xml:space="preserve"> </w:t>
      </w:r>
      <w:r w:rsidR="004737BC" w:rsidRPr="00E82BC8">
        <w:t>pt.</w:t>
      </w:r>
    </w:p>
    <w:p w14:paraId="45ABAE3C" w14:textId="77777777" w:rsidR="00336BBA" w:rsidRPr="00E82BC8" w:rsidRDefault="00336BBA" w:rsidP="00336BBA">
      <w:pPr>
        <w:pStyle w:val="BodyText"/>
        <w:spacing w:before="0" w:after="0" w:line="240" w:lineRule="auto"/>
      </w:pPr>
    </w:p>
    <w:p w14:paraId="6648199F" w14:textId="4E391B1F" w:rsidR="00336BBA" w:rsidRDefault="00336BBA" w:rsidP="00336BBA">
      <w:pPr>
        <w:pStyle w:val="BodyText"/>
        <w:spacing w:before="0" w:after="0" w:line="240" w:lineRule="auto"/>
      </w:pPr>
      <w:r w:rsidRPr="00E82BC8">
        <w:t>© People with Disability Australia Ltd. 202</w:t>
      </w:r>
      <w:r w:rsidR="00871FEC">
        <w:t>4</w:t>
      </w:r>
    </w:p>
    <w:p w14:paraId="770BE331" w14:textId="77777777" w:rsidR="00336BBA" w:rsidRPr="00E82BC8" w:rsidRDefault="00336BBA" w:rsidP="00336BBA">
      <w:pPr>
        <w:pStyle w:val="BodyText"/>
        <w:spacing w:before="0" w:after="0" w:line="240" w:lineRule="auto"/>
      </w:pPr>
    </w:p>
    <w:p w14:paraId="1E17C75D" w14:textId="7B9B7B1B" w:rsidR="00336BBA" w:rsidRDefault="00336BBA" w:rsidP="00336BBA">
      <w:pPr>
        <w:pStyle w:val="BodyText"/>
        <w:spacing w:before="0" w:after="0" w:line="240" w:lineRule="auto"/>
      </w:pPr>
      <w:r w:rsidRPr="00E82BC8">
        <w:t xml:space="preserve">The moral rights of the authors have been </w:t>
      </w:r>
      <w:r w:rsidR="004737BC" w:rsidRPr="00E82BC8">
        <w:t>asserted.</w:t>
      </w:r>
    </w:p>
    <w:p w14:paraId="1147F84E" w14:textId="77777777" w:rsidR="00336BBA" w:rsidRPr="00E82BC8" w:rsidRDefault="00336BBA" w:rsidP="00336BBA">
      <w:pPr>
        <w:pStyle w:val="BodyText"/>
        <w:spacing w:before="0" w:after="0" w:line="240" w:lineRule="auto"/>
      </w:pPr>
    </w:p>
    <w:p w14:paraId="110D80AF" w14:textId="77777777" w:rsidR="00336BBA" w:rsidRDefault="00336BBA" w:rsidP="00336BBA">
      <w:pPr>
        <w:pStyle w:val="BodyText"/>
        <w:spacing w:before="0" w:after="0" w:line="240" w:lineRule="auto"/>
      </w:pPr>
      <w:r w:rsidRPr="00E82BC8">
        <w:t>National Library of Australia Cataloguing-in-Publication data:</w:t>
      </w:r>
    </w:p>
    <w:p w14:paraId="4E0E83D4" w14:textId="77777777" w:rsidR="00336BBA" w:rsidRPr="00E82BC8" w:rsidRDefault="00336BBA" w:rsidP="00336BBA">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E82BC8" w14:paraId="1E11E99A" w14:textId="77777777">
        <w:tc>
          <w:tcPr>
            <w:tcW w:w="1413" w:type="dxa"/>
          </w:tcPr>
          <w:p w14:paraId="1DE43615" w14:textId="77777777" w:rsidR="00336BBA" w:rsidRDefault="00336BBA">
            <w:pPr>
              <w:pStyle w:val="BodyText"/>
              <w:spacing w:before="0" w:after="0" w:line="240" w:lineRule="auto"/>
            </w:pPr>
          </w:p>
          <w:p w14:paraId="56FB83D7" w14:textId="77777777" w:rsidR="00336BBA" w:rsidRPr="00E82BC8" w:rsidRDefault="00336BBA">
            <w:pPr>
              <w:pStyle w:val="BodyText"/>
              <w:spacing w:before="0" w:after="0" w:line="240" w:lineRule="auto"/>
            </w:pPr>
            <w:r w:rsidRPr="00E82BC8">
              <w:t>Creator(s):</w:t>
            </w:r>
          </w:p>
        </w:tc>
        <w:tc>
          <w:tcPr>
            <w:tcW w:w="8215" w:type="dxa"/>
          </w:tcPr>
          <w:p w14:paraId="09FDC280" w14:textId="77777777" w:rsidR="00336BBA" w:rsidRDefault="00336BBA">
            <w:pPr>
              <w:pStyle w:val="BodyText"/>
              <w:spacing w:before="0" w:after="0" w:line="240" w:lineRule="auto"/>
            </w:pPr>
          </w:p>
          <w:p w14:paraId="671B517C" w14:textId="7C396A16" w:rsidR="00336BBA" w:rsidRPr="00E82BC8" w:rsidRDefault="00F47C6F">
            <w:pPr>
              <w:pStyle w:val="BodyText"/>
              <w:spacing w:before="0" w:after="0" w:line="240" w:lineRule="auto"/>
            </w:pPr>
            <w:r>
              <w:t>Jane Britt</w:t>
            </w:r>
          </w:p>
        </w:tc>
      </w:tr>
      <w:tr w:rsidR="00336BBA" w:rsidRPr="00F47C6F" w14:paraId="1BF63424" w14:textId="77777777">
        <w:tc>
          <w:tcPr>
            <w:tcW w:w="1413" w:type="dxa"/>
          </w:tcPr>
          <w:p w14:paraId="1843352C" w14:textId="77777777" w:rsidR="00F47C6F" w:rsidRDefault="00F47C6F">
            <w:pPr>
              <w:pStyle w:val="BodyText"/>
              <w:spacing w:before="0" w:after="0" w:line="240" w:lineRule="auto"/>
            </w:pPr>
          </w:p>
          <w:p w14:paraId="303B6D79" w14:textId="63F3BA69" w:rsidR="00336BBA" w:rsidRPr="00E82BC8" w:rsidRDefault="00336BBA">
            <w:pPr>
              <w:pStyle w:val="BodyText"/>
              <w:spacing w:before="0" w:after="0" w:line="240" w:lineRule="auto"/>
            </w:pPr>
            <w:r w:rsidRPr="00E82BC8">
              <w:t>Title:</w:t>
            </w:r>
          </w:p>
        </w:tc>
        <w:tc>
          <w:tcPr>
            <w:tcW w:w="8215" w:type="dxa"/>
          </w:tcPr>
          <w:p w14:paraId="72E37B18" w14:textId="53124631" w:rsidR="00336BBA" w:rsidRPr="00F47C6F" w:rsidRDefault="00F47C6F" w:rsidP="00F47C6F">
            <w:pPr>
              <w:pStyle w:val="BodyText"/>
              <w:rPr>
                <w:lang w:val="en-AU"/>
              </w:rPr>
            </w:pPr>
            <w:r w:rsidRPr="00F47C6F">
              <w:t xml:space="preserve">Response to NDIS Provider and </w:t>
            </w:r>
            <w:r w:rsidR="00EF04A9">
              <w:t xml:space="preserve">Worker </w:t>
            </w:r>
            <w:r w:rsidRPr="00F47C6F">
              <w:t>Registration Taskforce</w:t>
            </w:r>
            <w:r w:rsidRPr="00F47C6F">
              <w:rPr>
                <w:lang w:val="en-AU"/>
              </w:rPr>
              <w:t>: Recommendation 17 of the Independent Review of the National Disability Insurance Scheme</w:t>
            </w:r>
          </w:p>
        </w:tc>
      </w:tr>
    </w:tbl>
    <w:p w14:paraId="4F3B1C9F" w14:textId="77777777" w:rsidR="00336BBA" w:rsidRDefault="00336BBA" w:rsidP="00336BBA">
      <w:pPr>
        <w:pStyle w:val="BodyText"/>
        <w:spacing w:before="0" w:after="0" w:line="240" w:lineRule="auto"/>
      </w:pPr>
    </w:p>
    <w:p w14:paraId="29C5EDE8" w14:textId="77777777" w:rsidR="00336BBA" w:rsidRDefault="00336BBA" w:rsidP="00336BBA">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E82BC8" w:rsidRDefault="00336BBA" w:rsidP="00336BBA">
      <w:pPr>
        <w:pStyle w:val="BodyText"/>
        <w:spacing w:before="0" w:after="0" w:line="240" w:lineRule="auto"/>
      </w:pPr>
    </w:p>
    <w:p w14:paraId="7C39FFCD" w14:textId="0191D15F" w:rsidR="00251B88" w:rsidRDefault="00251B88" w:rsidP="0052761B">
      <w:pPr>
        <w:pStyle w:val="BodyText"/>
        <w:spacing w:before="0" w:after="0" w:line="300" w:lineRule="auto"/>
        <w:rPr>
          <w:i/>
          <w:iCs/>
        </w:rPr>
      </w:pPr>
      <w:r w:rsidRPr="00251B88">
        <w:rPr>
          <w:i/>
          <w:iCs/>
        </w:rPr>
        <w:t>Suggested citation</w:t>
      </w:r>
      <w:r w:rsidR="00342589">
        <w:rPr>
          <w:i/>
          <w:iCs/>
        </w:rPr>
        <w:t>:</w:t>
      </w:r>
      <w:r w:rsidR="00AD3F8A">
        <w:rPr>
          <w:i/>
          <w:iCs/>
        </w:rPr>
        <w:t xml:space="preserve"> </w:t>
      </w:r>
    </w:p>
    <w:p w14:paraId="730762D6" w14:textId="77777777" w:rsidR="00251B88" w:rsidRPr="00251B88" w:rsidRDefault="00251B88" w:rsidP="0052761B">
      <w:pPr>
        <w:pStyle w:val="BodyText"/>
        <w:spacing w:before="0" w:after="0" w:line="300" w:lineRule="auto"/>
        <w:rPr>
          <w:i/>
          <w:iCs/>
        </w:rPr>
      </w:pPr>
    </w:p>
    <w:p w14:paraId="4C433128" w14:textId="025C7C4C" w:rsidR="00336BBA" w:rsidRPr="00BC5FE9" w:rsidRDefault="005D6A81" w:rsidP="005D6A81">
      <w:pPr>
        <w:pStyle w:val="BodyText"/>
        <w:spacing w:before="0" w:after="0" w:line="300" w:lineRule="auto"/>
        <w:ind w:left="720"/>
        <w:rPr>
          <w:i/>
          <w:iCs/>
          <w:lang w:val="en-AU"/>
        </w:rPr>
      </w:pPr>
      <w:r w:rsidRPr="00B76740">
        <w:t>Britt</w:t>
      </w:r>
      <w:r w:rsidR="00773B68" w:rsidRPr="00B76740">
        <w:t xml:space="preserve">, </w:t>
      </w:r>
      <w:r w:rsidRPr="00B76740">
        <w:t>J</w:t>
      </w:r>
      <w:r w:rsidR="00336BBA" w:rsidRPr="00B76740">
        <w:t>.,</w:t>
      </w:r>
      <w:r w:rsidR="00336BBA" w:rsidRPr="00E82BC8">
        <w:t xml:space="preserve"> </w:t>
      </w:r>
      <w:r w:rsidR="008B1374" w:rsidRPr="008B1374">
        <w:rPr>
          <w:i/>
          <w:iCs/>
        </w:rPr>
        <w:t xml:space="preserve">Response to the NDIS Provider and Worker Registration </w:t>
      </w:r>
      <w:r w:rsidR="000D231E">
        <w:rPr>
          <w:i/>
          <w:iCs/>
        </w:rPr>
        <w:t>Taskforc</w:t>
      </w:r>
      <w:r w:rsidR="008B1374" w:rsidRPr="008B1374">
        <w:rPr>
          <w:i/>
          <w:iCs/>
        </w:rPr>
        <w:t>e: Recommendation 17 of the Independent Review of the National Disability Insurance Scheme</w:t>
      </w:r>
      <w:r w:rsidR="008B1374">
        <w:t xml:space="preserve"> (26 April 2024)</w:t>
      </w:r>
      <w:r w:rsidR="00336BBA" w:rsidRPr="005C2FCD">
        <w:t>, People with Disability Australia, Sydney</w:t>
      </w:r>
      <w:r w:rsidR="005536A0">
        <w:t>.</w:t>
      </w:r>
    </w:p>
    <w:p w14:paraId="48C1B28F" w14:textId="77777777" w:rsidR="00336BBA" w:rsidRDefault="00336BBA" w:rsidP="00336BBA">
      <w:pPr>
        <w:spacing w:before="0" w:after="0" w:line="300" w:lineRule="auto"/>
      </w:pPr>
    </w:p>
    <w:p w14:paraId="3F8F75CF" w14:textId="15481A68" w:rsidR="006F4C6F" w:rsidRPr="004F0489" w:rsidRDefault="00336BBA" w:rsidP="00336BBA">
      <w:pPr>
        <w:spacing w:before="0" w:after="0" w:line="300" w:lineRule="auto"/>
        <w:rPr>
          <w:rStyle w:val="Hyperlink"/>
          <w:rFonts w:ascii="Arial" w:hAnsi="Arial" w:cs="Arial"/>
          <w:color w:val="auto"/>
          <w:u w:val="none"/>
          <w:shd w:val="clear" w:color="auto" w:fill="FFFFFF"/>
        </w:rPr>
      </w:pPr>
      <w:r w:rsidRPr="004F0489">
        <w:rPr>
          <w:rFonts w:ascii="Arial" w:hAnsi="Arial" w:cs="Arial"/>
        </w:rPr>
        <w:t>ISBN</w:t>
      </w:r>
      <w:r w:rsidR="004F0489">
        <w:rPr>
          <w:rFonts w:ascii="Arial" w:hAnsi="Arial" w:cs="Arial"/>
        </w:rPr>
        <w:t xml:space="preserve"> </w:t>
      </w:r>
      <w:r w:rsidR="001C7C31">
        <w:rPr>
          <w:rFonts w:ascii="Arial" w:hAnsi="Arial" w:cs="Arial"/>
          <w:color w:val="000000"/>
          <w:shd w:val="clear" w:color="auto" w:fill="FFFFFF"/>
        </w:rPr>
        <w:t xml:space="preserve"> </w:t>
      </w:r>
      <w:r w:rsidR="001C7C31" w:rsidRPr="001C7C31">
        <w:rPr>
          <w:rFonts w:ascii="Arial" w:hAnsi="Arial" w:cs="Arial"/>
          <w:color w:val="000000"/>
          <w:shd w:val="clear" w:color="auto" w:fill="FFFFFF"/>
        </w:rPr>
        <w:t>978-0-6459325-7-7</w:t>
      </w:r>
    </w:p>
    <w:p w14:paraId="5637BC20" w14:textId="77777777" w:rsidR="00CC2E73" w:rsidRDefault="00CC2E73" w:rsidP="00336BBA">
      <w:pPr>
        <w:spacing w:before="0" w:after="0" w:line="300" w:lineRule="auto"/>
        <w:rPr>
          <w:rStyle w:val="Hyperlink"/>
          <w:rFonts w:cstheme="minorHAnsi"/>
          <w:color w:val="auto"/>
          <w:u w:val="none"/>
          <w:shd w:val="clear" w:color="auto" w:fill="FFFFFF"/>
        </w:rPr>
      </w:pPr>
    </w:p>
    <w:p w14:paraId="2E4BA919" w14:textId="77777777" w:rsidR="00CC2E73" w:rsidRDefault="00CC2E73" w:rsidP="00336BBA">
      <w:pPr>
        <w:spacing w:before="0" w:after="0" w:line="300" w:lineRule="auto"/>
      </w:pPr>
    </w:p>
    <w:p w14:paraId="2F8D7C89" w14:textId="77777777" w:rsidR="00AD3F8A" w:rsidRDefault="00AD3F8A" w:rsidP="00336BBA">
      <w:pPr>
        <w:spacing w:before="0" w:after="0" w:line="300" w:lineRule="auto"/>
      </w:pPr>
    </w:p>
    <w:p w14:paraId="3E401831" w14:textId="77777777" w:rsidR="006F4C6F" w:rsidRDefault="006F4C6F" w:rsidP="006F4C6F">
      <w:pPr>
        <w:pStyle w:val="Heading2"/>
        <w:spacing w:before="0" w:line="300" w:lineRule="auto"/>
      </w:pPr>
      <w:bookmarkStart w:id="52" w:name="_Toc117749735"/>
      <w:bookmarkStart w:id="53" w:name="_Toc119605127"/>
      <w:bookmarkStart w:id="54" w:name="_Toc121904240"/>
      <w:bookmarkStart w:id="55" w:name="_Toc122010539"/>
      <w:bookmarkStart w:id="56" w:name="_Toc136542541"/>
      <w:bookmarkStart w:id="57" w:name="_Toc136544401"/>
      <w:bookmarkStart w:id="58" w:name="_Toc136805644"/>
      <w:bookmarkStart w:id="59" w:name="_Toc136867592"/>
      <w:bookmarkStart w:id="60" w:name="_Toc165030928"/>
      <w:r>
        <w:lastRenderedPageBreak/>
        <w:t>About PWDA</w:t>
      </w:r>
      <w:bookmarkEnd w:id="52"/>
      <w:bookmarkEnd w:id="53"/>
      <w:bookmarkEnd w:id="54"/>
      <w:bookmarkEnd w:id="55"/>
      <w:bookmarkEnd w:id="56"/>
      <w:bookmarkEnd w:id="57"/>
      <w:bookmarkEnd w:id="58"/>
      <w:bookmarkEnd w:id="59"/>
      <w:bookmarkEnd w:id="60"/>
    </w:p>
    <w:p w14:paraId="3D83888A" w14:textId="77777777" w:rsidR="00314118" w:rsidRPr="00F15A89" w:rsidRDefault="00314118" w:rsidP="00314118">
      <w:pPr>
        <w:pStyle w:val="BodyText"/>
        <w:rPr>
          <w:lang w:val="en-AU"/>
        </w:rPr>
      </w:pPr>
      <w:bookmarkStart w:id="61" w:name="_Hlk81918433"/>
      <w:r w:rsidRPr="00F15A89">
        <w:rPr>
          <w:b/>
          <w:bCs/>
          <w:lang w:val="en-AU"/>
        </w:rPr>
        <w:t>People with Disability Australia</w:t>
      </w:r>
      <w:r w:rsidRPr="00F15A89">
        <w:rPr>
          <w:lang w:val="en-AU"/>
        </w:rPr>
        <w:t> (PWDA) is a national disability rights and advocacy organisation made up of, and led by, people with disability.</w:t>
      </w:r>
    </w:p>
    <w:p w14:paraId="7A19F8E3" w14:textId="77777777" w:rsidR="00314118" w:rsidRPr="00F15A89" w:rsidRDefault="00314118" w:rsidP="00314118">
      <w:pPr>
        <w:pStyle w:val="BodyText"/>
        <w:rPr>
          <w:lang w:val="en-AU"/>
        </w:rPr>
      </w:pPr>
      <w:r w:rsidRPr="00F15A89">
        <w:rPr>
          <w:lang w:val="en-AU"/>
        </w:rPr>
        <w:t xml:space="preserve">We have a vision of a socially just, </w:t>
      </w:r>
      <w:proofErr w:type="gramStart"/>
      <w:r w:rsidRPr="00F15A89">
        <w:rPr>
          <w:lang w:val="en-AU"/>
        </w:rPr>
        <w:t>accessible</w:t>
      </w:r>
      <w:proofErr w:type="gramEnd"/>
      <w:r w:rsidRPr="00F15A89">
        <w:rPr>
          <w:lang w:val="en-AU"/>
        </w:rPr>
        <w:t xml:space="preserve"> and inclusive community in which the contribution, potential and diversity of people with disability are not only recognised and respected but also celebrated.</w:t>
      </w:r>
    </w:p>
    <w:p w14:paraId="516E05BD" w14:textId="77777777" w:rsidR="00314118" w:rsidRDefault="00314118" w:rsidP="00314118">
      <w:pPr>
        <w:rPr>
          <w:rFonts w:ascii="Arial" w:hAnsi="Arial" w:cs="Arial"/>
        </w:rPr>
      </w:pPr>
      <w:r w:rsidRPr="00F15A89">
        <w:rPr>
          <w:rFonts w:ascii="Arial" w:hAnsi="Arial" w:cs="Arial"/>
        </w:rPr>
        <w:t xml:space="preserve">PWDA was established in 1981, during the International Year of Disabled Persons. </w:t>
      </w:r>
    </w:p>
    <w:p w14:paraId="04DF0572" w14:textId="77777777" w:rsidR="00314118" w:rsidRPr="00F15A89" w:rsidRDefault="00314118" w:rsidP="00314118">
      <w:pPr>
        <w:rPr>
          <w:rFonts w:ascii="Arial" w:hAnsi="Arial" w:cs="Arial"/>
        </w:rPr>
      </w:pPr>
      <w:r w:rsidRPr="00F15A89">
        <w:rPr>
          <w:rFonts w:ascii="Arial" w:hAnsi="Arial" w:cs="Arial"/>
        </w:rPr>
        <w:t>We are a peak, non-profit, non-government organisation that represents the interests</w:t>
      </w:r>
      <w:r>
        <w:t xml:space="preserve"> </w:t>
      </w:r>
      <w:r w:rsidRPr="00F15A89">
        <w:rPr>
          <w:rFonts w:ascii="Arial" w:hAnsi="Arial" w:cs="Arial"/>
        </w:rPr>
        <w:t>of people with all kinds of disability.</w:t>
      </w:r>
    </w:p>
    <w:p w14:paraId="7AE09B76" w14:textId="77777777" w:rsidR="00314118" w:rsidRPr="00F15A89" w:rsidRDefault="00314118" w:rsidP="00314118">
      <w:pPr>
        <w:pStyle w:val="BodyText"/>
        <w:rPr>
          <w:lang w:val="en-AU"/>
        </w:rPr>
      </w:pPr>
      <w:r w:rsidRPr="00F15A89">
        <w:rPr>
          <w:lang w:val="en-AU"/>
        </w:rPr>
        <w:t>We also represent people with disability at the United Nations, particularly in relation to the Convention on the Rights of Persons with Disabilities (CRPD).</w:t>
      </w:r>
    </w:p>
    <w:p w14:paraId="15B8EEC9" w14:textId="77777777" w:rsidR="00314118" w:rsidRPr="00F15A89" w:rsidRDefault="00314118" w:rsidP="00314118">
      <w:pPr>
        <w:pStyle w:val="BodyText"/>
        <w:rPr>
          <w:lang w:val="en-AU"/>
        </w:rPr>
      </w:pPr>
      <w:r w:rsidRPr="00F15A89">
        <w:rPr>
          <w:lang w:val="en-AU"/>
        </w:rPr>
        <w:t>Our work is grounded in a human rights framework that recognises the CRPD and related mechanisms as fundamental tools for advancing the rights of people with disability.</w:t>
      </w:r>
    </w:p>
    <w:p w14:paraId="72AD64AA" w14:textId="77777777" w:rsidR="00314118" w:rsidRPr="00F15A89" w:rsidRDefault="00314118" w:rsidP="00314118">
      <w:pPr>
        <w:pStyle w:val="BodyText"/>
        <w:rPr>
          <w:lang w:val="en-AU"/>
        </w:rPr>
      </w:pPr>
      <w:r w:rsidRPr="00F15A89">
        <w:rPr>
          <w:lang w:val="en-AU"/>
        </w:rPr>
        <w:t>PWDA is a member of Disabled People’s Organisations Australia (DPO Australia), along with the First People’s Disability Network, National Ethnic Disability Alliance, and Women with Disabilities Australia.</w:t>
      </w:r>
    </w:p>
    <w:p w14:paraId="00FBD130" w14:textId="77777777" w:rsidR="00314118" w:rsidRPr="00F15A89" w:rsidRDefault="00314118" w:rsidP="00314118">
      <w:pPr>
        <w:pStyle w:val="BodyText"/>
        <w:rPr>
          <w:lang w:val="en-AU"/>
        </w:rPr>
      </w:pPr>
      <w:r w:rsidRPr="00F15A89">
        <w:rPr>
          <w:lang w:val="en-AU"/>
        </w:rPr>
        <w:t xml:space="preserve">DPOs collectively form a disability rights movement that places people with disability at the centre of </w:t>
      </w:r>
      <w:r>
        <w:rPr>
          <w:lang w:val="en-AU"/>
        </w:rPr>
        <w:t>decision making</w:t>
      </w:r>
      <w:r w:rsidRPr="00F15A89">
        <w:rPr>
          <w:lang w:val="en-AU"/>
        </w:rPr>
        <w:t xml:space="preserve"> in all aspects of our lives.</w:t>
      </w:r>
    </w:p>
    <w:p w14:paraId="772C94F8" w14:textId="5794C2A0" w:rsidR="001818A8" w:rsidRPr="00221FA0" w:rsidRDefault="00314118" w:rsidP="00314118">
      <w:pPr>
        <w:spacing w:before="0" w:after="0" w:line="300" w:lineRule="auto"/>
      </w:pPr>
      <w:r w:rsidRPr="00F15A89">
        <w:t>‘Nothing About Us, Without Us’ is the motto of Disabled Peoples’ International (DPI).</w:t>
      </w:r>
      <w:bookmarkEnd w:id="61"/>
      <w:r w:rsidR="001818A8">
        <w:br w:type="page"/>
      </w:r>
    </w:p>
    <w:bookmarkStart w:id="62" w:name="_Toc83718528" w:displacedByCustomXml="next"/>
    <w:bookmarkStart w:id="63" w:name="_Toc83717712" w:displacedByCustomXml="next"/>
    <w:sdt>
      <w:sdtPr>
        <w:rPr>
          <w:rFonts w:asciiTheme="minorHAnsi" w:eastAsiaTheme="minorHAnsi" w:hAnsiTheme="minorHAnsi" w:cstheme="minorBidi"/>
          <w:b w:val="0"/>
          <w:bCs/>
          <w:color w:val="auto"/>
          <w:sz w:val="24"/>
          <w:szCs w:val="24"/>
          <w:lang w:val="en-AU"/>
        </w:rPr>
        <w:id w:val="-2017298618"/>
        <w:docPartObj>
          <w:docPartGallery w:val="Table of Contents"/>
          <w:docPartUnique/>
        </w:docPartObj>
      </w:sdtPr>
      <w:sdtEndPr>
        <w:rPr>
          <w:rFonts w:eastAsiaTheme="minorEastAsia" w:cs="Times New Roman"/>
          <w:noProof/>
          <w:sz w:val="22"/>
          <w:szCs w:val="22"/>
        </w:rPr>
      </w:sdtEndPr>
      <w:sdtContent>
        <w:p w14:paraId="539D1C7E" w14:textId="77777777" w:rsidR="00FF13FA" w:rsidRDefault="00B467AB" w:rsidP="00821049">
          <w:pPr>
            <w:pStyle w:val="TOCHeading"/>
            <w:rPr>
              <w:noProof/>
            </w:rPr>
          </w:pPr>
          <w:r>
            <w:t>Table of Contents</w:t>
          </w:r>
          <w:r>
            <w:rPr>
              <w:b w:val="0"/>
            </w:rPr>
            <w:fldChar w:fldCharType="begin"/>
          </w:r>
          <w:r>
            <w:instrText xml:space="preserve"> TOC \o "1-3" \h \z \u </w:instrText>
          </w:r>
          <w:r>
            <w:rPr>
              <w:b w:val="0"/>
            </w:rPr>
            <w:fldChar w:fldCharType="separate"/>
          </w:r>
        </w:p>
        <w:p w14:paraId="2F4706C4" w14:textId="4B2EBBEA" w:rsidR="00FF13FA" w:rsidRDefault="00F25A45">
          <w:pPr>
            <w:pStyle w:val="TOC1"/>
            <w:rPr>
              <w:rFonts w:eastAsiaTheme="minorEastAsia"/>
              <w:kern w:val="2"/>
              <w:lang w:eastAsia="en-AU"/>
              <w14:ligatures w14:val="standardContextual"/>
            </w:rPr>
          </w:pPr>
          <w:hyperlink w:anchor="_Toc165030925" w:history="1">
            <w:r w:rsidR="00FF13FA" w:rsidRPr="00771A0E">
              <w:rPr>
                <w:rStyle w:val="Hyperlink"/>
              </w:rPr>
              <w:t>Response to the NDIS Provider and Worker Registration Taskforce</w:t>
            </w:r>
            <w:r w:rsidR="00FF13FA">
              <w:rPr>
                <w:webHidden/>
              </w:rPr>
              <w:tab/>
            </w:r>
            <w:r w:rsidR="00FF13FA">
              <w:rPr>
                <w:webHidden/>
              </w:rPr>
              <w:fldChar w:fldCharType="begin"/>
            </w:r>
            <w:r w:rsidR="00FF13FA">
              <w:rPr>
                <w:webHidden/>
              </w:rPr>
              <w:instrText xml:space="preserve"> PAGEREF _Toc165030925 \h </w:instrText>
            </w:r>
            <w:r w:rsidR="00FF13FA">
              <w:rPr>
                <w:webHidden/>
              </w:rPr>
            </w:r>
            <w:r w:rsidR="00FF13FA">
              <w:rPr>
                <w:webHidden/>
              </w:rPr>
              <w:fldChar w:fldCharType="separate"/>
            </w:r>
            <w:r w:rsidR="00FF13FA">
              <w:rPr>
                <w:webHidden/>
              </w:rPr>
              <w:t>1</w:t>
            </w:r>
            <w:r w:rsidR="00FF13FA">
              <w:rPr>
                <w:webHidden/>
              </w:rPr>
              <w:fldChar w:fldCharType="end"/>
            </w:r>
          </w:hyperlink>
        </w:p>
        <w:p w14:paraId="432D03C7" w14:textId="6B49E72E" w:rsidR="00FF13FA" w:rsidRDefault="00F25A45">
          <w:pPr>
            <w:pStyle w:val="TOC2"/>
            <w:rPr>
              <w:rFonts w:eastAsiaTheme="minorEastAsia"/>
              <w:kern w:val="2"/>
              <w:lang w:eastAsia="en-AU"/>
              <w14:ligatures w14:val="standardContextual"/>
            </w:rPr>
          </w:pPr>
          <w:hyperlink w:anchor="_Toc165030927" w:history="1">
            <w:r w:rsidR="00FF13FA" w:rsidRPr="00771A0E">
              <w:rPr>
                <w:rStyle w:val="Hyperlink"/>
              </w:rPr>
              <w:t>Copyright information</w:t>
            </w:r>
            <w:r w:rsidR="00FF13FA">
              <w:rPr>
                <w:webHidden/>
              </w:rPr>
              <w:tab/>
            </w:r>
            <w:r w:rsidR="00FF13FA">
              <w:rPr>
                <w:webHidden/>
              </w:rPr>
              <w:fldChar w:fldCharType="begin"/>
            </w:r>
            <w:r w:rsidR="00FF13FA">
              <w:rPr>
                <w:webHidden/>
              </w:rPr>
              <w:instrText xml:space="preserve"> PAGEREF _Toc165030927 \h </w:instrText>
            </w:r>
            <w:r w:rsidR="00FF13FA">
              <w:rPr>
                <w:webHidden/>
              </w:rPr>
            </w:r>
            <w:r w:rsidR="00FF13FA">
              <w:rPr>
                <w:webHidden/>
              </w:rPr>
              <w:fldChar w:fldCharType="separate"/>
            </w:r>
            <w:r w:rsidR="00FF13FA">
              <w:rPr>
                <w:webHidden/>
              </w:rPr>
              <w:t>1</w:t>
            </w:r>
            <w:r w:rsidR="00FF13FA">
              <w:rPr>
                <w:webHidden/>
              </w:rPr>
              <w:fldChar w:fldCharType="end"/>
            </w:r>
          </w:hyperlink>
        </w:p>
        <w:p w14:paraId="30F6AF81" w14:textId="1C988BCE" w:rsidR="00FF13FA" w:rsidRDefault="00F25A45">
          <w:pPr>
            <w:pStyle w:val="TOC2"/>
            <w:rPr>
              <w:rFonts w:eastAsiaTheme="minorEastAsia"/>
              <w:kern w:val="2"/>
              <w:lang w:eastAsia="en-AU"/>
              <w14:ligatures w14:val="standardContextual"/>
            </w:rPr>
          </w:pPr>
          <w:hyperlink w:anchor="_Toc165030928" w:history="1">
            <w:r w:rsidR="00FF13FA" w:rsidRPr="00771A0E">
              <w:rPr>
                <w:rStyle w:val="Hyperlink"/>
              </w:rPr>
              <w:t>About PWDA</w:t>
            </w:r>
            <w:r w:rsidR="00FF13FA">
              <w:rPr>
                <w:webHidden/>
              </w:rPr>
              <w:tab/>
            </w:r>
            <w:r w:rsidR="00FF13FA">
              <w:rPr>
                <w:webHidden/>
              </w:rPr>
              <w:fldChar w:fldCharType="begin"/>
            </w:r>
            <w:r w:rsidR="00FF13FA">
              <w:rPr>
                <w:webHidden/>
              </w:rPr>
              <w:instrText xml:space="preserve"> PAGEREF _Toc165030928 \h </w:instrText>
            </w:r>
            <w:r w:rsidR="00FF13FA">
              <w:rPr>
                <w:webHidden/>
              </w:rPr>
            </w:r>
            <w:r w:rsidR="00FF13FA">
              <w:rPr>
                <w:webHidden/>
              </w:rPr>
              <w:fldChar w:fldCharType="separate"/>
            </w:r>
            <w:r w:rsidR="00FF13FA">
              <w:rPr>
                <w:webHidden/>
              </w:rPr>
              <w:t>2</w:t>
            </w:r>
            <w:r w:rsidR="00FF13FA">
              <w:rPr>
                <w:webHidden/>
              </w:rPr>
              <w:fldChar w:fldCharType="end"/>
            </w:r>
          </w:hyperlink>
        </w:p>
        <w:p w14:paraId="02B7A2E9" w14:textId="4E090F62" w:rsidR="00FF13FA" w:rsidRDefault="00F25A45">
          <w:pPr>
            <w:pStyle w:val="TOC2"/>
            <w:rPr>
              <w:rFonts w:eastAsiaTheme="minorEastAsia"/>
              <w:kern w:val="2"/>
              <w:lang w:eastAsia="en-AU"/>
              <w14:ligatures w14:val="standardContextual"/>
            </w:rPr>
          </w:pPr>
          <w:hyperlink w:anchor="_Toc165030929" w:history="1">
            <w:r w:rsidR="00FF13FA" w:rsidRPr="00771A0E">
              <w:rPr>
                <w:rStyle w:val="Hyperlink"/>
              </w:rPr>
              <w:t>Executive Summary</w:t>
            </w:r>
            <w:r w:rsidR="00FF13FA">
              <w:rPr>
                <w:webHidden/>
              </w:rPr>
              <w:tab/>
            </w:r>
            <w:r w:rsidR="00FF13FA">
              <w:rPr>
                <w:webHidden/>
              </w:rPr>
              <w:fldChar w:fldCharType="begin"/>
            </w:r>
            <w:r w:rsidR="00FF13FA">
              <w:rPr>
                <w:webHidden/>
              </w:rPr>
              <w:instrText xml:space="preserve"> PAGEREF _Toc165030929 \h </w:instrText>
            </w:r>
            <w:r w:rsidR="00FF13FA">
              <w:rPr>
                <w:webHidden/>
              </w:rPr>
            </w:r>
            <w:r w:rsidR="00FF13FA">
              <w:rPr>
                <w:webHidden/>
              </w:rPr>
              <w:fldChar w:fldCharType="separate"/>
            </w:r>
            <w:r w:rsidR="00FF13FA">
              <w:rPr>
                <w:webHidden/>
              </w:rPr>
              <w:t>4</w:t>
            </w:r>
            <w:r w:rsidR="00FF13FA">
              <w:rPr>
                <w:webHidden/>
              </w:rPr>
              <w:fldChar w:fldCharType="end"/>
            </w:r>
          </w:hyperlink>
        </w:p>
        <w:p w14:paraId="59F17D37" w14:textId="0468C6FF" w:rsidR="00FF13FA" w:rsidRDefault="00F25A45">
          <w:pPr>
            <w:pStyle w:val="TOC2"/>
            <w:rPr>
              <w:rFonts w:eastAsiaTheme="minorEastAsia"/>
              <w:kern w:val="2"/>
              <w:lang w:eastAsia="en-AU"/>
              <w14:ligatures w14:val="standardContextual"/>
            </w:rPr>
          </w:pPr>
          <w:hyperlink w:anchor="_Toc165030930" w:history="1">
            <w:r w:rsidR="00FF13FA" w:rsidRPr="00771A0E">
              <w:rPr>
                <w:rStyle w:val="Hyperlink"/>
              </w:rPr>
              <w:t>Summary of Recommendations</w:t>
            </w:r>
            <w:r w:rsidR="00FF13FA">
              <w:rPr>
                <w:webHidden/>
              </w:rPr>
              <w:tab/>
            </w:r>
            <w:r w:rsidR="00FF13FA">
              <w:rPr>
                <w:webHidden/>
              </w:rPr>
              <w:fldChar w:fldCharType="begin"/>
            </w:r>
            <w:r w:rsidR="00FF13FA">
              <w:rPr>
                <w:webHidden/>
              </w:rPr>
              <w:instrText xml:space="preserve"> PAGEREF _Toc165030930 \h </w:instrText>
            </w:r>
            <w:r w:rsidR="00FF13FA">
              <w:rPr>
                <w:webHidden/>
              </w:rPr>
            </w:r>
            <w:r w:rsidR="00FF13FA">
              <w:rPr>
                <w:webHidden/>
              </w:rPr>
              <w:fldChar w:fldCharType="separate"/>
            </w:r>
            <w:r w:rsidR="00FF13FA">
              <w:rPr>
                <w:webHidden/>
              </w:rPr>
              <w:t>6</w:t>
            </w:r>
            <w:r w:rsidR="00FF13FA">
              <w:rPr>
                <w:webHidden/>
              </w:rPr>
              <w:fldChar w:fldCharType="end"/>
            </w:r>
          </w:hyperlink>
        </w:p>
        <w:p w14:paraId="205D8625" w14:textId="18F9B98F" w:rsidR="00FF13FA" w:rsidRDefault="00F25A45">
          <w:pPr>
            <w:pStyle w:val="TOC1"/>
            <w:rPr>
              <w:rFonts w:eastAsiaTheme="minorEastAsia"/>
              <w:kern w:val="2"/>
              <w:lang w:eastAsia="en-AU"/>
              <w14:ligatures w14:val="standardContextual"/>
            </w:rPr>
          </w:pPr>
          <w:hyperlink w:anchor="_Toc165030931" w:history="1">
            <w:r w:rsidR="00FF13FA" w:rsidRPr="00771A0E">
              <w:rPr>
                <w:rStyle w:val="Hyperlink"/>
              </w:rPr>
              <w:t>PWDA’s response to the Taskforce</w:t>
            </w:r>
            <w:r w:rsidR="00FF13FA">
              <w:rPr>
                <w:webHidden/>
              </w:rPr>
              <w:tab/>
            </w:r>
            <w:r w:rsidR="00FF13FA">
              <w:rPr>
                <w:webHidden/>
              </w:rPr>
              <w:fldChar w:fldCharType="begin"/>
            </w:r>
            <w:r w:rsidR="00FF13FA">
              <w:rPr>
                <w:webHidden/>
              </w:rPr>
              <w:instrText xml:space="preserve"> PAGEREF _Toc165030931 \h </w:instrText>
            </w:r>
            <w:r w:rsidR="00FF13FA">
              <w:rPr>
                <w:webHidden/>
              </w:rPr>
            </w:r>
            <w:r w:rsidR="00FF13FA">
              <w:rPr>
                <w:webHidden/>
              </w:rPr>
              <w:fldChar w:fldCharType="separate"/>
            </w:r>
            <w:r w:rsidR="00FF13FA">
              <w:rPr>
                <w:webHidden/>
              </w:rPr>
              <w:t>7</w:t>
            </w:r>
            <w:r w:rsidR="00FF13FA">
              <w:rPr>
                <w:webHidden/>
              </w:rPr>
              <w:fldChar w:fldCharType="end"/>
            </w:r>
          </w:hyperlink>
        </w:p>
        <w:p w14:paraId="3EEFF7C8" w14:textId="605D64F1" w:rsidR="00FF13FA" w:rsidRDefault="00F25A45">
          <w:pPr>
            <w:pStyle w:val="TOC2"/>
            <w:rPr>
              <w:rFonts w:eastAsiaTheme="minorEastAsia"/>
              <w:kern w:val="2"/>
              <w:lang w:eastAsia="en-AU"/>
              <w14:ligatures w14:val="standardContextual"/>
            </w:rPr>
          </w:pPr>
          <w:hyperlink w:anchor="_Toc165030932" w:history="1">
            <w:r w:rsidR="00FF13FA" w:rsidRPr="00771A0E">
              <w:rPr>
                <w:rStyle w:val="Hyperlink"/>
              </w:rPr>
              <w:t>Introduction</w:t>
            </w:r>
            <w:r w:rsidR="00FF13FA">
              <w:rPr>
                <w:webHidden/>
              </w:rPr>
              <w:tab/>
            </w:r>
            <w:r w:rsidR="00FF13FA">
              <w:rPr>
                <w:webHidden/>
              </w:rPr>
              <w:fldChar w:fldCharType="begin"/>
            </w:r>
            <w:r w:rsidR="00FF13FA">
              <w:rPr>
                <w:webHidden/>
              </w:rPr>
              <w:instrText xml:space="preserve"> PAGEREF _Toc165030932 \h </w:instrText>
            </w:r>
            <w:r w:rsidR="00FF13FA">
              <w:rPr>
                <w:webHidden/>
              </w:rPr>
            </w:r>
            <w:r w:rsidR="00FF13FA">
              <w:rPr>
                <w:webHidden/>
              </w:rPr>
              <w:fldChar w:fldCharType="separate"/>
            </w:r>
            <w:r w:rsidR="00FF13FA">
              <w:rPr>
                <w:webHidden/>
              </w:rPr>
              <w:t>7</w:t>
            </w:r>
            <w:r w:rsidR="00FF13FA">
              <w:rPr>
                <w:webHidden/>
              </w:rPr>
              <w:fldChar w:fldCharType="end"/>
            </w:r>
          </w:hyperlink>
        </w:p>
        <w:p w14:paraId="1701924B" w14:textId="667A06E9" w:rsidR="00FF13FA" w:rsidRDefault="00F25A45">
          <w:pPr>
            <w:pStyle w:val="TOC3"/>
            <w:rPr>
              <w:rFonts w:cstheme="minorBidi"/>
              <w:bCs w:val="0"/>
              <w:noProof/>
              <w:kern w:val="2"/>
              <w:sz w:val="24"/>
              <w:szCs w:val="24"/>
              <w:lang w:eastAsia="en-AU"/>
              <w14:ligatures w14:val="standardContextual"/>
            </w:rPr>
          </w:pPr>
          <w:hyperlink w:anchor="_Toc165030933" w:history="1">
            <w:r w:rsidR="00FF13FA" w:rsidRPr="00771A0E">
              <w:rPr>
                <w:rStyle w:val="Hyperlink"/>
                <w:noProof/>
              </w:rPr>
              <w:t>What informed our response?</w:t>
            </w:r>
            <w:r w:rsidR="00FF13FA">
              <w:rPr>
                <w:noProof/>
                <w:webHidden/>
              </w:rPr>
              <w:tab/>
            </w:r>
            <w:r w:rsidR="00FF13FA">
              <w:rPr>
                <w:noProof/>
                <w:webHidden/>
              </w:rPr>
              <w:fldChar w:fldCharType="begin"/>
            </w:r>
            <w:r w:rsidR="00FF13FA">
              <w:rPr>
                <w:noProof/>
                <w:webHidden/>
              </w:rPr>
              <w:instrText xml:space="preserve"> PAGEREF _Toc165030933 \h </w:instrText>
            </w:r>
            <w:r w:rsidR="00FF13FA">
              <w:rPr>
                <w:noProof/>
                <w:webHidden/>
              </w:rPr>
            </w:r>
            <w:r w:rsidR="00FF13FA">
              <w:rPr>
                <w:noProof/>
                <w:webHidden/>
              </w:rPr>
              <w:fldChar w:fldCharType="separate"/>
            </w:r>
            <w:r w:rsidR="00FF13FA">
              <w:rPr>
                <w:noProof/>
                <w:webHidden/>
              </w:rPr>
              <w:t>8</w:t>
            </w:r>
            <w:r w:rsidR="00FF13FA">
              <w:rPr>
                <w:noProof/>
                <w:webHidden/>
              </w:rPr>
              <w:fldChar w:fldCharType="end"/>
            </w:r>
          </w:hyperlink>
        </w:p>
        <w:p w14:paraId="32560A88" w14:textId="6C99C6C5" w:rsidR="00FF13FA" w:rsidRDefault="00F25A45">
          <w:pPr>
            <w:pStyle w:val="TOC2"/>
            <w:rPr>
              <w:rFonts w:eastAsiaTheme="minorEastAsia"/>
              <w:kern w:val="2"/>
              <w:lang w:eastAsia="en-AU"/>
              <w14:ligatures w14:val="standardContextual"/>
            </w:rPr>
          </w:pPr>
          <w:hyperlink w:anchor="_Toc165030934" w:history="1">
            <w:r w:rsidR="00FF13FA" w:rsidRPr="00771A0E">
              <w:rPr>
                <w:rStyle w:val="Hyperlink"/>
              </w:rPr>
              <w:t>Consequences and unintended consequences of a Registration Scheme</w:t>
            </w:r>
            <w:r w:rsidR="00FF13FA">
              <w:rPr>
                <w:webHidden/>
              </w:rPr>
              <w:tab/>
            </w:r>
            <w:r w:rsidR="00FF13FA">
              <w:rPr>
                <w:webHidden/>
              </w:rPr>
              <w:fldChar w:fldCharType="begin"/>
            </w:r>
            <w:r w:rsidR="00FF13FA">
              <w:rPr>
                <w:webHidden/>
              </w:rPr>
              <w:instrText xml:space="preserve"> PAGEREF _Toc165030934 \h </w:instrText>
            </w:r>
            <w:r w:rsidR="00FF13FA">
              <w:rPr>
                <w:webHidden/>
              </w:rPr>
            </w:r>
            <w:r w:rsidR="00FF13FA">
              <w:rPr>
                <w:webHidden/>
              </w:rPr>
              <w:fldChar w:fldCharType="separate"/>
            </w:r>
            <w:r w:rsidR="00FF13FA">
              <w:rPr>
                <w:webHidden/>
              </w:rPr>
              <w:t>9</w:t>
            </w:r>
            <w:r w:rsidR="00FF13FA">
              <w:rPr>
                <w:webHidden/>
              </w:rPr>
              <w:fldChar w:fldCharType="end"/>
            </w:r>
          </w:hyperlink>
        </w:p>
        <w:p w14:paraId="29DEE198" w14:textId="39FAC9C4" w:rsidR="00FF13FA" w:rsidRDefault="00F25A45">
          <w:pPr>
            <w:pStyle w:val="TOC3"/>
            <w:rPr>
              <w:rFonts w:cstheme="minorBidi"/>
              <w:bCs w:val="0"/>
              <w:noProof/>
              <w:kern w:val="2"/>
              <w:sz w:val="24"/>
              <w:szCs w:val="24"/>
              <w:lang w:eastAsia="en-AU"/>
              <w14:ligatures w14:val="standardContextual"/>
            </w:rPr>
          </w:pPr>
          <w:hyperlink w:anchor="_Toc165030935" w:history="1">
            <w:r w:rsidR="00FF13FA" w:rsidRPr="00771A0E">
              <w:rPr>
                <w:rStyle w:val="Hyperlink"/>
                <w:noProof/>
              </w:rPr>
              <w:t>Intended consequences for visibility of unregistered provider market</w:t>
            </w:r>
            <w:r w:rsidR="00FF13FA">
              <w:rPr>
                <w:noProof/>
                <w:webHidden/>
              </w:rPr>
              <w:tab/>
            </w:r>
            <w:r w:rsidR="00FF13FA">
              <w:rPr>
                <w:noProof/>
                <w:webHidden/>
              </w:rPr>
              <w:fldChar w:fldCharType="begin"/>
            </w:r>
            <w:r w:rsidR="00FF13FA">
              <w:rPr>
                <w:noProof/>
                <w:webHidden/>
              </w:rPr>
              <w:instrText xml:space="preserve"> PAGEREF _Toc165030935 \h </w:instrText>
            </w:r>
            <w:r w:rsidR="00FF13FA">
              <w:rPr>
                <w:noProof/>
                <w:webHidden/>
              </w:rPr>
            </w:r>
            <w:r w:rsidR="00FF13FA">
              <w:rPr>
                <w:noProof/>
                <w:webHidden/>
              </w:rPr>
              <w:fldChar w:fldCharType="separate"/>
            </w:r>
            <w:r w:rsidR="00FF13FA">
              <w:rPr>
                <w:noProof/>
                <w:webHidden/>
              </w:rPr>
              <w:t>9</w:t>
            </w:r>
            <w:r w:rsidR="00FF13FA">
              <w:rPr>
                <w:noProof/>
                <w:webHidden/>
              </w:rPr>
              <w:fldChar w:fldCharType="end"/>
            </w:r>
          </w:hyperlink>
        </w:p>
        <w:p w14:paraId="6681440E" w14:textId="275EDDE9" w:rsidR="00FF13FA" w:rsidRDefault="00F25A45">
          <w:pPr>
            <w:pStyle w:val="TOC3"/>
            <w:rPr>
              <w:rFonts w:cstheme="minorBidi"/>
              <w:bCs w:val="0"/>
              <w:noProof/>
              <w:kern w:val="2"/>
              <w:sz w:val="24"/>
              <w:szCs w:val="24"/>
              <w:lang w:eastAsia="en-AU"/>
              <w14:ligatures w14:val="standardContextual"/>
            </w:rPr>
          </w:pPr>
          <w:hyperlink w:anchor="_Toc165030936" w:history="1">
            <w:r w:rsidR="00FF13FA" w:rsidRPr="00771A0E">
              <w:rPr>
                <w:rStyle w:val="Hyperlink"/>
                <w:noProof/>
              </w:rPr>
              <w:t>Unintended consequences to participants' choice and control</w:t>
            </w:r>
            <w:r w:rsidR="00FF13FA">
              <w:rPr>
                <w:noProof/>
                <w:webHidden/>
              </w:rPr>
              <w:tab/>
            </w:r>
            <w:r w:rsidR="00FF13FA">
              <w:rPr>
                <w:noProof/>
                <w:webHidden/>
              </w:rPr>
              <w:fldChar w:fldCharType="begin"/>
            </w:r>
            <w:r w:rsidR="00FF13FA">
              <w:rPr>
                <w:noProof/>
                <w:webHidden/>
              </w:rPr>
              <w:instrText xml:space="preserve"> PAGEREF _Toc165030936 \h </w:instrText>
            </w:r>
            <w:r w:rsidR="00FF13FA">
              <w:rPr>
                <w:noProof/>
                <w:webHidden/>
              </w:rPr>
            </w:r>
            <w:r w:rsidR="00FF13FA">
              <w:rPr>
                <w:noProof/>
                <w:webHidden/>
              </w:rPr>
              <w:fldChar w:fldCharType="separate"/>
            </w:r>
            <w:r w:rsidR="00FF13FA">
              <w:rPr>
                <w:noProof/>
                <w:webHidden/>
              </w:rPr>
              <w:t>9</w:t>
            </w:r>
            <w:r w:rsidR="00FF13FA">
              <w:rPr>
                <w:noProof/>
                <w:webHidden/>
              </w:rPr>
              <w:fldChar w:fldCharType="end"/>
            </w:r>
          </w:hyperlink>
        </w:p>
        <w:p w14:paraId="081CC400" w14:textId="6A228B48" w:rsidR="00FF13FA" w:rsidRDefault="00F25A45">
          <w:pPr>
            <w:pStyle w:val="TOC2"/>
            <w:rPr>
              <w:rFonts w:eastAsiaTheme="minorEastAsia"/>
              <w:kern w:val="2"/>
              <w:lang w:eastAsia="en-AU"/>
              <w14:ligatures w14:val="standardContextual"/>
            </w:rPr>
          </w:pPr>
          <w:hyperlink w:anchor="_Toc165030937" w:history="1">
            <w:r w:rsidR="00FF13FA" w:rsidRPr="00771A0E">
              <w:rPr>
                <w:rStyle w:val="Hyperlink"/>
              </w:rPr>
              <w:t>Safeguarding approaches outside registration</w:t>
            </w:r>
            <w:r w:rsidR="00FF13FA">
              <w:rPr>
                <w:webHidden/>
              </w:rPr>
              <w:tab/>
            </w:r>
            <w:r w:rsidR="00FF13FA">
              <w:rPr>
                <w:webHidden/>
              </w:rPr>
              <w:fldChar w:fldCharType="begin"/>
            </w:r>
            <w:r w:rsidR="00FF13FA">
              <w:rPr>
                <w:webHidden/>
              </w:rPr>
              <w:instrText xml:space="preserve"> PAGEREF _Toc165030937 \h </w:instrText>
            </w:r>
            <w:r w:rsidR="00FF13FA">
              <w:rPr>
                <w:webHidden/>
              </w:rPr>
            </w:r>
            <w:r w:rsidR="00FF13FA">
              <w:rPr>
                <w:webHidden/>
              </w:rPr>
              <w:fldChar w:fldCharType="separate"/>
            </w:r>
            <w:r w:rsidR="00FF13FA">
              <w:rPr>
                <w:webHidden/>
              </w:rPr>
              <w:t>11</w:t>
            </w:r>
            <w:r w:rsidR="00FF13FA">
              <w:rPr>
                <w:webHidden/>
              </w:rPr>
              <w:fldChar w:fldCharType="end"/>
            </w:r>
          </w:hyperlink>
        </w:p>
        <w:p w14:paraId="5297F197" w14:textId="0CFD48D0" w:rsidR="00FF13FA" w:rsidRDefault="00F25A45">
          <w:pPr>
            <w:pStyle w:val="TOC3"/>
            <w:rPr>
              <w:rFonts w:cstheme="minorBidi"/>
              <w:bCs w:val="0"/>
              <w:noProof/>
              <w:kern w:val="2"/>
              <w:sz w:val="24"/>
              <w:szCs w:val="24"/>
              <w:lang w:eastAsia="en-AU"/>
              <w14:ligatures w14:val="standardContextual"/>
            </w:rPr>
          </w:pPr>
          <w:hyperlink w:anchor="_Toc165030938" w:history="1">
            <w:r w:rsidR="00FF13FA" w:rsidRPr="00771A0E">
              <w:rPr>
                <w:rStyle w:val="Hyperlink"/>
                <w:noProof/>
              </w:rPr>
              <w:t>Supported decision making and plan management assessments</w:t>
            </w:r>
            <w:r w:rsidR="00FF13FA">
              <w:rPr>
                <w:noProof/>
                <w:webHidden/>
              </w:rPr>
              <w:tab/>
            </w:r>
            <w:r w:rsidR="00FF13FA">
              <w:rPr>
                <w:noProof/>
                <w:webHidden/>
              </w:rPr>
              <w:fldChar w:fldCharType="begin"/>
            </w:r>
            <w:r w:rsidR="00FF13FA">
              <w:rPr>
                <w:noProof/>
                <w:webHidden/>
              </w:rPr>
              <w:instrText xml:space="preserve"> PAGEREF _Toc165030938 \h </w:instrText>
            </w:r>
            <w:r w:rsidR="00FF13FA">
              <w:rPr>
                <w:noProof/>
                <w:webHidden/>
              </w:rPr>
            </w:r>
            <w:r w:rsidR="00FF13FA">
              <w:rPr>
                <w:noProof/>
                <w:webHidden/>
              </w:rPr>
              <w:fldChar w:fldCharType="separate"/>
            </w:r>
            <w:r w:rsidR="00FF13FA">
              <w:rPr>
                <w:noProof/>
                <w:webHidden/>
              </w:rPr>
              <w:t>11</w:t>
            </w:r>
            <w:r w:rsidR="00FF13FA">
              <w:rPr>
                <w:noProof/>
                <w:webHidden/>
              </w:rPr>
              <w:fldChar w:fldCharType="end"/>
            </w:r>
          </w:hyperlink>
        </w:p>
        <w:p w14:paraId="2A1C1389" w14:textId="4DA83233" w:rsidR="00FF13FA" w:rsidRDefault="00F25A45">
          <w:pPr>
            <w:pStyle w:val="TOC3"/>
            <w:rPr>
              <w:rFonts w:cstheme="minorBidi"/>
              <w:bCs w:val="0"/>
              <w:noProof/>
              <w:kern w:val="2"/>
              <w:sz w:val="24"/>
              <w:szCs w:val="24"/>
              <w:lang w:eastAsia="en-AU"/>
              <w14:ligatures w14:val="standardContextual"/>
            </w:rPr>
          </w:pPr>
          <w:hyperlink w:anchor="_Toc165030939" w:history="1">
            <w:r w:rsidR="00FF13FA" w:rsidRPr="00771A0E">
              <w:rPr>
                <w:rStyle w:val="Hyperlink"/>
                <w:noProof/>
              </w:rPr>
              <w:t>Regulatory oversight and uplift of the NDIS Commission</w:t>
            </w:r>
            <w:r w:rsidR="00FF13FA">
              <w:rPr>
                <w:noProof/>
                <w:webHidden/>
              </w:rPr>
              <w:tab/>
            </w:r>
            <w:r w:rsidR="00FF13FA">
              <w:rPr>
                <w:noProof/>
                <w:webHidden/>
              </w:rPr>
              <w:fldChar w:fldCharType="begin"/>
            </w:r>
            <w:r w:rsidR="00FF13FA">
              <w:rPr>
                <w:noProof/>
                <w:webHidden/>
              </w:rPr>
              <w:instrText xml:space="preserve"> PAGEREF _Toc165030939 \h </w:instrText>
            </w:r>
            <w:r w:rsidR="00FF13FA">
              <w:rPr>
                <w:noProof/>
                <w:webHidden/>
              </w:rPr>
            </w:r>
            <w:r w:rsidR="00FF13FA">
              <w:rPr>
                <w:noProof/>
                <w:webHidden/>
              </w:rPr>
              <w:fldChar w:fldCharType="separate"/>
            </w:r>
            <w:r w:rsidR="00FF13FA">
              <w:rPr>
                <w:noProof/>
                <w:webHidden/>
              </w:rPr>
              <w:t>13</w:t>
            </w:r>
            <w:r w:rsidR="00FF13FA">
              <w:rPr>
                <w:noProof/>
                <w:webHidden/>
              </w:rPr>
              <w:fldChar w:fldCharType="end"/>
            </w:r>
          </w:hyperlink>
        </w:p>
        <w:p w14:paraId="122634E8" w14:textId="7F85EDF9" w:rsidR="00FF13FA" w:rsidRDefault="00F25A45">
          <w:pPr>
            <w:pStyle w:val="TOC3"/>
            <w:rPr>
              <w:rFonts w:cstheme="minorBidi"/>
              <w:bCs w:val="0"/>
              <w:noProof/>
              <w:kern w:val="2"/>
              <w:sz w:val="24"/>
              <w:szCs w:val="24"/>
              <w:lang w:eastAsia="en-AU"/>
              <w14:ligatures w14:val="standardContextual"/>
            </w:rPr>
          </w:pPr>
          <w:hyperlink w:anchor="_Toc165030940" w:history="1">
            <w:r w:rsidR="00FF13FA" w:rsidRPr="00771A0E">
              <w:rPr>
                <w:rStyle w:val="Hyperlink"/>
                <w:noProof/>
              </w:rPr>
              <w:t>Tracking unregistered providers through alternate mechanisms</w:t>
            </w:r>
            <w:r w:rsidR="00FF13FA">
              <w:rPr>
                <w:noProof/>
                <w:webHidden/>
              </w:rPr>
              <w:tab/>
            </w:r>
            <w:r w:rsidR="00FF13FA">
              <w:rPr>
                <w:noProof/>
                <w:webHidden/>
              </w:rPr>
              <w:fldChar w:fldCharType="begin"/>
            </w:r>
            <w:r w:rsidR="00FF13FA">
              <w:rPr>
                <w:noProof/>
                <w:webHidden/>
              </w:rPr>
              <w:instrText xml:space="preserve"> PAGEREF _Toc165030940 \h </w:instrText>
            </w:r>
            <w:r w:rsidR="00FF13FA">
              <w:rPr>
                <w:noProof/>
                <w:webHidden/>
              </w:rPr>
            </w:r>
            <w:r w:rsidR="00FF13FA">
              <w:rPr>
                <w:noProof/>
                <w:webHidden/>
              </w:rPr>
              <w:fldChar w:fldCharType="separate"/>
            </w:r>
            <w:r w:rsidR="00FF13FA">
              <w:rPr>
                <w:noProof/>
                <w:webHidden/>
              </w:rPr>
              <w:t>13</w:t>
            </w:r>
            <w:r w:rsidR="00FF13FA">
              <w:rPr>
                <w:noProof/>
                <w:webHidden/>
              </w:rPr>
              <w:fldChar w:fldCharType="end"/>
            </w:r>
          </w:hyperlink>
        </w:p>
        <w:p w14:paraId="5EC85C5B" w14:textId="1F42F8E1" w:rsidR="00FF13FA" w:rsidRDefault="00F25A45">
          <w:pPr>
            <w:pStyle w:val="TOC2"/>
            <w:rPr>
              <w:rFonts w:eastAsiaTheme="minorEastAsia"/>
              <w:kern w:val="2"/>
              <w:lang w:eastAsia="en-AU"/>
              <w14:ligatures w14:val="standardContextual"/>
            </w:rPr>
          </w:pPr>
          <w:hyperlink w:anchor="_Toc165030941" w:history="1">
            <w:r w:rsidR="00FF13FA" w:rsidRPr="00771A0E">
              <w:rPr>
                <w:rStyle w:val="Hyperlink"/>
              </w:rPr>
              <w:t>Conclusion</w:t>
            </w:r>
            <w:r w:rsidR="00FF13FA">
              <w:rPr>
                <w:webHidden/>
              </w:rPr>
              <w:tab/>
            </w:r>
            <w:r w:rsidR="00FF13FA">
              <w:rPr>
                <w:webHidden/>
              </w:rPr>
              <w:fldChar w:fldCharType="begin"/>
            </w:r>
            <w:r w:rsidR="00FF13FA">
              <w:rPr>
                <w:webHidden/>
              </w:rPr>
              <w:instrText xml:space="preserve"> PAGEREF _Toc165030941 \h </w:instrText>
            </w:r>
            <w:r w:rsidR="00FF13FA">
              <w:rPr>
                <w:webHidden/>
              </w:rPr>
            </w:r>
            <w:r w:rsidR="00FF13FA">
              <w:rPr>
                <w:webHidden/>
              </w:rPr>
              <w:fldChar w:fldCharType="separate"/>
            </w:r>
            <w:r w:rsidR="00FF13FA">
              <w:rPr>
                <w:webHidden/>
              </w:rPr>
              <w:t>14</w:t>
            </w:r>
            <w:r w:rsidR="00FF13FA">
              <w:rPr>
                <w:webHidden/>
              </w:rPr>
              <w:fldChar w:fldCharType="end"/>
            </w:r>
          </w:hyperlink>
        </w:p>
        <w:p w14:paraId="63623FC8" w14:textId="1C31C2E6" w:rsidR="00556A8A" w:rsidRDefault="00B467AB" w:rsidP="003368C5">
          <w:pPr>
            <w:pStyle w:val="TOC3"/>
            <w:ind w:left="0"/>
          </w:pPr>
          <w:r>
            <w:rPr>
              <w:b/>
              <w:bCs w:val="0"/>
              <w:noProof/>
            </w:rPr>
            <w:fldChar w:fldCharType="end"/>
          </w:r>
        </w:p>
      </w:sdtContent>
    </w:sdt>
    <w:p w14:paraId="68C7EAC9" w14:textId="77777777" w:rsidR="004A28D3" w:rsidRDefault="004A28D3">
      <w:pPr>
        <w:spacing w:before="0" w:after="120" w:line="280" w:lineRule="atLeast"/>
        <w:rPr>
          <w:rFonts w:ascii="VAG Rounded" w:eastAsia="Times New Roman" w:hAnsi="VAG Rounded" w:cs="Times New Roman"/>
          <w:b/>
          <w:color w:val="005496"/>
          <w:sz w:val="52"/>
          <w:szCs w:val="26"/>
        </w:rPr>
      </w:pPr>
      <w:r>
        <w:br w:type="page"/>
      </w:r>
    </w:p>
    <w:p w14:paraId="6163C627" w14:textId="6BB70F04" w:rsidR="00E566BA" w:rsidRDefault="00B07F38" w:rsidP="00296133">
      <w:pPr>
        <w:pStyle w:val="Heading2"/>
        <w:tabs>
          <w:tab w:val="left" w:pos="4320"/>
        </w:tabs>
      </w:pPr>
      <w:bookmarkStart w:id="64" w:name="_Toc165030929"/>
      <w:r>
        <w:lastRenderedPageBreak/>
        <w:t>Executive Summary</w:t>
      </w:r>
      <w:bookmarkEnd w:id="64"/>
    </w:p>
    <w:p w14:paraId="5ECC7FB0" w14:textId="2C9A92CE" w:rsidR="00B07F38" w:rsidRDefault="00B07F38" w:rsidP="00B07F38">
      <w:r>
        <w:t xml:space="preserve">The </w:t>
      </w:r>
      <w:hyperlink r:id="rId15" w:history="1">
        <w:r w:rsidRPr="00902DF5">
          <w:rPr>
            <w:rStyle w:val="Hyperlink"/>
          </w:rPr>
          <w:t>Independent Review into the National Disability Insurance Scheme (NDIS Review)</w:t>
        </w:r>
      </w:hyperlink>
      <w:r w:rsidR="00902DF5">
        <w:rPr>
          <w:rStyle w:val="FootnoteReference"/>
        </w:rPr>
        <w:footnoteReference w:id="2"/>
      </w:r>
      <w:r w:rsidR="00902DF5">
        <w:t xml:space="preserve"> </w:t>
      </w:r>
      <w:r>
        <w:t xml:space="preserve">handed down its final report in December 2023, making (amongst others) a recommendation for a </w:t>
      </w:r>
      <w:r w:rsidRPr="00F15A89">
        <w:t>risk-proportionate model for the visibility and regulation of all providers and workers</w:t>
      </w:r>
      <w:r>
        <w:t xml:space="preserve"> of NDIS delivered support services (Recommendation 17). This led to the formation of the </w:t>
      </w:r>
      <w:hyperlink r:id="rId16" w:history="1">
        <w:r w:rsidRPr="00E51EE0">
          <w:rPr>
            <w:rStyle w:val="Hyperlink"/>
          </w:rPr>
          <w:t>NDIS Provider and Worker Registration Taskforce</w:t>
        </w:r>
      </w:hyperlink>
      <w:r>
        <w:rPr>
          <w:rStyle w:val="FootnoteReference"/>
        </w:rPr>
        <w:footnoteReference w:id="3"/>
      </w:r>
      <w:r>
        <w:t xml:space="preserve"> in February 2024, to examine issues related to a registration scheme proposed by Recommendation 17 and its actions 17.1, 17.2 and 17.3. </w:t>
      </w:r>
    </w:p>
    <w:p w14:paraId="664B6099" w14:textId="29DDA48E" w:rsidR="00B07F38" w:rsidRDefault="00B07F38" w:rsidP="00B07F38">
      <w:r>
        <w:t>People with Disability Australia (PWDA) provides our response primarily based on extensive member consultation through the NDIS Review.</w:t>
      </w:r>
      <w:r w:rsidR="00CB32C8">
        <w:rPr>
          <w:rStyle w:val="FootnoteReference"/>
        </w:rPr>
        <w:footnoteReference w:id="4"/>
      </w:r>
    </w:p>
    <w:p w14:paraId="74C5A95E" w14:textId="7418FF7B" w:rsidR="00B07F38" w:rsidRDefault="00B07F38" w:rsidP="00B07F38">
      <w:r>
        <w:t xml:space="preserve">This submission addresses PWDA's concerns relating to the design and implementation of a registration scheme for all workers and providers. We suggest that the risks that are hoped to be addressed through a registration scheme need to be weighed against any unintended consequences of diminishing participants' choice and control in accessing NDIS services and supports. Finally, we express concern that the registration scheme should not </w:t>
      </w:r>
      <w:r w:rsidR="00945840">
        <w:t>be overly</w:t>
      </w:r>
      <w:r>
        <w:t xml:space="preserve"> administrative</w:t>
      </w:r>
      <w:r w:rsidR="00945840">
        <w:t>ly</w:t>
      </w:r>
      <w:r>
        <w:t xml:space="preserve"> or financial</w:t>
      </w:r>
      <w:r w:rsidR="00945840">
        <w:t>ly</w:t>
      </w:r>
      <w:r>
        <w:t xml:space="preserve"> burdensome to ensure a range of service providers remain in the market. </w:t>
      </w:r>
    </w:p>
    <w:p w14:paraId="5DFF688B" w14:textId="43BDC2B4" w:rsidR="00B07F38" w:rsidRDefault="00B07F38" w:rsidP="00B07F38">
      <w:r>
        <w:t xml:space="preserve">PWDA presents recommendations for alternate solutions to participant safeguarding. These include: </w:t>
      </w:r>
    </w:p>
    <w:p w14:paraId="2A5A7DD4" w14:textId="77777777" w:rsidR="00B07F38" w:rsidRDefault="00B07F38" w:rsidP="00B07F38">
      <w:pPr>
        <w:pStyle w:val="NumberedMultiList"/>
      </w:pPr>
      <w:r>
        <w:t>a new codesigned plan management assessment,</w:t>
      </w:r>
    </w:p>
    <w:p w14:paraId="6C9A05FB" w14:textId="77777777" w:rsidR="00B07F38" w:rsidRDefault="00B07F38" w:rsidP="00B07F38">
      <w:pPr>
        <w:pStyle w:val="NumberedMultiList"/>
      </w:pPr>
      <w:r>
        <w:t xml:space="preserve">providing appropriate resourcing for the NDIS Quality and Safeguards Commission </w:t>
      </w:r>
      <w:r w:rsidRPr="00497EA4">
        <w:t>National Disability Supports Quality and Safeguards Commission</w:t>
      </w:r>
      <w:r>
        <w:t xml:space="preserve"> or NDIS Commission) through investment to help with oversight for a proposed registration </w:t>
      </w:r>
      <w:r>
        <w:lastRenderedPageBreak/>
        <w:t xml:space="preserve">scheme in addition to other proposed functions by the NDIS Review and Disability Royal Commission, </w:t>
      </w:r>
    </w:p>
    <w:p w14:paraId="6BE45176" w14:textId="078956CB" w:rsidR="00B07F38" w:rsidRDefault="00B07F38" w:rsidP="00B07F38">
      <w:pPr>
        <w:pStyle w:val="NumberedMultiList"/>
      </w:pPr>
      <w:r>
        <w:t>disability leadership embedded into the governance and leadership structure of the NDIS Commission,</w:t>
      </w:r>
    </w:p>
    <w:p w14:paraId="31160FA2" w14:textId="77777777" w:rsidR="00B07F38" w:rsidRDefault="00B07F38" w:rsidP="00B07F38">
      <w:pPr>
        <w:pStyle w:val="NumberedMultiList"/>
      </w:pPr>
      <w:r>
        <w:t>an alternative method to track financial transactions of a provider, to be considered by the Fraud Fusion Taskforce.</w:t>
      </w:r>
    </w:p>
    <w:p w14:paraId="50219A38" w14:textId="56881083" w:rsidR="004F0489" w:rsidRDefault="004F0489" w:rsidP="00BD6CCE">
      <w:pPr>
        <w:pStyle w:val="BodyText"/>
      </w:pPr>
    </w:p>
    <w:p w14:paraId="23D74E0E" w14:textId="77777777" w:rsidR="00AD3F8A" w:rsidRDefault="00AD3F8A" w:rsidP="00BD6CCE">
      <w:pPr>
        <w:pStyle w:val="BodyText"/>
      </w:pPr>
    </w:p>
    <w:p w14:paraId="6CDFBACF" w14:textId="77777777" w:rsidR="00AD3F8A" w:rsidRDefault="00AD3F8A" w:rsidP="00BD6CCE">
      <w:pPr>
        <w:pStyle w:val="BodyText"/>
      </w:pPr>
    </w:p>
    <w:p w14:paraId="6F0CF098" w14:textId="77777777" w:rsidR="00AD3F8A" w:rsidRDefault="00AD3F8A" w:rsidP="00BD6CCE">
      <w:pPr>
        <w:pStyle w:val="BodyText"/>
      </w:pPr>
    </w:p>
    <w:p w14:paraId="0E934F84" w14:textId="77777777" w:rsidR="00AD3F8A" w:rsidRDefault="00AD3F8A" w:rsidP="00BD6CCE">
      <w:pPr>
        <w:pStyle w:val="BodyText"/>
      </w:pPr>
    </w:p>
    <w:p w14:paraId="3A1B9557" w14:textId="77777777" w:rsidR="004F0489" w:rsidRDefault="004F0489" w:rsidP="00BD6CCE">
      <w:pPr>
        <w:pStyle w:val="BodyText"/>
      </w:pPr>
    </w:p>
    <w:p w14:paraId="0F586296" w14:textId="77777777" w:rsidR="004F0489" w:rsidRDefault="004F0489" w:rsidP="00BD6CCE">
      <w:pPr>
        <w:pStyle w:val="BodyText"/>
      </w:pPr>
    </w:p>
    <w:p w14:paraId="580C55AC" w14:textId="77777777" w:rsidR="004F0489" w:rsidRDefault="004F0489" w:rsidP="00BD6CCE">
      <w:pPr>
        <w:pStyle w:val="BodyText"/>
      </w:pPr>
    </w:p>
    <w:p w14:paraId="27F76AC7" w14:textId="77777777" w:rsidR="004F0489" w:rsidRDefault="004F0489" w:rsidP="00BD6CCE">
      <w:pPr>
        <w:pStyle w:val="BodyText"/>
      </w:pPr>
    </w:p>
    <w:p w14:paraId="197D23AB" w14:textId="77777777" w:rsidR="004F0489" w:rsidRDefault="004F0489" w:rsidP="00BD6CCE">
      <w:pPr>
        <w:pStyle w:val="BodyText"/>
      </w:pPr>
    </w:p>
    <w:p w14:paraId="437A1545" w14:textId="77777777" w:rsidR="004F0489" w:rsidRDefault="004F0489" w:rsidP="00BD6CCE">
      <w:pPr>
        <w:pStyle w:val="BodyText"/>
      </w:pPr>
    </w:p>
    <w:p w14:paraId="128ACDDF" w14:textId="77777777" w:rsidR="004F0489" w:rsidRDefault="004F0489" w:rsidP="00BD6CCE">
      <w:pPr>
        <w:pStyle w:val="BodyText"/>
      </w:pPr>
    </w:p>
    <w:p w14:paraId="5AE6660E" w14:textId="77777777" w:rsidR="004F0489" w:rsidRDefault="004F0489" w:rsidP="00BD6CCE">
      <w:pPr>
        <w:pStyle w:val="BodyText"/>
      </w:pPr>
    </w:p>
    <w:p w14:paraId="367C2297" w14:textId="77777777" w:rsidR="004F0489" w:rsidRDefault="004F0489" w:rsidP="00BD6CCE">
      <w:pPr>
        <w:pStyle w:val="BodyText"/>
      </w:pPr>
    </w:p>
    <w:p w14:paraId="3F8D33DA" w14:textId="77777777" w:rsidR="004F0489" w:rsidRDefault="004F0489" w:rsidP="00BD6CCE">
      <w:pPr>
        <w:pStyle w:val="BodyText"/>
      </w:pPr>
    </w:p>
    <w:p w14:paraId="46442E9C" w14:textId="77777777" w:rsidR="004C05CB" w:rsidRDefault="004C05CB" w:rsidP="00BD6CCE">
      <w:pPr>
        <w:pStyle w:val="BodyText"/>
      </w:pPr>
    </w:p>
    <w:p w14:paraId="5CC263CA" w14:textId="77777777" w:rsidR="004F0489" w:rsidRDefault="004F0489" w:rsidP="00BD6CCE">
      <w:pPr>
        <w:pStyle w:val="BodyText"/>
      </w:pPr>
    </w:p>
    <w:p w14:paraId="3A22C8C0" w14:textId="29121E9E" w:rsidR="00AD3F8A" w:rsidRDefault="00E14970" w:rsidP="00CD0E76">
      <w:pPr>
        <w:pStyle w:val="Heading2"/>
        <w:tabs>
          <w:tab w:val="left" w:pos="4320"/>
        </w:tabs>
      </w:pPr>
      <w:bookmarkStart w:id="65" w:name="_Hlk138314465"/>
      <w:bookmarkStart w:id="66" w:name="_Toc165030930"/>
      <w:r>
        <w:lastRenderedPageBreak/>
        <w:t>Summary of Recommendations</w:t>
      </w:r>
      <w:bookmarkStart w:id="67" w:name="_Hlk141200362"/>
      <w:bookmarkEnd w:id="65"/>
      <w:bookmarkEnd w:id="66"/>
    </w:p>
    <w:p w14:paraId="200FB4CA" w14:textId="77777777" w:rsidR="00CD0E76" w:rsidRPr="004D65A4" w:rsidRDefault="00CD0E76" w:rsidP="00CD0E76">
      <w:pPr>
        <w:pStyle w:val="BodyText"/>
      </w:pPr>
      <w:r>
        <w:t xml:space="preserve">PWDA makes the following recommendations. </w:t>
      </w:r>
    </w:p>
    <w:p w14:paraId="15977FEE" w14:textId="77777777" w:rsidR="00CD0E76" w:rsidRDefault="00CD0E76" w:rsidP="00CD0E76">
      <w:pPr>
        <w:pStyle w:val="ListBullet"/>
      </w:pPr>
      <w:r>
        <w:t xml:space="preserve">Recommendation 1: </w:t>
      </w:r>
      <w:r w:rsidRPr="00EF6C56">
        <w:t xml:space="preserve">The NDIA commits </w:t>
      </w:r>
      <w:r>
        <w:t xml:space="preserve">to a codesign </w:t>
      </w:r>
      <w:r w:rsidRPr="00EF6C56">
        <w:t>process</w:t>
      </w:r>
      <w:r>
        <w:t xml:space="preserve"> to</w:t>
      </w:r>
      <w:r w:rsidRPr="00EF6C56">
        <w:t xml:space="preserve"> </w:t>
      </w:r>
      <w:r>
        <w:t xml:space="preserve">redesign and </w:t>
      </w:r>
      <w:r w:rsidRPr="00EF6C56">
        <w:t xml:space="preserve">implement a plan management assessment that </w:t>
      </w:r>
      <w:r>
        <w:t xml:space="preserve">better assesses whether </w:t>
      </w:r>
      <w:r w:rsidRPr="00EF6C56">
        <w:t>a participant</w:t>
      </w:r>
      <w:r>
        <w:t xml:space="preserve"> might require supported decision making or can make their own decisions </w:t>
      </w:r>
      <w:r w:rsidRPr="00EF6C56">
        <w:t>when choosing their service providers</w:t>
      </w:r>
      <w:r>
        <w:t xml:space="preserve">. The assessment must apply supported </w:t>
      </w:r>
      <w:proofErr w:type="gramStart"/>
      <w:r>
        <w:t>decision making</w:t>
      </w:r>
      <w:proofErr w:type="gramEnd"/>
      <w:r>
        <w:t xml:space="preserve"> principles when the assessment outcome is considered</w:t>
      </w:r>
      <w:r w:rsidRPr="00EF6C56">
        <w:t xml:space="preserve">. </w:t>
      </w:r>
      <w:r>
        <w:t xml:space="preserve"> The need for supported </w:t>
      </w:r>
      <w:proofErr w:type="gramStart"/>
      <w:r>
        <w:t>decision making</w:t>
      </w:r>
      <w:proofErr w:type="gramEnd"/>
      <w:r>
        <w:t xml:space="preserve"> principles to be used to guide decisions about how a participant manages their plan needs to be included in the National Disability Insurance Scheme Act 2013, and the NDIS rules. This new process would also be captured in the NDIS </w:t>
      </w:r>
      <w:r w:rsidRPr="00EF6C56">
        <w:t xml:space="preserve">Supported </w:t>
      </w:r>
      <w:r>
        <w:t>Decision Making</w:t>
      </w:r>
      <w:r w:rsidRPr="00EF6C56">
        <w:t xml:space="preserve"> Policy and Implementation Plan. </w:t>
      </w:r>
      <w:r>
        <w:t>PWDA</w:t>
      </w:r>
      <w:r w:rsidRPr="00EF6C56">
        <w:t xml:space="preserve"> strongly recommend</w:t>
      </w:r>
      <w:r>
        <w:t>s</w:t>
      </w:r>
      <w:r w:rsidRPr="00EF6C56">
        <w:t xml:space="preserve"> that</w:t>
      </w:r>
      <w:r>
        <w:t xml:space="preserve"> the plan management assessment process</w:t>
      </w:r>
      <w:r w:rsidRPr="00EF6C56">
        <w:t xml:space="preserve"> is subject to ongoing review and feedback from people with disability, their representative organisations, and people with expertise in </w:t>
      </w:r>
      <w:r>
        <w:t>an appropriate</w:t>
      </w:r>
      <w:r w:rsidRPr="00EF6C56">
        <w:t xml:space="preserve"> assessment tool</w:t>
      </w:r>
      <w:r>
        <w:t xml:space="preserve"> plus</w:t>
      </w:r>
      <w:r w:rsidRPr="00EF6C56">
        <w:t xml:space="preserve"> supported </w:t>
      </w:r>
      <w:r>
        <w:t>decision making</w:t>
      </w:r>
      <w:r w:rsidRPr="00EF6C56">
        <w:t xml:space="preserve">. </w:t>
      </w:r>
    </w:p>
    <w:p w14:paraId="70137911" w14:textId="77777777" w:rsidR="00CD0E76" w:rsidRPr="00965FDA" w:rsidRDefault="00CD0E76" w:rsidP="00CD0E76">
      <w:pPr>
        <w:pStyle w:val="ListBullet"/>
      </w:pPr>
      <w:r w:rsidRPr="00965FDA">
        <w:t>Recommendation 2: The Australian government commits to resourcing the NDIS Commission to meet its expanded responsibilities.</w:t>
      </w:r>
    </w:p>
    <w:p w14:paraId="36187671" w14:textId="77777777" w:rsidR="00CD0E76" w:rsidRDefault="00CD0E76" w:rsidP="00CD0E76">
      <w:pPr>
        <w:pStyle w:val="ListBullet"/>
      </w:pPr>
      <w:r w:rsidRPr="00965FDA">
        <w:t xml:space="preserve">Recommendation 3: The Australian government provides clarity around the governance and leadership structure of the </w:t>
      </w:r>
      <w:r>
        <w:t xml:space="preserve">NDIS </w:t>
      </w:r>
      <w:r w:rsidRPr="00965FDA">
        <w:t xml:space="preserve">Commission. </w:t>
      </w:r>
    </w:p>
    <w:p w14:paraId="63848ADD" w14:textId="121788CA" w:rsidR="00CD0E76" w:rsidRPr="00C76787" w:rsidRDefault="00CD0E76" w:rsidP="00CD0E76">
      <w:pPr>
        <w:pStyle w:val="ListBullet"/>
      </w:pPr>
      <w:r w:rsidRPr="00C76787">
        <w:t xml:space="preserve">Recommendation 4: The </w:t>
      </w:r>
      <w:r>
        <w:t xml:space="preserve">Australian Government commits to establishing </w:t>
      </w:r>
      <w:r w:rsidR="004737BC">
        <w:t>a</w:t>
      </w:r>
      <w:r>
        <w:t xml:space="preserve"> </w:t>
      </w:r>
      <w:r w:rsidRPr="00C76787">
        <w:t xml:space="preserve">NDIS Commission leadership team that includes people with disability, and/or people with deep engagement and understanding of the issues facing the community of people with disability. </w:t>
      </w:r>
    </w:p>
    <w:p w14:paraId="711C8A7A" w14:textId="3D59DC17" w:rsidR="009575A5" w:rsidRPr="00CB32C8" w:rsidRDefault="00CD0E76" w:rsidP="00CB32C8">
      <w:pPr>
        <w:pStyle w:val="ListBullet"/>
      </w:pPr>
      <w:r w:rsidRPr="00C76787">
        <w:t xml:space="preserve">Recommendation 5: </w:t>
      </w:r>
      <w:r w:rsidR="007F5A9F">
        <w:t>The</w:t>
      </w:r>
      <w:r w:rsidRPr="00C76787">
        <w:t xml:space="preserve"> Australian Government investigates and implements, through the Fraud Fusion Taskforce, an alternative method to track financial transactions made to, or by, unregistered service providers.</w:t>
      </w:r>
      <w:bookmarkEnd w:id="51"/>
      <w:bookmarkEnd w:id="67"/>
      <w:bookmarkEnd w:id="63"/>
      <w:bookmarkEnd w:id="62"/>
    </w:p>
    <w:p w14:paraId="3ADFAE71" w14:textId="3A654B9C" w:rsidR="00C4548B" w:rsidRDefault="009B0571" w:rsidP="00C4548B">
      <w:pPr>
        <w:pStyle w:val="Heading1"/>
      </w:pPr>
      <w:bookmarkStart w:id="68" w:name="_Toc165030931"/>
      <w:r>
        <w:lastRenderedPageBreak/>
        <w:t>PWDA’s response to the Taskforce</w:t>
      </w:r>
      <w:bookmarkEnd w:id="68"/>
    </w:p>
    <w:p w14:paraId="6812FD5A" w14:textId="57859631" w:rsidR="00A43A35" w:rsidRPr="00A43A35" w:rsidRDefault="000D62E7" w:rsidP="00784BC6">
      <w:pPr>
        <w:pStyle w:val="Heading2"/>
      </w:pPr>
      <w:bookmarkStart w:id="69" w:name="_Toc165030932"/>
      <w:r>
        <w:t>Introduction</w:t>
      </w:r>
      <w:bookmarkEnd w:id="69"/>
    </w:p>
    <w:p w14:paraId="1FBCCA6E" w14:textId="77777777" w:rsidR="000D62E7" w:rsidRPr="00F15A89" w:rsidRDefault="000D62E7" w:rsidP="000D62E7">
      <w:bookmarkStart w:id="70" w:name="_Toc141200535"/>
      <w:r w:rsidRPr="00F15A89">
        <w:t xml:space="preserve">People with Disability Australia (PWDA) welcomes the opportunity to provide our feedback to the NDIS Provider and Registration Taskforce (the Taskforce). </w:t>
      </w:r>
    </w:p>
    <w:p w14:paraId="28AEA90A" w14:textId="77777777" w:rsidR="000D62E7" w:rsidRPr="00F15A89" w:rsidRDefault="000D62E7" w:rsidP="000D62E7">
      <w:r w:rsidRPr="00F15A89">
        <w:t xml:space="preserve">Specifically, </w:t>
      </w:r>
      <w:r>
        <w:t>PWDA</w:t>
      </w:r>
      <w:r w:rsidRPr="00F15A89">
        <w:t xml:space="preserve"> welcome</w:t>
      </w:r>
      <w:r>
        <w:t>s</w:t>
      </w:r>
      <w:r w:rsidRPr="00F15A89">
        <w:t xml:space="preserve"> the opportunity to comment on the Terms of Reference for the Taskforce, relating to Recommendation 17 and Actions 17.1, 17.2 and 17.3 made in the Independent Review of the National Disability Insurance Scheme (NDIS Review) Final Report, </w:t>
      </w:r>
      <w:hyperlink r:id="rId17" w:anchor=":~:text=In%20our%20%E2%80%9CWorking%20together%20to,more%20accessible%20and%20inclusive%20Australia." w:history="1">
        <w:r w:rsidRPr="00F15A89">
          <w:rPr>
            <w:rStyle w:val="Hyperlink"/>
          </w:rPr>
          <w:t>Working Together to Deliver the NDIS</w:t>
        </w:r>
      </w:hyperlink>
      <w:r w:rsidRPr="00F15A89">
        <w:rPr>
          <w:rStyle w:val="FootnoteReference"/>
        </w:rPr>
        <w:footnoteReference w:id="5"/>
      </w:r>
      <w:r w:rsidRPr="00F15A89">
        <w:t xml:space="preserve">, released on 7 December 2023. </w:t>
      </w:r>
    </w:p>
    <w:p w14:paraId="4F97BE9F" w14:textId="77777777" w:rsidR="000D62E7" w:rsidRPr="00F15A89" w:rsidRDefault="000D62E7" w:rsidP="000D62E7">
      <w:pPr>
        <w:pStyle w:val="ListBullet"/>
      </w:pPr>
      <w:r w:rsidRPr="00F15A89">
        <w:t xml:space="preserve">Recommendation 17: Develop and deliver a risk-proportionate model for the visibility and regulation of all providers and workers and strengthen the regulatory response to long-standing and emerging quality and safeguard issues. </w:t>
      </w:r>
    </w:p>
    <w:p w14:paraId="0B78B960" w14:textId="77777777" w:rsidR="000D62E7" w:rsidRPr="004D65A4" w:rsidRDefault="000D62E7" w:rsidP="000D62E7">
      <w:pPr>
        <w:pStyle w:val="ListBullet"/>
      </w:pPr>
      <w:r w:rsidRPr="00F15A89">
        <w:t>Action 17.1: The Department of Social Services and the new National Disability Supports Quality and Safeguards Commission should design and implement a graduated risk-proportionate regulatory model</w:t>
      </w:r>
      <w:r w:rsidRPr="004D65A4">
        <w:rPr>
          <w:rStyle w:val="FootnoteReference"/>
        </w:rPr>
        <w:footnoteReference w:id="6"/>
      </w:r>
      <w:r w:rsidRPr="004D65A4">
        <w:t xml:space="preserve"> for the whole provider market.</w:t>
      </w:r>
    </w:p>
    <w:p w14:paraId="316C42A9" w14:textId="77777777" w:rsidR="000D62E7" w:rsidRPr="004D65A4" w:rsidRDefault="000D62E7" w:rsidP="000D62E7">
      <w:pPr>
        <w:pStyle w:val="ListBullet"/>
      </w:pPr>
      <w:r w:rsidRPr="00F15A89">
        <w:t>Action 17.2: The Department of Social Services and the new National Disability Supports Quality and Safeguards Commission should develop a staged implementation approach to transition to the new graduated risk-proportionate regulatory model.</w:t>
      </w:r>
    </w:p>
    <w:p w14:paraId="21461C5F" w14:textId="77777777" w:rsidR="000D62E7" w:rsidRPr="004D65A4" w:rsidRDefault="000D62E7" w:rsidP="000D62E7">
      <w:pPr>
        <w:pStyle w:val="ListBullet"/>
      </w:pPr>
      <w:r w:rsidRPr="00F15A89">
        <w:lastRenderedPageBreak/>
        <w:t>Action 17.3: The Australian Government should amend the National Disability Insurance Scheme Act 2013 to remove the link between a participant’s financial management of their plan and the regulatory status of their support providers.</w:t>
      </w:r>
    </w:p>
    <w:p w14:paraId="19BB2D39" w14:textId="77777777" w:rsidR="000D62E7" w:rsidRPr="00DC5366" w:rsidRDefault="000D62E7" w:rsidP="007F5A9F">
      <w:pPr>
        <w:pStyle w:val="Heading3"/>
      </w:pPr>
      <w:bookmarkStart w:id="71" w:name="_Toc164250388"/>
      <w:bookmarkStart w:id="72" w:name="_Toc165030933"/>
      <w:r w:rsidRPr="00F15A89">
        <w:t xml:space="preserve">What informed </w:t>
      </w:r>
      <w:r w:rsidRPr="007F5A9F">
        <w:t>our</w:t>
      </w:r>
      <w:r w:rsidRPr="00F15A89">
        <w:t xml:space="preserve"> response?</w:t>
      </w:r>
      <w:bookmarkEnd w:id="71"/>
      <w:bookmarkEnd w:id="72"/>
      <w:r w:rsidRPr="00F15A89">
        <w:t xml:space="preserve"> </w:t>
      </w:r>
    </w:p>
    <w:p w14:paraId="3CC2ACD6" w14:textId="77777777" w:rsidR="000D62E7" w:rsidRPr="00B05233" w:rsidRDefault="000D62E7" w:rsidP="000D62E7">
      <w:r w:rsidRPr="00B05233">
        <w:t xml:space="preserve">PWDA's response to the Taskforce </w:t>
      </w:r>
      <w:r>
        <w:t>is</w:t>
      </w:r>
      <w:r w:rsidRPr="00B05233">
        <w:t xml:space="preserve"> based on extensive feedback received from PWDA members and the broader community of people with disability throughout the NDIS Review</w:t>
      </w:r>
      <w:r>
        <w:t xml:space="preserve">, and the PWDA Board, which is comprised of people with disability and deep connection with the disability community. </w:t>
      </w:r>
    </w:p>
    <w:p w14:paraId="136D7260" w14:textId="71367F11" w:rsidR="000D62E7" w:rsidRPr="00F15A89" w:rsidRDefault="000D62E7" w:rsidP="000D62E7">
      <w:r>
        <w:t>Between</w:t>
      </w:r>
      <w:r w:rsidRPr="00F15A89">
        <w:t xml:space="preserve"> March </w:t>
      </w:r>
      <w:r>
        <w:t>and</w:t>
      </w:r>
      <w:r w:rsidRPr="00F15A89">
        <w:t xml:space="preserve"> July 2023, PWDA consulted with people with disability on their experiences of the NDIS This involved several member focus groups and two online surveys (including one easy read version) which received 441 valid responses. We followed up with a specific survey relating to NDIS housing, which received 76 responses, and two further consultations held in July 2023</w:t>
      </w:r>
      <w:r w:rsidR="008B22CE">
        <w:t xml:space="preserve"> </w:t>
      </w:r>
      <w:r w:rsidRPr="00F15A89">
        <w:t>about NDIS housing</w:t>
      </w:r>
      <w:r w:rsidR="008B22CE">
        <w:t>, and</w:t>
      </w:r>
      <w:r>
        <w:t xml:space="preserve"> </w:t>
      </w:r>
      <w:r w:rsidRPr="00F15A89">
        <w:t>non-NDIS participants.</w:t>
      </w:r>
    </w:p>
    <w:p w14:paraId="68C97E2D" w14:textId="77777777" w:rsidR="000D62E7" w:rsidRDefault="00F25A45" w:rsidP="000D62E7">
      <w:hyperlink r:id="rId18" w:history="1">
        <w:r w:rsidR="000D62E7" w:rsidRPr="00F15A89">
          <w:t>PWDA members shared their experiences of the NDIS</w:t>
        </w:r>
      </w:hyperlink>
      <w:r w:rsidR="000D62E7" w:rsidRPr="00F15A89">
        <w:t xml:space="preserve"> across the surveys and focus groups, providing evidence for </w:t>
      </w:r>
      <w:r w:rsidR="000D62E7">
        <w:t>PWDA's</w:t>
      </w:r>
      <w:r w:rsidR="000D62E7" w:rsidRPr="00F15A89">
        <w:t xml:space="preserve"> six submissions to the NDIS Review</w:t>
      </w:r>
    </w:p>
    <w:p w14:paraId="14FA721F" w14:textId="77777777" w:rsidR="000D62E7" w:rsidRDefault="000D62E7" w:rsidP="000D62E7">
      <w:r>
        <w:t xml:space="preserve">PWDA is undertaking an additional survey of members on the issues raised by the Taskforce's terms of reference. Given the timeframe for making submissions, this survey is not yet complete. Our findings will be submitted as an addendum to this paper. </w:t>
      </w:r>
    </w:p>
    <w:p w14:paraId="5E040F08" w14:textId="57C487CE" w:rsidR="000D62E7" w:rsidRDefault="000D62E7">
      <w:pPr>
        <w:spacing w:before="0" w:after="120" w:line="280" w:lineRule="atLeast"/>
        <w:rPr>
          <w:rFonts w:ascii="VAG Rounded" w:eastAsia="Times New Roman" w:hAnsi="VAG Rounded" w:cs="Times New Roman"/>
          <w:b/>
          <w:color w:val="00884F"/>
          <w:sz w:val="36"/>
          <w:szCs w:val="36"/>
        </w:rPr>
      </w:pPr>
    </w:p>
    <w:p w14:paraId="6B34DF95" w14:textId="77777777" w:rsidR="000D62E7" w:rsidRDefault="000D62E7">
      <w:pPr>
        <w:spacing w:before="0" w:after="120" w:line="280" w:lineRule="atLeast"/>
        <w:rPr>
          <w:rFonts w:ascii="VAG Rounded" w:eastAsiaTheme="majorEastAsia" w:hAnsi="VAG Rounded" w:cstheme="majorBidi"/>
          <w:b/>
          <w:color w:val="005496" w:themeColor="text2"/>
          <w:spacing w:val="14"/>
          <w:sz w:val="56"/>
          <w:szCs w:val="32"/>
        </w:rPr>
      </w:pPr>
      <w:r>
        <w:br w:type="page"/>
      </w:r>
    </w:p>
    <w:p w14:paraId="5CA97D15" w14:textId="77777777" w:rsidR="00F4058E" w:rsidRPr="00740E3C" w:rsidRDefault="00F4058E" w:rsidP="00F4058E">
      <w:pPr>
        <w:pStyle w:val="Heading2"/>
      </w:pPr>
      <w:bookmarkStart w:id="73" w:name="_Toc164250389"/>
      <w:bookmarkStart w:id="74" w:name="_Toc165030934"/>
      <w:bookmarkEnd w:id="70"/>
      <w:r w:rsidRPr="00740E3C">
        <w:lastRenderedPageBreak/>
        <w:t>Consequences and unintended consequences of a Registration Scheme</w:t>
      </w:r>
      <w:bookmarkEnd w:id="73"/>
      <w:bookmarkEnd w:id="74"/>
    </w:p>
    <w:p w14:paraId="6A7F5807" w14:textId="3F2B99CC" w:rsidR="00E73824" w:rsidRPr="00740E3C" w:rsidRDefault="00DA650D" w:rsidP="00E73824">
      <w:pPr>
        <w:pStyle w:val="Heading3"/>
      </w:pPr>
      <w:bookmarkStart w:id="75" w:name="_Toc164250390"/>
      <w:bookmarkStart w:id="76" w:name="_Toc165030935"/>
      <w:r>
        <w:t>Intended c</w:t>
      </w:r>
      <w:r w:rsidR="00E73824" w:rsidRPr="00740E3C">
        <w:t xml:space="preserve">onsequences for visibility of unregistered provider </w:t>
      </w:r>
      <w:proofErr w:type="gramStart"/>
      <w:r w:rsidR="00E73824" w:rsidRPr="00740E3C">
        <w:t>market</w:t>
      </w:r>
      <w:bookmarkEnd w:id="75"/>
      <w:bookmarkEnd w:id="76"/>
      <w:proofErr w:type="gramEnd"/>
    </w:p>
    <w:p w14:paraId="6AC8A082" w14:textId="48AE01A4" w:rsidR="00DA650D" w:rsidRPr="00740E3C" w:rsidRDefault="00DA650D" w:rsidP="00DA650D">
      <w:r w:rsidRPr="00740E3C">
        <w:t xml:space="preserve">Regulation and oversight ought to provide greater visibility of the entire NDIS market and ought to assure people with disability that they can access safe, quality NDIS supports. The Disability Royal Commission held four public hearings concluding with </w:t>
      </w:r>
      <w:hyperlink r:id="rId19" w:anchor=":~:text=The%20hearing%20examined%20whether%20the,high%20quality%20and%20safe%20services." w:history="1">
        <w:r w:rsidRPr="00740E3C">
          <w:rPr>
            <w:rStyle w:val="Hyperlink"/>
          </w:rPr>
          <w:t>Public Hearing 32</w:t>
        </w:r>
      </w:hyperlink>
      <w:r w:rsidRPr="00740E3C">
        <w:rPr>
          <w:rStyle w:val="FootnoteReference"/>
        </w:rPr>
        <w:footnoteReference w:id="7"/>
      </w:r>
      <w:r w:rsidRPr="00740E3C">
        <w:t xml:space="preserve"> on the role of service providers in responding to, and preventing violence, abuse, neglect, and exploitation against people with disability within services, providing evidence that stronger safeguarding and oversight of the NDIS service provider market is needed. </w:t>
      </w:r>
    </w:p>
    <w:p w14:paraId="2DC297AF" w14:textId="15694079" w:rsidR="00DA650D" w:rsidRDefault="00DA650D" w:rsidP="00DA650D">
      <w:r>
        <w:t xml:space="preserve">While it is </w:t>
      </w:r>
      <w:r w:rsidRPr="00740E3C">
        <w:t>evident</w:t>
      </w:r>
      <w:r>
        <w:t xml:space="preserve"> that</w:t>
      </w:r>
      <w:r w:rsidRPr="00740E3C">
        <w:t xml:space="preserve"> stronger safeguarding approaches are needed</w:t>
      </w:r>
      <w:r>
        <w:t xml:space="preserve">, this must </w:t>
      </w:r>
      <w:r w:rsidRPr="00740E3C">
        <w:t xml:space="preserve">be balanced </w:t>
      </w:r>
      <w:r>
        <w:t xml:space="preserve">with any </w:t>
      </w:r>
      <w:r w:rsidRPr="00740E3C">
        <w:t xml:space="preserve">unintended consequences of </w:t>
      </w:r>
      <w:r>
        <w:t>introducing</w:t>
      </w:r>
      <w:r w:rsidRPr="00740E3C">
        <w:t xml:space="preserve"> a registration scheme</w:t>
      </w:r>
      <w:r>
        <w:t>. Registration itself cannot not guarantee the delivery of safe supports to people with disability. The scheme must contain elements that in unison reach this objective</w:t>
      </w:r>
      <w:r w:rsidR="00B301B9">
        <w:t>, plus t</w:t>
      </w:r>
      <w:r>
        <w:t>he role and function of the NDIS Quality and Safeguards Commission require careful consideration.</w:t>
      </w:r>
      <w:r w:rsidRPr="00740E3C">
        <w:t xml:space="preserve"> </w:t>
      </w:r>
    </w:p>
    <w:p w14:paraId="31044006" w14:textId="33EF7C5D" w:rsidR="00D55D9A" w:rsidRPr="00740E3C" w:rsidRDefault="00D55D9A" w:rsidP="00D55D9A">
      <w:pPr>
        <w:pStyle w:val="Heading3"/>
      </w:pPr>
      <w:bookmarkStart w:id="77" w:name="_Toc164250391"/>
      <w:bookmarkStart w:id="78" w:name="_Toc165030936"/>
      <w:r w:rsidRPr="00740E3C">
        <w:t>Unintended consequences to participants' choice and control</w:t>
      </w:r>
      <w:bookmarkEnd w:id="77"/>
      <w:bookmarkEnd w:id="78"/>
    </w:p>
    <w:p w14:paraId="0B18F3E2" w14:textId="77777777" w:rsidR="00D55D9A" w:rsidRPr="00740E3C" w:rsidRDefault="00D55D9A" w:rsidP="00D55D9A">
      <w:r w:rsidRPr="00740E3C">
        <w:t xml:space="preserve">It is unclear how the proposed registration scheme will affect access to NDIS service providers. There is concern that changes may create a lengthy and costly registration process, in turn leading to some providers </w:t>
      </w:r>
      <w:r>
        <w:t>to</w:t>
      </w:r>
      <w:r w:rsidRPr="00740E3C">
        <w:t xml:space="preserve"> exit the NDIS market altogether. This would cause a reduction in the overall pool of available providers, impacting NDIS participants’ choice and control.</w:t>
      </w:r>
    </w:p>
    <w:p w14:paraId="5750E670" w14:textId="780533FB" w:rsidR="00D55D9A" w:rsidRPr="00740E3C" w:rsidRDefault="00D55D9A" w:rsidP="00D55D9A">
      <w:r w:rsidRPr="00740E3C">
        <w:lastRenderedPageBreak/>
        <w:t xml:space="preserve">It has already been flagged in the </w:t>
      </w:r>
      <w:hyperlink r:id="rId20" w:history="1">
        <w:r w:rsidRPr="00740E3C">
          <w:rPr>
            <w:rStyle w:val="Hyperlink"/>
          </w:rPr>
          <w:t>Inquiry to the NDIS Quality and Safeguards Commission</w:t>
        </w:r>
      </w:hyperlink>
      <w:r w:rsidRPr="00740E3C">
        <w:rPr>
          <w:rStyle w:val="FootnoteReference"/>
        </w:rPr>
        <w:footnoteReference w:id="8"/>
      </w:r>
      <w:r w:rsidRPr="00740E3C">
        <w:t xml:space="preserve"> that some providers operate in areas where other regulatory systems</w:t>
      </w:r>
      <w:r>
        <w:t xml:space="preserve"> operate</w:t>
      </w:r>
      <w:r w:rsidRPr="00740E3C">
        <w:t xml:space="preserve"> e.g. </w:t>
      </w:r>
      <w:r>
        <w:t xml:space="preserve">Australian Health Practitioners Regulation </w:t>
      </w:r>
      <w:r w:rsidR="00DE4130">
        <w:t xml:space="preserve">Agency </w:t>
      </w:r>
      <w:r>
        <w:t>(</w:t>
      </w:r>
      <w:r w:rsidRPr="00740E3C">
        <w:t>AHRPA</w:t>
      </w:r>
      <w:r>
        <w:t>)</w:t>
      </w:r>
      <w:r w:rsidR="00D03501">
        <w:t xml:space="preserve">. These </w:t>
      </w:r>
      <w:r w:rsidR="00151A82">
        <w:t xml:space="preserve">regulatory </w:t>
      </w:r>
      <w:r>
        <w:t xml:space="preserve">systems </w:t>
      </w:r>
      <w:r w:rsidRPr="00740E3C">
        <w:t>require significant paperwork, which is both burdensome and time-consumin</w:t>
      </w:r>
      <w:r>
        <w:t xml:space="preserve">g. Any additional administrative burden created by a proposed NDIS registration scheme, should be avoided. </w:t>
      </w:r>
    </w:p>
    <w:p w14:paraId="55A53F83" w14:textId="77777777" w:rsidR="00D55D9A" w:rsidRPr="00740E3C" w:rsidRDefault="00D55D9A" w:rsidP="00D55D9A">
      <w:r w:rsidRPr="00740E3C">
        <w:t>Improved regulation, and the requirement for worker and provider registration ought not be attended by onerous red tape or other administrative burdens</w:t>
      </w:r>
      <w:r>
        <w:t xml:space="preserve">, especially </w:t>
      </w:r>
      <w:r w:rsidRPr="00740E3C">
        <w:t>on smaller providers</w:t>
      </w:r>
      <w:r>
        <w:t xml:space="preserve"> and sole operators</w:t>
      </w:r>
      <w:r w:rsidRPr="00740E3C">
        <w:t>. An optimal supplier network that is comprised of both smaller and niche providers as well as larger, corporate providers enhance</w:t>
      </w:r>
      <w:r>
        <w:t>s</w:t>
      </w:r>
      <w:r w:rsidRPr="00740E3C">
        <w:t xml:space="preserve"> the choice of NDIS participants and allows people to receive support they wish to receive at a </w:t>
      </w:r>
      <w:r>
        <w:t>cost</w:t>
      </w:r>
      <w:r w:rsidRPr="00740E3C">
        <w:t xml:space="preserve"> able to be met by their plan. </w:t>
      </w:r>
    </w:p>
    <w:p w14:paraId="3F8262DA" w14:textId="77777777" w:rsidR="00D55D9A" w:rsidRPr="00740E3C" w:rsidRDefault="00D55D9A" w:rsidP="00D55D9A">
      <w:r w:rsidRPr="00740E3C">
        <w:t xml:space="preserve">Further, </w:t>
      </w:r>
      <w:r>
        <w:t xml:space="preserve">NDIS </w:t>
      </w:r>
      <w:r w:rsidRPr="00740E3C">
        <w:t xml:space="preserve">participants in rural, remote, and regional areas, </w:t>
      </w:r>
      <w:r>
        <w:t xml:space="preserve">who have traditionally struggled to find appropriate and affordable service providers because of </w:t>
      </w:r>
      <w:r w:rsidRPr="00740E3C">
        <w:t xml:space="preserve">thin markets </w:t>
      </w:r>
      <w:r>
        <w:t>in those areas, should not be adversely affected</w:t>
      </w:r>
      <w:r w:rsidRPr="00740E3C">
        <w:t xml:space="preserve">. The </w:t>
      </w:r>
      <w:hyperlink r:id="rId21" w:history="1">
        <w:r w:rsidRPr="00740E3C">
          <w:rPr>
            <w:rStyle w:val="Hyperlink"/>
          </w:rPr>
          <w:t>Inquiry to the NDIS Quality and Safeguards Commission</w:t>
        </w:r>
      </w:hyperlink>
      <w:r w:rsidRPr="00740E3C">
        <w:rPr>
          <w:rStyle w:val="FootnoteReference"/>
        </w:rPr>
        <w:footnoteReference w:id="9"/>
      </w:r>
      <w:r w:rsidRPr="00740E3C">
        <w:t xml:space="preserve"> states that: </w:t>
      </w:r>
    </w:p>
    <w:p w14:paraId="08170C02" w14:textId="77777777" w:rsidR="00D55D9A" w:rsidRPr="00740E3C" w:rsidRDefault="00D55D9A" w:rsidP="00D55D9A">
      <w:pPr>
        <w:pStyle w:val="Quote"/>
      </w:pPr>
      <w:r w:rsidRPr="00740E3C">
        <w:t xml:space="preserve"> “The committee heard that the burden and cost of registration was a disincentive to smaller providers obtaining registration with the Commission, and that this contributes to the problem of thin markets, especially in rural, regional and remote areas” (p.88). </w:t>
      </w:r>
    </w:p>
    <w:p w14:paraId="77344EC9" w14:textId="77777777" w:rsidR="00D55D9A" w:rsidRPr="00740E3C" w:rsidRDefault="00D55D9A" w:rsidP="00D55D9A">
      <w:r w:rsidRPr="00740E3C">
        <w:t xml:space="preserve">Finally, there is a question about whether registration </w:t>
      </w:r>
      <w:r>
        <w:t xml:space="preserve">will </w:t>
      </w:r>
      <w:r w:rsidRPr="00740E3C">
        <w:t>apply to mainstream retailers who may sell consumables e.g. aids or equipment used by a person with disability such as continence or mobility aids</w:t>
      </w:r>
      <w:r>
        <w:t>. T</w:t>
      </w:r>
      <w:r w:rsidRPr="00740E3C">
        <w:t>his requires clarification. PWDA has concerns that this could drive up the cost of items people with disability need and could add to the</w:t>
      </w:r>
      <w:r>
        <w:t xml:space="preserve"> so-called</w:t>
      </w:r>
      <w:r w:rsidRPr="00740E3C">
        <w:t xml:space="preserve"> “NDIS tax” that many participants </w:t>
      </w:r>
      <w:r>
        <w:t>are forced to pay</w:t>
      </w:r>
      <w:r w:rsidRPr="00740E3C">
        <w:t xml:space="preserve"> when access</w:t>
      </w:r>
      <w:r>
        <w:t>ing</w:t>
      </w:r>
      <w:r w:rsidRPr="00740E3C">
        <w:t xml:space="preserve"> mainstream services. This could impact </w:t>
      </w:r>
      <w:r>
        <w:t xml:space="preserve">participants' </w:t>
      </w:r>
      <w:r w:rsidRPr="00740E3C">
        <w:t xml:space="preserve">choice and </w:t>
      </w:r>
      <w:proofErr w:type="gramStart"/>
      <w:r w:rsidRPr="00740E3C">
        <w:t xml:space="preserve">control, </w:t>
      </w:r>
      <w:r>
        <w:t>and</w:t>
      </w:r>
      <w:proofErr w:type="gramEnd"/>
      <w:r>
        <w:t xml:space="preserve"> affect the efficiency of a NDIS plan</w:t>
      </w:r>
      <w:r w:rsidRPr="00740E3C">
        <w:t xml:space="preserve">. </w:t>
      </w:r>
    </w:p>
    <w:p w14:paraId="2CBF7FB7" w14:textId="4BFFCF6E" w:rsidR="00D55D9A" w:rsidRDefault="00D55D9A" w:rsidP="00D55D9A">
      <w:r>
        <w:lastRenderedPageBreak/>
        <w:t>In ensuring that there are no</w:t>
      </w:r>
      <w:r w:rsidRPr="00740E3C">
        <w:t xml:space="preserve"> unintended consequences </w:t>
      </w:r>
      <w:r>
        <w:t>in introducing a</w:t>
      </w:r>
      <w:r w:rsidRPr="00740E3C">
        <w:t xml:space="preserve"> registration scheme, there may be </w:t>
      </w:r>
      <w:r>
        <w:t xml:space="preserve">alternate </w:t>
      </w:r>
      <w:r w:rsidRPr="00740E3C">
        <w:t>solution</w:t>
      </w:r>
      <w:r>
        <w:t xml:space="preserve">s providing opportunities </w:t>
      </w:r>
      <w:r w:rsidRPr="00740E3C">
        <w:t xml:space="preserve">to address safeguarding and regulatory oversight </w:t>
      </w:r>
      <w:r>
        <w:t>without impacting participants' choice and control</w:t>
      </w:r>
      <w:r w:rsidRPr="00740E3C">
        <w:t xml:space="preserve">. </w:t>
      </w:r>
      <w:r>
        <w:t xml:space="preserve">Unless participants' choice and control can be preserved within a registration scheme, it should not proceed. </w:t>
      </w:r>
    </w:p>
    <w:p w14:paraId="49934B59" w14:textId="77777777" w:rsidR="00D55D9A" w:rsidRPr="00740E3C" w:rsidRDefault="00D55D9A" w:rsidP="00D55D9A">
      <w:r>
        <w:t>In this submission, w</w:t>
      </w:r>
      <w:r w:rsidRPr="00740E3C">
        <w:t xml:space="preserve">e have focussed attention </w:t>
      </w:r>
      <w:r>
        <w:t xml:space="preserve">on alternative safeguarding mechanisms including supported decision making and plan management assessments, uplift of the NDIS Commission, and tracking unregistered providers through other mechanisms </w:t>
      </w:r>
      <w:r w:rsidRPr="00740E3C">
        <w:t>for</w:t>
      </w:r>
      <w:r>
        <w:t xml:space="preserve"> </w:t>
      </w:r>
      <w:r w:rsidRPr="00740E3C">
        <w:t>alternative approach</w:t>
      </w:r>
      <w:r>
        <w:t>es</w:t>
      </w:r>
      <w:r w:rsidRPr="00740E3C">
        <w:t xml:space="preserve"> to the NDIS market. </w:t>
      </w:r>
    </w:p>
    <w:p w14:paraId="073951C0" w14:textId="77777777" w:rsidR="00C365E0" w:rsidRPr="00740E3C" w:rsidRDefault="00C365E0" w:rsidP="00C365E0">
      <w:pPr>
        <w:pStyle w:val="Heading2"/>
      </w:pPr>
      <w:bookmarkStart w:id="79" w:name="_Toc164250392"/>
      <w:bookmarkStart w:id="80" w:name="_Toc165030937"/>
      <w:r w:rsidRPr="00740E3C">
        <w:t>Safeguarding approaches outside registration</w:t>
      </w:r>
      <w:bookmarkEnd w:id="79"/>
      <w:bookmarkEnd w:id="80"/>
      <w:r w:rsidRPr="00740E3C">
        <w:t xml:space="preserve"> </w:t>
      </w:r>
    </w:p>
    <w:p w14:paraId="704A17EC" w14:textId="77777777" w:rsidR="005748B4" w:rsidRPr="00740E3C" w:rsidRDefault="005748B4" w:rsidP="005748B4">
      <w:pPr>
        <w:pStyle w:val="Heading3"/>
      </w:pPr>
      <w:bookmarkStart w:id="81" w:name="_Toc164250393"/>
      <w:bookmarkStart w:id="82" w:name="_Toc165030938"/>
      <w:r w:rsidRPr="00740E3C">
        <w:t xml:space="preserve">Supported </w:t>
      </w:r>
      <w:r>
        <w:t>decision making</w:t>
      </w:r>
      <w:r w:rsidRPr="00740E3C">
        <w:t xml:space="preserve"> and plan management </w:t>
      </w:r>
      <w:proofErr w:type="gramStart"/>
      <w:r w:rsidRPr="00740E3C">
        <w:t>assessments</w:t>
      </w:r>
      <w:bookmarkEnd w:id="81"/>
      <w:bookmarkEnd w:id="82"/>
      <w:proofErr w:type="gramEnd"/>
    </w:p>
    <w:p w14:paraId="013B0DE4" w14:textId="77777777" w:rsidR="002F5DE2" w:rsidRPr="00740E3C" w:rsidRDefault="002F5DE2" w:rsidP="002F5DE2">
      <w:r w:rsidRPr="00740E3C">
        <w:t>In considering how to ensure participant safety</w:t>
      </w:r>
      <w:r>
        <w:t>,</w:t>
      </w:r>
      <w:r w:rsidRPr="00740E3C">
        <w:t xml:space="preserve"> safeguarding measures could include adjustment to the current assessment used to assess whether a participant can self-manage or plan-manage their NDIS plan.</w:t>
      </w:r>
    </w:p>
    <w:p w14:paraId="5190859F" w14:textId="77777777" w:rsidR="002F5DE2" w:rsidRPr="00740E3C" w:rsidRDefault="002F5DE2" w:rsidP="002F5DE2">
      <w:r w:rsidRPr="00740E3C">
        <w:t xml:space="preserve">There is an issue in the way that participants are currently assessed to determine whether they can self-manage or plan-manage their NDIS plan. The </w:t>
      </w:r>
      <w:hyperlink r:id="rId22" w:history="1">
        <w:r w:rsidRPr="00740E3C">
          <w:rPr>
            <w:rStyle w:val="Hyperlink"/>
          </w:rPr>
          <w:t>NDIS Review Supporting Analysis</w:t>
        </w:r>
      </w:hyperlink>
      <w:r w:rsidRPr="00740E3C">
        <w:rPr>
          <w:rStyle w:val="FootnoteReference"/>
        </w:rPr>
        <w:footnoteReference w:id="10"/>
      </w:r>
      <w:r w:rsidRPr="00740E3C">
        <w:t xml:space="preserve"> states that: </w:t>
      </w:r>
    </w:p>
    <w:p w14:paraId="3062FB88" w14:textId="77777777" w:rsidR="002F5DE2" w:rsidRPr="00172553" w:rsidRDefault="002F5DE2" w:rsidP="002F5DE2">
      <w:pPr>
        <w:pStyle w:val="Quote"/>
      </w:pPr>
      <w:r w:rsidRPr="00740E3C">
        <w:t xml:space="preserve">“Current assessments that determine whether participants can self-manage or plan-manage their plans – and therefore whether they can access unregistered providers – are focused on considering the participant’s capacity to manage the funding in their plan, and do not sufficiently consider varying capacity to manage complex risks in the delivery of supports” (p.915).  </w:t>
      </w:r>
    </w:p>
    <w:p w14:paraId="60585C62" w14:textId="3A191587" w:rsidR="002F5DE2" w:rsidRDefault="002F5DE2" w:rsidP="002F5DE2">
      <w:r w:rsidRPr="00740E3C">
        <w:lastRenderedPageBreak/>
        <w:t>If th</w:t>
      </w:r>
      <w:r>
        <w:t>e</w:t>
      </w:r>
      <w:r w:rsidRPr="00740E3C">
        <w:t xml:space="preserve"> process </w:t>
      </w:r>
      <w:r>
        <w:t xml:space="preserve">for plan management </w:t>
      </w:r>
      <w:r w:rsidRPr="00740E3C">
        <w:t xml:space="preserve">was adjusted through redesign and implementation of a more appropriate assessment tool to </w:t>
      </w:r>
      <w:r>
        <w:t>assess</w:t>
      </w:r>
      <w:r w:rsidRPr="00740E3C">
        <w:t xml:space="preserve"> plan management risk, </w:t>
      </w:r>
      <w:r>
        <w:t>then the</w:t>
      </w:r>
      <w:r w:rsidRPr="00740E3C">
        <w:t xml:space="preserve"> </w:t>
      </w:r>
      <w:hyperlink r:id="rId23" w:history="1">
        <w:r w:rsidRPr="00740E3C">
          <w:rPr>
            <w:rStyle w:val="Hyperlink"/>
          </w:rPr>
          <w:t>NDIS Supported Decision Making Policy</w:t>
        </w:r>
      </w:hyperlink>
      <w:r w:rsidRPr="00740E3C">
        <w:rPr>
          <w:rStyle w:val="FootnoteReference"/>
        </w:rPr>
        <w:footnoteReference w:id="11"/>
      </w:r>
      <w:r>
        <w:t xml:space="preserve"> could be used f</w:t>
      </w:r>
      <w:r w:rsidRPr="00740E3C">
        <w:t xml:space="preserve">or a decision supporter or plan nominee (both defined in the Policy) to be identified </w:t>
      </w:r>
      <w:r>
        <w:t xml:space="preserve">to </w:t>
      </w:r>
      <w:r w:rsidRPr="00740E3C">
        <w:t>support a participant make decisions about their service provi</w:t>
      </w:r>
      <w:r>
        <w:t>der</w:t>
      </w:r>
      <w:r w:rsidRPr="00740E3C">
        <w:t xml:space="preserve">. The assessment redesign should be </w:t>
      </w:r>
      <w:r>
        <w:t>codesigned</w:t>
      </w:r>
      <w:r w:rsidRPr="00740E3C">
        <w:t xml:space="preserve"> with people with expertise in the assessment tool development</w:t>
      </w:r>
      <w:r>
        <w:t>,</w:t>
      </w:r>
      <w:r w:rsidRPr="00740E3C">
        <w:t xml:space="preserve"> and supported </w:t>
      </w:r>
      <w:r>
        <w:t>decision making</w:t>
      </w:r>
      <w:r w:rsidRPr="00740E3C">
        <w:t xml:space="preserve">, people with disability, and Disability Representative Organisations (DROs). This should then be </w:t>
      </w:r>
      <w:r>
        <w:t>implemented</w:t>
      </w:r>
      <w:r w:rsidRPr="00740E3C">
        <w:t xml:space="preserve"> through an updated </w:t>
      </w:r>
      <w:hyperlink r:id="rId24" w:history="1">
        <w:r w:rsidRPr="00740E3C">
          <w:rPr>
            <w:rStyle w:val="Hyperlink"/>
          </w:rPr>
          <w:t>NDIS Supported Decision Making Implementation Plan</w:t>
        </w:r>
      </w:hyperlink>
      <w:r w:rsidRPr="00740E3C">
        <w:t>.</w:t>
      </w:r>
      <w:r w:rsidRPr="00740E3C">
        <w:rPr>
          <w:rStyle w:val="FootnoteReference"/>
        </w:rPr>
        <w:footnoteReference w:id="12"/>
      </w:r>
      <w:r>
        <w:t xml:space="preserve"> </w:t>
      </w:r>
      <w:r w:rsidRPr="006B0396">
        <w:t>This is supported by</w:t>
      </w:r>
      <w:r w:rsidR="00B56F5A">
        <w:t xml:space="preserve"> NDIS Review </w:t>
      </w:r>
      <w:r w:rsidRPr="006B0396">
        <w:t>Action 5.3, which proposes to ‘include an assessment of participants’ need for independent decision-making support as part of budget setting.’</w:t>
      </w:r>
    </w:p>
    <w:p w14:paraId="38DCFC7C" w14:textId="0298E813" w:rsidR="002F5DE2" w:rsidRDefault="002F5DE2" w:rsidP="002F5DE2">
      <w:r>
        <w:t xml:space="preserve">The changes proposed by sections 43 and 44 in the </w:t>
      </w:r>
      <w:hyperlink r:id="rId25" w:history="1">
        <w:r w:rsidRPr="00EF2D09">
          <w:rPr>
            <w:rStyle w:val="Hyperlink"/>
          </w:rPr>
          <w:t>National Disability Insurance Scheme (Getting the NDIS Back on Track</w:t>
        </w:r>
        <w:r>
          <w:rPr>
            <w:rStyle w:val="Hyperlink"/>
          </w:rPr>
          <w:t xml:space="preserve"> No.1</w:t>
        </w:r>
        <w:r w:rsidRPr="00EF2D09">
          <w:rPr>
            <w:rStyle w:val="Hyperlink"/>
          </w:rPr>
          <w:t>) Bill</w:t>
        </w:r>
      </w:hyperlink>
      <w:r>
        <w:t xml:space="preserve"> with subsequent changes to the NDIS rules should also provide</w:t>
      </w:r>
      <w:r w:rsidR="00B56F5A">
        <w:t xml:space="preserve"> clarification</w:t>
      </w:r>
      <w:r>
        <w:t xml:space="preserve"> about ensuring appropriate supported decision making for NDIS participants. </w:t>
      </w:r>
    </w:p>
    <w:p w14:paraId="10CEF592" w14:textId="77777777" w:rsidR="002F5DE2" w:rsidRDefault="002F5DE2" w:rsidP="002F5DE2">
      <w:pPr>
        <w:pStyle w:val="BodyText"/>
      </w:pPr>
      <w:r>
        <w:t xml:space="preserve">Recommendation 1: </w:t>
      </w:r>
      <w:r w:rsidRPr="00EF6C56">
        <w:t xml:space="preserve">The NDIA commits </w:t>
      </w:r>
      <w:r>
        <w:t xml:space="preserve">to a codesign </w:t>
      </w:r>
      <w:r w:rsidRPr="00EF6C56">
        <w:t>process</w:t>
      </w:r>
      <w:r>
        <w:t xml:space="preserve"> to</w:t>
      </w:r>
      <w:r w:rsidRPr="00EF6C56">
        <w:t xml:space="preserve"> </w:t>
      </w:r>
      <w:r>
        <w:t xml:space="preserve">redesign and </w:t>
      </w:r>
      <w:r w:rsidRPr="00EF6C56">
        <w:t xml:space="preserve">implement a plan management assessment that </w:t>
      </w:r>
      <w:r>
        <w:t xml:space="preserve">better assesses whether </w:t>
      </w:r>
      <w:r w:rsidRPr="00EF6C56">
        <w:t>a participant</w:t>
      </w:r>
      <w:r>
        <w:t xml:space="preserve"> might require supported decision making or can make their own decisions </w:t>
      </w:r>
      <w:r w:rsidRPr="00EF6C56">
        <w:t>when choosing their service providers</w:t>
      </w:r>
      <w:r>
        <w:t xml:space="preserve">. The assessment must apply supported </w:t>
      </w:r>
      <w:proofErr w:type="gramStart"/>
      <w:r>
        <w:t>decision making</w:t>
      </w:r>
      <w:proofErr w:type="gramEnd"/>
      <w:r>
        <w:t xml:space="preserve"> principles when the assessment outcome is considered</w:t>
      </w:r>
      <w:r w:rsidRPr="00EF6C56">
        <w:t xml:space="preserve">. </w:t>
      </w:r>
      <w:r>
        <w:t xml:space="preserve">The need for supported decision making principles to be used to guide decisions about how a participant manages their plan needs to be included in the </w:t>
      </w:r>
      <w:hyperlink r:id="rId26" w:history="1">
        <w:r w:rsidRPr="00F26E58">
          <w:rPr>
            <w:rStyle w:val="Hyperlink"/>
          </w:rPr>
          <w:t>National Disability Insurance Scheme Act 2013</w:t>
        </w:r>
      </w:hyperlink>
      <w:r>
        <w:t xml:space="preserve">, and the NDIS rules. This new process must be captured in the NDIS </w:t>
      </w:r>
      <w:r w:rsidRPr="00EF6C56">
        <w:t xml:space="preserve">Supported </w:t>
      </w:r>
      <w:r>
        <w:t>Decision Making</w:t>
      </w:r>
      <w:r w:rsidRPr="00EF6C56">
        <w:t xml:space="preserve"> Policy and Implementation Plan. We strongly recommend that</w:t>
      </w:r>
      <w:r>
        <w:t xml:space="preserve"> the plan management assessment process</w:t>
      </w:r>
      <w:r w:rsidRPr="00EF6C56">
        <w:t xml:space="preserve"> is subject to ongoing review and feedback from people with disability, their representative organisations, and people with expertise in </w:t>
      </w:r>
      <w:r>
        <w:t>an appropriate</w:t>
      </w:r>
      <w:r w:rsidRPr="00EF6C56">
        <w:t xml:space="preserve"> assessment tool</w:t>
      </w:r>
      <w:r>
        <w:t xml:space="preserve"> plus</w:t>
      </w:r>
      <w:r w:rsidRPr="00EF6C56">
        <w:t xml:space="preserve"> supported </w:t>
      </w:r>
      <w:r>
        <w:t>decision making</w:t>
      </w:r>
      <w:r w:rsidRPr="00EF6C56">
        <w:t xml:space="preserve">. </w:t>
      </w:r>
    </w:p>
    <w:p w14:paraId="692EB96D" w14:textId="77777777" w:rsidR="00487FF3" w:rsidRPr="00740E3C" w:rsidRDefault="00487FF3" w:rsidP="00487FF3">
      <w:pPr>
        <w:pStyle w:val="Heading3"/>
      </w:pPr>
      <w:bookmarkStart w:id="83" w:name="_Toc164250394"/>
      <w:bookmarkStart w:id="84" w:name="_Toc165030939"/>
      <w:r w:rsidRPr="00740E3C">
        <w:lastRenderedPageBreak/>
        <w:t>Regulatory oversight and uplift of the NDIS Commission</w:t>
      </w:r>
      <w:bookmarkEnd w:id="83"/>
      <w:bookmarkEnd w:id="84"/>
    </w:p>
    <w:p w14:paraId="408C839B" w14:textId="77777777" w:rsidR="00487FF3" w:rsidRPr="00740E3C" w:rsidRDefault="00487FF3" w:rsidP="00487FF3">
      <w:r w:rsidRPr="00740E3C">
        <w:t>Under Recommendation 17, Action 17.1, the NDIS Quality and Safeguards Commission (</w:t>
      </w:r>
      <w:r>
        <w:t>referred to as a '</w:t>
      </w:r>
      <w:r w:rsidRPr="00740E3C">
        <w:t>new</w:t>
      </w:r>
      <w:r>
        <w:t>'</w:t>
      </w:r>
      <w:r w:rsidRPr="00740E3C">
        <w:t xml:space="preserve"> National Disability Supports Quality and Safeguards Commission) </w:t>
      </w:r>
      <w:r>
        <w:t>is</w:t>
      </w:r>
      <w:r w:rsidRPr="00740E3C">
        <w:t xml:space="preserve"> proposed to have regulatory oversight </w:t>
      </w:r>
      <w:r>
        <w:t>of</w:t>
      </w:r>
      <w:r w:rsidRPr="00740E3C">
        <w:t xml:space="preserve"> the registration scheme. </w:t>
      </w:r>
      <w:r>
        <w:t xml:space="preserve">The NDIS Quality and Safeguards Commission should be appropriately resourced to undertake this task. </w:t>
      </w:r>
      <w:r w:rsidRPr="00740E3C">
        <w:t xml:space="preserve"> </w:t>
      </w:r>
    </w:p>
    <w:p w14:paraId="69A1B88F" w14:textId="77777777" w:rsidR="00487FF3" w:rsidRPr="00740E3C" w:rsidRDefault="00487FF3" w:rsidP="00487FF3">
      <w:r w:rsidRPr="00740E3C">
        <w:t xml:space="preserve">Further, substantive detail is required around governance and executive management of the Commission. PWDA proposes that people with disability, </w:t>
      </w:r>
      <w:r>
        <w:t xml:space="preserve">and /or </w:t>
      </w:r>
      <w:r w:rsidRPr="00740E3C">
        <w:t>people with deep engagement and understanding of the issues facing people with disability</w:t>
      </w:r>
      <w:r>
        <w:t xml:space="preserve"> be appointed to decision making roles of the Commission</w:t>
      </w:r>
      <w:r w:rsidRPr="00740E3C">
        <w:t xml:space="preserve">. </w:t>
      </w:r>
    </w:p>
    <w:p w14:paraId="7C322B53" w14:textId="77777777" w:rsidR="00487FF3" w:rsidRPr="00740E3C" w:rsidRDefault="00487FF3" w:rsidP="00487FF3">
      <w:r>
        <w:t xml:space="preserve">PWDA recommends that </w:t>
      </w:r>
      <w:r w:rsidRPr="00740E3C">
        <w:t xml:space="preserve">the Australian Government commit to ongoing consultation with people with disability and their representative organisations </w:t>
      </w:r>
      <w:r>
        <w:t>across all stages of the Review's implementation</w:t>
      </w:r>
      <w:r w:rsidRPr="00740E3C">
        <w:t>.</w:t>
      </w:r>
    </w:p>
    <w:p w14:paraId="2BB50624" w14:textId="77777777" w:rsidR="00487FF3" w:rsidRDefault="00487FF3" w:rsidP="00487FF3">
      <w:r w:rsidRPr="007F436A">
        <w:t xml:space="preserve">Recommendation 2: The Australian government commits to </w:t>
      </w:r>
      <w:r>
        <w:t>resourcing</w:t>
      </w:r>
      <w:r w:rsidRPr="007F436A">
        <w:t xml:space="preserve"> the NDIS Commission to meet </w:t>
      </w:r>
      <w:r>
        <w:t>its</w:t>
      </w:r>
      <w:r w:rsidRPr="007F436A">
        <w:t xml:space="preserve"> expanded responsibilities</w:t>
      </w:r>
      <w:r>
        <w:t>.</w:t>
      </w:r>
    </w:p>
    <w:p w14:paraId="5AB957A3" w14:textId="77777777" w:rsidR="00487FF3" w:rsidRPr="00740E3C" w:rsidRDefault="00487FF3" w:rsidP="00487FF3">
      <w:r w:rsidRPr="00740E3C">
        <w:t xml:space="preserve">Recommendation 3: The Australian government provides clarity around the governance and leadership structure of </w:t>
      </w:r>
      <w:r>
        <w:t>the</w:t>
      </w:r>
      <w:r w:rsidRPr="00740E3C">
        <w:t xml:space="preserve"> Commission. </w:t>
      </w:r>
    </w:p>
    <w:p w14:paraId="1363E9C6" w14:textId="77777777" w:rsidR="00487FF3" w:rsidRPr="00740E3C" w:rsidRDefault="00487FF3" w:rsidP="00487FF3">
      <w:r w:rsidRPr="00740E3C">
        <w:t>Recommendation 4: The NDIS Commission commits to a leadership team, that include</w:t>
      </w:r>
      <w:r>
        <w:t>s</w:t>
      </w:r>
      <w:r w:rsidRPr="00740E3C">
        <w:t xml:space="preserve"> people with disability, </w:t>
      </w:r>
      <w:r>
        <w:t xml:space="preserve">and/or </w:t>
      </w:r>
      <w:r w:rsidRPr="00740E3C">
        <w:t xml:space="preserve">people with deep engagement and understanding of the issues facing the community of people with disability. </w:t>
      </w:r>
    </w:p>
    <w:p w14:paraId="7B0C176F" w14:textId="77777777" w:rsidR="00487FF3" w:rsidRPr="00740E3C" w:rsidRDefault="00487FF3" w:rsidP="00487FF3">
      <w:pPr>
        <w:pStyle w:val="Heading3"/>
      </w:pPr>
      <w:bookmarkStart w:id="85" w:name="_Toc164250395"/>
      <w:bookmarkStart w:id="86" w:name="_Toc165030940"/>
      <w:r w:rsidRPr="00740E3C">
        <w:t>Tracking unregistered providers through alternate mechanisms</w:t>
      </w:r>
      <w:bookmarkEnd w:id="85"/>
      <w:bookmarkEnd w:id="86"/>
    </w:p>
    <w:p w14:paraId="19EBFA9B" w14:textId="77777777" w:rsidR="00487FF3" w:rsidRPr="00740E3C" w:rsidRDefault="00487FF3" w:rsidP="00487FF3">
      <w:r w:rsidRPr="00740E3C">
        <w:t xml:space="preserve">Due to the requirement for an Australian Business Number (ABN) placing businesses on the Australian Business Register (ABR), there may be other mechanisms that could </w:t>
      </w:r>
      <w:r>
        <w:t xml:space="preserve">be </w:t>
      </w:r>
      <w:r w:rsidRPr="00740E3C">
        <w:t xml:space="preserve">explored for tracking financial transactions. </w:t>
      </w:r>
      <w:r>
        <w:t>T</w:t>
      </w:r>
      <w:r w:rsidRPr="00740E3C">
        <w:t xml:space="preserve">he </w:t>
      </w:r>
      <w:hyperlink r:id="rId27" w:history="1">
        <w:r w:rsidRPr="00FF601A">
          <w:rPr>
            <w:rStyle w:val="Hyperlink"/>
          </w:rPr>
          <w:t>Fraud Fusion Taskforce</w:t>
        </w:r>
      </w:hyperlink>
      <w:r>
        <w:rPr>
          <w:rStyle w:val="FootnoteReference"/>
        </w:rPr>
        <w:footnoteReference w:id="13"/>
      </w:r>
      <w:r w:rsidRPr="00740E3C">
        <w:t xml:space="preserve"> </w:t>
      </w:r>
      <w:r>
        <w:t>established in November</w:t>
      </w:r>
      <w:r w:rsidRPr="00740E3C">
        <w:t xml:space="preserve"> 20</w:t>
      </w:r>
      <w:r>
        <w:t xml:space="preserve">22 could </w:t>
      </w:r>
      <w:r w:rsidRPr="00740E3C">
        <w:t>develop of an alternate mechanism to protect against financial</w:t>
      </w:r>
      <w:r>
        <w:t xml:space="preserve"> fraud.</w:t>
      </w:r>
      <w:r w:rsidRPr="00740E3C">
        <w:t xml:space="preserve"> </w:t>
      </w:r>
      <w:r w:rsidRPr="00740E3C">
        <w:lastRenderedPageBreak/>
        <w:t xml:space="preserve">Unscrupulous service delivery behaviour that falls outside financial fraud, e.g. using prohibited restricted practices, </w:t>
      </w:r>
      <w:r>
        <w:t>sh</w:t>
      </w:r>
      <w:r w:rsidRPr="00740E3C">
        <w:t xml:space="preserve">ould be covered by the strengthened NDIS Commission. </w:t>
      </w:r>
    </w:p>
    <w:p w14:paraId="0CF9DAC3" w14:textId="77777777" w:rsidR="00487FF3" w:rsidRPr="00740E3C" w:rsidRDefault="00487FF3" w:rsidP="00487FF3">
      <w:r w:rsidRPr="00740E3C">
        <w:t xml:space="preserve">Recommendation 5: That the Australian Government investigates and implements, through the Fraud Fusion Taskforce, an alternative method to track financial transactions made to, or by, unregistered service providers. </w:t>
      </w:r>
    </w:p>
    <w:p w14:paraId="468B7417" w14:textId="3F21C2B3" w:rsidR="001F00BB" w:rsidRPr="00C81605" w:rsidRDefault="001F00BB" w:rsidP="00C81605">
      <w:pPr>
        <w:pStyle w:val="Heading2"/>
        <w:rPr>
          <w:rFonts w:eastAsiaTheme="majorEastAsia" w:cstheme="majorBidi"/>
          <w:color w:val="005496" w:themeColor="text2"/>
          <w:spacing w:val="14"/>
          <w:sz w:val="56"/>
          <w:szCs w:val="32"/>
        </w:rPr>
      </w:pPr>
      <w:bookmarkStart w:id="87" w:name="_Toc164250396"/>
      <w:bookmarkStart w:id="88" w:name="_Toc165030941"/>
      <w:r w:rsidRPr="00740E3C">
        <w:t>Conclusion</w:t>
      </w:r>
      <w:bookmarkEnd w:id="87"/>
      <w:bookmarkEnd w:id="88"/>
    </w:p>
    <w:p w14:paraId="6EF182A0" w14:textId="1923F350" w:rsidR="001F00BB" w:rsidRPr="00740E3C" w:rsidRDefault="001F00BB" w:rsidP="001F00BB">
      <w:r w:rsidRPr="00740E3C">
        <w:t>The Taskforce needs to weigh up safeguarding measures, for example, visibility of the unregistered provider market, against concerns about loss of choice and control in accessing NDIS services</w:t>
      </w:r>
      <w:r>
        <w:t>. L</w:t>
      </w:r>
      <w:r w:rsidRPr="00740E3C">
        <w:t xml:space="preserve">engthy or costly registration process </w:t>
      </w:r>
      <w:r>
        <w:t xml:space="preserve">should be avoided to ensure </w:t>
      </w:r>
      <w:r w:rsidRPr="00740E3C">
        <w:t xml:space="preserve">smaller </w:t>
      </w:r>
      <w:r>
        <w:t xml:space="preserve">and /or niche </w:t>
      </w:r>
      <w:r w:rsidRPr="00740E3C">
        <w:t xml:space="preserve">providers </w:t>
      </w:r>
      <w:r>
        <w:t>remain in</w:t>
      </w:r>
      <w:r w:rsidRPr="00740E3C">
        <w:t xml:space="preserve"> the market</w:t>
      </w:r>
      <w:r>
        <w:t>,</w:t>
      </w:r>
      <w:r w:rsidRPr="00740E3C">
        <w:t xml:space="preserve"> </w:t>
      </w:r>
      <w:r>
        <w:t>contributing to healthy competition, and to uphold the choice and control of participants</w:t>
      </w:r>
      <w:r w:rsidRPr="00740E3C">
        <w:t xml:space="preserve">. </w:t>
      </w:r>
    </w:p>
    <w:p w14:paraId="29042C41" w14:textId="69AFF0CF" w:rsidR="00034185" w:rsidRPr="001F00BB" w:rsidRDefault="001F00BB" w:rsidP="001F00BB">
      <w:pPr>
        <w:sectPr w:rsidR="00034185" w:rsidRPr="001F00BB">
          <w:footerReference w:type="even" r:id="rId28"/>
          <w:footerReference w:type="default" r:id="rId29"/>
          <w:footerReference w:type="first" r:id="rId30"/>
          <w:pgSz w:w="11906" w:h="16838"/>
          <w:pgMar w:top="1711" w:right="1081" w:bottom="509" w:left="1133" w:header="720" w:footer="508" w:gutter="0"/>
          <w:pgNumType w:start="1"/>
          <w:cols w:space="720"/>
        </w:sectPr>
      </w:pPr>
      <w:r w:rsidRPr="00740E3C">
        <w:t xml:space="preserve">There may be untapped safeguarding mechanisms including new codesigned plan management assessments, better regulatory </w:t>
      </w:r>
      <w:proofErr w:type="gramStart"/>
      <w:r w:rsidRPr="00740E3C">
        <w:t>oversight</w:t>
      </w:r>
      <w:proofErr w:type="gramEnd"/>
      <w:r w:rsidRPr="00740E3C">
        <w:t xml:space="preserve"> and uplift of the NDIS Commission</w:t>
      </w:r>
      <w:r>
        <w:t>,</w:t>
      </w:r>
      <w:r w:rsidRPr="00740E3C">
        <w:t xml:space="preserve"> supported through proper investment</w:t>
      </w:r>
      <w:r>
        <w:t>. F</w:t>
      </w:r>
      <w:r w:rsidRPr="00740E3C">
        <w:t xml:space="preserve">inally, alternative methods to capturing financial transactions </w:t>
      </w:r>
      <w:r>
        <w:t>sh</w:t>
      </w:r>
      <w:r w:rsidRPr="00740E3C">
        <w:t>ould be explored by the Fraud Fusion Taskforc</w:t>
      </w:r>
      <w:r>
        <w:t xml:space="preserve">e. </w:t>
      </w:r>
    </w:p>
    <w:p w14:paraId="30190924" w14:textId="77777777" w:rsidR="00873FF8" w:rsidRDefault="00873FF8" w:rsidP="00873FF8">
      <w:pPr>
        <w:tabs>
          <w:tab w:val="left" w:pos="2327"/>
        </w:tabs>
        <w:rPr>
          <w:rFonts w:cstheme="minorHAnsi"/>
          <w:color w:val="000000"/>
          <w:sz w:val="20"/>
          <w:szCs w:val="20"/>
        </w:rPr>
      </w:pPr>
      <w:r>
        <w:rPr>
          <w:noProof/>
          <w:lang w:eastAsia="en-AU"/>
        </w:rPr>
        <w:lastRenderedPageBreak/>
        <w:drawing>
          <wp:anchor distT="0" distB="0" distL="114300" distR="114300" simplePos="0" relativeHeight="251658242" behindDoc="1" locked="1" layoutInCell="1" allowOverlap="1" wp14:anchorId="45CF358A" wp14:editId="3945C66D">
            <wp:simplePos x="0" y="0"/>
            <wp:positionH relativeFrom="page">
              <wp:align>left</wp:align>
            </wp:positionH>
            <wp:positionV relativeFrom="page">
              <wp:align>bottom</wp:align>
            </wp:positionV>
            <wp:extent cx="7559675" cy="10690860"/>
            <wp:effectExtent l="0" t="0" r="3175" b="0"/>
            <wp:wrapNone/>
            <wp:docPr id="825679976" name="Picture 825679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People with Disability Australia (PWDA) is a national disability rights and advocacy organisation made up of, and led by, people with disability.</w:t>
      </w:r>
    </w:p>
    <w:p w14:paraId="4B807A53" w14:textId="77777777" w:rsidR="00873FF8" w:rsidRPr="000E2282" w:rsidRDefault="00873FF8" w:rsidP="00873FF8">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32" w:history="1">
        <w:r w:rsidRPr="000C7C6B">
          <w:rPr>
            <w:rStyle w:val="Hyperlink"/>
            <w:rFonts w:cstheme="minorHAnsi"/>
            <w:sz w:val="20"/>
            <w:szCs w:val="20"/>
          </w:rPr>
          <w:t>pwd@pwd.org.au</w:t>
        </w:r>
      </w:hyperlink>
      <w:r>
        <w:rPr>
          <w:rFonts w:cstheme="minorHAnsi"/>
          <w:color w:val="000000"/>
          <w:sz w:val="20"/>
          <w:szCs w:val="20"/>
        </w:rPr>
        <w:t xml:space="preserve"> </w:t>
      </w:r>
    </w:p>
    <w:p w14:paraId="1AE1B099" w14:textId="77777777" w:rsidR="00873FF8" w:rsidRDefault="00873FF8" w:rsidP="00873FF8">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19B04091" w14:textId="77777777" w:rsidR="00873FF8" w:rsidRDefault="00873FF8" w:rsidP="00873FF8">
      <w:pPr>
        <w:pStyle w:val="PWDAContacts"/>
        <w:rPr>
          <w:rFonts w:cstheme="minorHAnsi"/>
          <w:color w:val="000000"/>
          <w:szCs w:val="20"/>
        </w:rPr>
      </w:pPr>
      <w:r>
        <w:rPr>
          <w:rFonts w:cstheme="minorHAnsi"/>
          <w:color w:val="000000"/>
          <w:szCs w:val="20"/>
        </w:rPr>
        <w:t>PWDA Policy</w:t>
      </w:r>
    </w:p>
    <w:p w14:paraId="23C7DF53" w14:textId="3C866B53" w:rsidR="00873FF8" w:rsidRPr="000E2282" w:rsidRDefault="00873FF8" w:rsidP="00873FF8">
      <w:pPr>
        <w:pStyle w:val="PWDAContacts"/>
        <w:rPr>
          <w:rFonts w:cstheme="minorHAnsi"/>
          <w:b/>
          <w:bCs/>
          <w:color w:val="000000"/>
          <w:szCs w:val="20"/>
        </w:rPr>
      </w:pPr>
      <w:r>
        <w:rPr>
          <w:rFonts w:cstheme="minorHAnsi"/>
          <w:color w:val="000000"/>
          <w:szCs w:val="20"/>
        </w:rPr>
        <w:t xml:space="preserve">E: </w:t>
      </w:r>
      <w:hyperlink r:id="rId33" w:history="1">
        <w:r>
          <w:rPr>
            <w:rStyle w:val="Hyperlink"/>
            <w:rFonts w:cstheme="minorHAnsi"/>
            <w:bCs/>
            <w:szCs w:val="20"/>
          </w:rPr>
          <w:t>policy@pwd.org.au</w:t>
        </w:r>
      </w:hyperlink>
      <w:r w:rsidRPr="00497F78">
        <w:rPr>
          <w:rFonts w:cstheme="minorHAnsi"/>
          <w:b/>
          <w:bCs/>
          <w:color w:val="000000"/>
          <w:szCs w:val="20"/>
        </w:rPr>
        <w:t xml:space="preserve"> </w:t>
      </w:r>
    </w:p>
    <w:p w14:paraId="732E6A68" w14:textId="35B0DEB5" w:rsidR="00CB2E90" w:rsidRDefault="00715391" w:rsidP="006741BD">
      <w:pPr>
        <w:pStyle w:val="Finalpagecontactinformation"/>
      </w:pPr>
      <w:r>
        <w:rPr>
          <w:noProof/>
          <w:lang w:eastAsia="en-AU"/>
        </w:rPr>
        <w:drawing>
          <wp:anchor distT="0" distB="0" distL="114300" distR="114300" simplePos="0" relativeHeight="251658241" behindDoc="1" locked="1" layoutInCell="1" allowOverlap="1" wp14:anchorId="5D5C842B" wp14:editId="2AD49A99">
            <wp:simplePos x="0" y="0"/>
            <wp:positionH relativeFrom="page">
              <wp:align>right</wp:align>
            </wp:positionH>
            <wp:positionV relativeFrom="page">
              <wp:align>top</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CB2E90" w:rsidSect="00C02BFC">
      <w:headerReference w:type="default" r:id="rId3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70357" w14:textId="77777777" w:rsidR="0009279F" w:rsidRDefault="0009279F" w:rsidP="00F1283C">
      <w:pPr>
        <w:spacing w:after="0" w:line="240" w:lineRule="auto"/>
      </w:pPr>
      <w:r>
        <w:separator/>
      </w:r>
    </w:p>
  </w:endnote>
  <w:endnote w:type="continuationSeparator" w:id="0">
    <w:p w14:paraId="7F1C6D63" w14:textId="77777777" w:rsidR="0009279F" w:rsidRDefault="0009279F" w:rsidP="00F1283C">
      <w:pPr>
        <w:spacing w:after="0" w:line="240" w:lineRule="auto"/>
      </w:pPr>
      <w:r>
        <w:continuationSeparator/>
      </w:r>
    </w:p>
  </w:endnote>
  <w:endnote w:type="continuationNotice" w:id="1">
    <w:p w14:paraId="31E6FFFE" w14:textId="77777777" w:rsidR="0009279F" w:rsidRDefault="000927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mbria"/>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448" w14:textId="7677FF9A"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673742141" name="Picture 1673742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7CE2C" w14:textId="77777777" w:rsidR="00034185" w:rsidRDefault="00034185">
    <w:pPr>
      <w:tabs>
        <w:tab w:val="center" w:pos="6692"/>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512812E2" wp14:editId="5A0F8BEF">
              <wp:simplePos x="0" y="0"/>
              <wp:positionH relativeFrom="page">
                <wp:posOffset>720208</wp:posOffset>
              </wp:positionH>
              <wp:positionV relativeFrom="page">
                <wp:posOffset>9840468</wp:posOffset>
              </wp:positionV>
              <wp:extent cx="467717" cy="495489"/>
              <wp:effectExtent l="0" t="0" r="0" b="0"/>
              <wp:wrapSquare wrapText="bothSides"/>
              <wp:docPr id="76320" name="Group 76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321" name="Shape 76321"/>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322" name="Shape 76322"/>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3" name="Shape 76323"/>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24" name="Shape 76324"/>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25" name="Shape 76325"/>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6" name="Shape 76326"/>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7" name="Shape 76327"/>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8" name="Shape 76328"/>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29" name="Shape 76329"/>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0" name="Shape 76330"/>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1" name="Shape 76331"/>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399D6B0" id="Group 76320" o:spid="_x0000_s1026" alt="&quot;&quot;" style="position:absolute;margin-left:56.7pt;margin-top:774.85pt;width:36.85pt;height:39pt;z-index:251658241;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">
              <v:shape id="Shape 76321"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322"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" path="m,l388,881r,284l,xe" fillcolor="#00bdf2" stroked="f" strokeweight="0">
                <v:stroke miterlimit="83231f" joinstyle="miter"/>
                <v:path arrowok="t" textboxrect="0,0,388,1165"/>
              </v:shape>
              <v:shape id="Shape 76323"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24"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25"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26"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27"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28"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29"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30"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31"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NDIS Participant Safety Principles </w:t>
    </w:r>
    <w:r>
      <w:rPr>
        <w:color w:val="005496"/>
      </w:rPr>
      <w:tab/>
    </w:r>
    <w:r>
      <w:rPr>
        <w:color w:val="000000"/>
      </w:rPr>
      <w:fldChar w:fldCharType="begin"/>
    </w:r>
    <w:r>
      <w:instrText xml:space="preserve"> PAGE   \* MERGEFORMAT </w:instrText>
    </w:r>
    <w:r>
      <w:rPr>
        <w:color w:val="000000"/>
      </w:rPr>
      <w:fldChar w:fldCharType="separate"/>
    </w:r>
    <w:r>
      <w:rPr>
        <w:color w:val="005496"/>
      </w:rPr>
      <w:t>2</w:t>
    </w:r>
    <w:r>
      <w:rPr>
        <w:color w:val="005496"/>
      </w:rPr>
      <w:fldChar w:fldCharType="end"/>
    </w:r>
    <w:r>
      <w:rPr>
        <w:color w:val="00549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3968B" w14:textId="77777777" w:rsidR="00034185" w:rsidRDefault="00034185">
    <w:pPr>
      <w:tabs>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26052CDF" wp14:editId="2B2F3D20">
              <wp:simplePos x="0" y="0"/>
              <wp:positionH relativeFrom="page">
                <wp:posOffset>664566</wp:posOffset>
              </wp:positionH>
              <wp:positionV relativeFrom="page">
                <wp:posOffset>9937757</wp:posOffset>
              </wp:positionV>
              <wp:extent cx="467717" cy="495489"/>
              <wp:effectExtent l="0" t="0" r="0" b="0"/>
              <wp:wrapSquare wrapText="bothSides"/>
              <wp:docPr id="76296" name="Group 76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97" name="Shape 76297"/>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98" name="Shape 76298"/>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99" name="Shape 76299"/>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300" name="Shape 76300"/>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301" name="Shape 76301"/>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2" name="Shape 76302"/>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3" name="Shape 76303"/>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4" name="Shape 76304"/>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5" name="Shape 76305"/>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6" name="Shape 76306"/>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07" name="Shape 76307"/>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38E690" id="Group 76296" o:spid="_x0000_s1026" alt="&quot;&quot;" style="position:absolute;margin-left:52.35pt;margin-top:782.5pt;width:36.85pt;height:39pt;z-index:251658242;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">
              <v:shape id="Shape 76297"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98"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" path="m,l388,881r,284l,xe" fillcolor="#00bdf2" stroked="f" strokeweight="0">
                <v:stroke miterlimit="83231f" joinstyle="miter"/>
                <v:path arrowok="t" textboxrect="0,0,388,1165"/>
              </v:shape>
              <v:shape id="Shape 76299"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300"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301"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302"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303"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304"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305"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306"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307"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D1239" w14:textId="77777777" w:rsidR="00034185" w:rsidRDefault="00034185">
    <w:pPr>
      <w:tabs>
        <w:tab w:val="center" w:pos="8508"/>
        <w:tab w:val="right" w:pos="9692"/>
      </w:tabs>
      <w:spacing w:after="0" w:line="259" w:lineRule="auto"/>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55E53C4B" wp14:editId="4E48CD90">
              <wp:simplePos x="0" y="0"/>
              <wp:positionH relativeFrom="page">
                <wp:posOffset>720208</wp:posOffset>
              </wp:positionH>
              <wp:positionV relativeFrom="page">
                <wp:posOffset>9840468</wp:posOffset>
              </wp:positionV>
              <wp:extent cx="467717" cy="495489"/>
              <wp:effectExtent l="0" t="0" r="0" b="0"/>
              <wp:wrapSquare wrapText="bothSides"/>
              <wp:docPr id="76273" name="Group 76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717" cy="495489"/>
                        <a:chOff x="0" y="0"/>
                        <a:chExt cx="467717" cy="495489"/>
                      </a:xfrm>
                    </wpg:grpSpPr>
                    <wps:wsp>
                      <wps:cNvPr id="76274" name="Shape 76274"/>
                      <wps:cNvSpPr/>
                      <wps:spPr>
                        <a:xfrm>
                          <a:off x="133468" y="0"/>
                          <a:ext cx="319545" cy="153130"/>
                        </a:xfrm>
                        <a:custGeom>
                          <a:avLst/>
                          <a:gdLst/>
                          <a:ahLst/>
                          <a:cxnLst/>
                          <a:rect l="0" t="0" r="0" b="0"/>
                          <a:pathLst>
                            <a:path w="319545" h="153130">
                              <a:moveTo>
                                <a:pt x="12752" y="0"/>
                              </a:moveTo>
                              <a:lnTo>
                                <a:pt x="21462" y="0"/>
                              </a:lnTo>
                              <a:lnTo>
                                <a:pt x="23190" y="495"/>
                              </a:lnTo>
                              <a:lnTo>
                                <a:pt x="319545" y="152846"/>
                              </a:lnTo>
                              <a:lnTo>
                                <a:pt x="319545" y="153130"/>
                              </a:lnTo>
                              <a:lnTo>
                                <a:pt x="317562" y="151995"/>
                              </a:lnTo>
                              <a:lnTo>
                                <a:pt x="315297" y="151143"/>
                              </a:lnTo>
                              <a:lnTo>
                                <a:pt x="313031" y="150576"/>
                              </a:lnTo>
                              <a:lnTo>
                                <a:pt x="310776" y="150292"/>
                              </a:lnTo>
                              <a:lnTo>
                                <a:pt x="310493" y="150292"/>
                              </a:lnTo>
                              <a:lnTo>
                                <a:pt x="307378" y="150020"/>
                              </a:lnTo>
                              <a:lnTo>
                                <a:pt x="0" y="150020"/>
                              </a:lnTo>
                              <a:lnTo>
                                <a:pt x="0" y="14085"/>
                              </a:lnTo>
                              <a:lnTo>
                                <a:pt x="566" y="11826"/>
                              </a:lnTo>
                              <a:lnTo>
                                <a:pt x="1133" y="9839"/>
                              </a:lnTo>
                              <a:lnTo>
                                <a:pt x="1983" y="8147"/>
                              </a:lnTo>
                              <a:lnTo>
                                <a:pt x="3115" y="6444"/>
                              </a:lnTo>
                              <a:lnTo>
                                <a:pt x="4248" y="4741"/>
                              </a:lnTo>
                              <a:lnTo>
                                <a:pt x="5936" y="3333"/>
                              </a:lnTo>
                              <a:lnTo>
                                <a:pt x="7352" y="2198"/>
                              </a:lnTo>
                              <a:lnTo>
                                <a:pt x="9052" y="1063"/>
                              </a:lnTo>
                              <a:lnTo>
                                <a:pt x="11034" y="495"/>
                              </a:lnTo>
                              <a:lnTo>
                                <a:pt x="12752" y="0"/>
                              </a:lnTo>
                              <a:close/>
                            </a:path>
                          </a:pathLst>
                        </a:custGeom>
                        <a:ln w="0" cap="flat">
                          <a:miter lim="127000"/>
                        </a:ln>
                      </wps:spPr>
                      <wps:style>
                        <a:lnRef idx="0">
                          <a:srgbClr val="000000">
                            <a:alpha val="0"/>
                          </a:srgbClr>
                        </a:lnRef>
                        <a:fillRef idx="1">
                          <a:srgbClr val="67C18C"/>
                        </a:fillRef>
                        <a:effectRef idx="0">
                          <a:scrgbClr r="0" g="0" b="0"/>
                        </a:effectRef>
                        <a:fontRef idx="none"/>
                      </wps:style>
                      <wps:bodyPr/>
                    </wps:wsp>
                    <wps:wsp>
                      <wps:cNvPr id="76275" name="Shape 76275"/>
                      <wps:cNvSpPr/>
                      <wps:spPr>
                        <a:xfrm>
                          <a:off x="135062" y="477900"/>
                          <a:ext cx="388" cy="1165"/>
                        </a:xfrm>
                        <a:custGeom>
                          <a:avLst/>
                          <a:gdLst/>
                          <a:ahLst/>
                          <a:cxnLst/>
                          <a:rect l="0" t="0" r="0" b="0"/>
                          <a:pathLst>
                            <a:path w="388" h="1165">
                              <a:moveTo>
                                <a:pt x="0" y="0"/>
                              </a:moveTo>
                              <a:lnTo>
                                <a:pt x="388" y="881"/>
                              </a:lnTo>
                              <a:lnTo>
                                <a:pt x="388" y="1165"/>
                              </a:lnTo>
                              <a:lnTo>
                                <a:pt x="0"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6" name="Shape 76276"/>
                      <wps:cNvSpPr/>
                      <wps:spPr>
                        <a:xfrm>
                          <a:off x="0" y="150020"/>
                          <a:ext cx="135062" cy="327881"/>
                        </a:xfrm>
                        <a:custGeom>
                          <a:avLst/>
                          <a:gdLst/>
                          <a:ahLst/>
                          <a:cxnLst/>
                          <a:rect l="0" t="0" r="0" b="0"/>
                          <a:pathLst>
                            <a:path w="135062" h="327881">
                              <a:moveTo>
                                <a:pt x="15836" y="0"/>
                              </a:moveTo>
                              <a:lnTo>
                                <a:pt x="18098" y="0"/>
                              </a:lnTo>
                              <a:lnTo>
                                <a:pt x="133468" y="0"/>
                              </a:lnTo>
                              <a:lnTo>
                                <a:pt x="133468" y="321116"/>
                              </a:lnTo>
                              <a:lnTo>
                                <a:pt x="134035" y="323948"/>
                              </a:lnTo>
                              <a:lnTo>
                                <a:pt x="134601" y="326497"/>
                              </a:lnTo>
                              <a:lnTo>
                                <a:pt x="135062" y="327881"/>
                              </a:lnTo>
                              <a:lnTo>
                                <a:pt x="1414" y="24626"/>
                              </a:lnTo>
                              <a:lnTo>
                                <a:pt x="566" y="22651"/>
                              </a:lnTo>
                              <a:lnTo>
                                <a:pt x="283" y="20379"/>
                              </a:lnTo>
                              <a:lnTo>
                                <a:pt x="0" y="18120"/>
                              </a:lnTo>
                              <a:lnTo>
                                <a:pt x="283" y="15849"/>
                              </a:lnTo>
                              <a:lnTo>
                                <a:pt x="566" y="13874"/>
                              </a:lnTo>
                              <a:lnTo>
                                <a:pt x="1131" y="11603"/>
                              </a:lnTo>
                              <a:lnTo>
                                <a:pt x="1979" y="9628"/>
                              </a:lnTo>
                              <a:lnTo>
                                <a:pt x="3111" y="7925"/>
                              </a:lnTo>
                              <a:lnTo>
                                <a:pt x="4524" y="6222"/>
                              </a:lnTo>
                              <a:lnTo>
                                <a:pt x="5938" y="4814"/>
                              </a:lnTo>
                              <a:lnTo>
                                <a:pt x="7635" y="3395"/>
                              </a:lnTo>
                              <a:lnTo>
                                <a:pt x="9332" y="2260"/>
                              </a:lnTo>
                              <a:lnTo>
                                <a:pt x="11311" y="1124"/>
                              </a:lnTo>
                              <a:lnTo>
                                <a:pt x="13573" y="557"/>
                              </a:lnTo>
                              <a:lnTo>
                                <a:pt x="15836" y="0"/>
                              </a:lnTo>
                              <a:close/>
                            </a:path>
                          </a:pathLst>
                        </a:custGeom>
                        <a:ln w="0" cap="flat">
                          <a:miter lim="127000"/>
                        </a:ln>
                      </wps:spPr>
                      <wps:style>
                        <a:lnRef idx="0">
                          <a:srgbClr val="000000">
                            <a:alpha val="0"/>
                          </a:srgbClr>
                        </a:lnRef>
                        <a:fillRef idx="1">
                          <a:srgbClr val="00BDF2"/>
                        </a:fillRef>
                        <a:effectRef idx="0">
                          <a:scrgbClr r="0" g="0" b="0"/>
                        </a:effectRef>
                        <a:fontRef idx="none"/>
                      </wps:style>
                      <wps:bodyPr/>
                    </wps:wsp>
                    <wps:wsp>
                      <wps:cNvPr id="76277" name="Shape 76277"/>
                      <wps:cNvSpPr/>
                      <wps:spPr>
                        <a:xfrm>
                          <a:off x="133468" y="150020"/>
                          <a:ext cx="334249" cy="345470"/>
                        </a:xfrm>
                        <a:custGeom>
                          <a:avLst/>
                          <a:gdLst/>
                          <a:ahLst/>
                          <a:cxnLst/>
                          <a:rect l="0" t="0" r="0" b="0"/>
                          <a:pathLst>
                            <a:path w="334249" h="345470">
                              <a:moveTo>
                                <a:pt x="0" y="0"/>
                              </a:moveTo>
                              <a:lnTo>
                                <a:pt x="307378" y="0"/>
                              </a:lnTo>
                              <a:lnTo>
                                <a:pt x="309927" y="0"/>
                              </a:lnTo>
                              <a:lnTo>
                                <a:pt x="312748" y="557"/>
                              </a:lnTo>
                              <a:lnTo>
                                <a:pt x="315297" y="1124"/>
                              </a:lnTo>
                              <a:lnTo>
                                <a:pt x="317846" y="1976"/>
                              </a:lnTo>
                              <a:lnTo>
                                <a:pt x="320100" y="3111"/>
                              </a:lnTo>
                              <a:lnTo>
                                <a:pt x="322366" y="4530"/>
                              </a:lnTo>
                              <a:lnTo>
                                <a:pt x="324348" y="6222"/>
                              </a:lnTo>
                              <a:lnTo>
                                <a:pt x="326331" y="7925"/>
                              </a:lnTo>
                              <a:lnTo>
                                <a:pt x="328019" y="9912"/>
                              </a:lnTo>
                              <a:lnTo>
                                <a:pt x="329435" y="11887"/>
                              </a:lnTo>
                              <a:lnTo>
                                <a:pt x="330851" y="14158"/>
                              </a:lnTo>
                              <a:lnTo>
                                <a:pt x="331984" y="16417"/>
                              </a:lnTo>
                              <a:lnTo>
                                <a:pt x="332833" y="18972"/>
                              </a:lnTo>
                              <a:lnTo>
                                <a:pt x="333683" y="21515"/>
                              </a:lnTo>
                              <a:lnTo>
                                <a:pt x="333966" y="24069"/>
                              </a:lnTo>
                              <a:lnTo>
                                <a:pt x="334249" y="26897"/>
                              </a:lnTo>
                              <a:lnTo>
                                <a:pt x="334249" y="318567"/>
                              </a:lnTo>
                              <a:lnTo>
                                <a:pt x="333966" y="321399"/>
                              </a:lnTo>
                              <a:lnTo>
                                <a:pt x="333683" y="323948"/>
                              </a:lnTo>
                              <a:lnTo>
                                <a:pt x="332833" y="326497"/>
                              </a:lnTo>
                              <a:lnTo>
                                <a:pt x="331984" y="329046"/>
                              </a:lnTo>
                              <a:lnTo>
                                <a:pt x="330851" y="331311"/>
                              </a:lnTo>
                              <a:lnTo>
                                <a:pt x="329435" y="333576"/>
                              </a:lnTo>
                              <a:lnTo>
                                <a:pt x="328019" y="335559"/>
                              </a:lnTo>
                              <a:lnTo>
                                <a:pt x="326331" y="337541"/>
                              </a:lnTo>
                              <a:lnTo>
                                <a:pt x="324348" y="339240"/>
                              </a:lnTo>
                              <a:lnTo>
                                <a:pt x="322366" y="340939"/>
                              </a:lnTo>
                              <a:lnTo>
                                <a:pt x="320100" y="342071"/>
                              </a:lnTo>
                              <a:lnTo>
                                <a:pt x="317846" y="343204"/>
                              </a:lnTo>
                              <a:lnTo>
                                <a:pt x="315297" y="344337"/>
                              </a:lnTo>
                              <a:lnTo>
                                <a:pt x="312748" y="344903"/>
                              </a:lnTo>
                              <a:lnTo>
                                <a:pt x="309927" y="345187"/>
                              </a:lnTo>
                              <a:lnTo>
                                <a:pt x="307378" y="345470"/>
                              </a:lnTo>
                              <a:lnTo>
                                <a:pt x="26871" y="345470"/>
                              </a:lnTo>
                              <a:lnTo>
                                <a:pt x="24039" y="345187"/>
                              </a:lnTo>
                              <a:lnTo>
                                <a:pt x="21490" y="344903"/>
                              </a:lnTo>
                              <a:lnTo>
                                <a:pt x="18953" y="344337"/>
                              </a:lnTo>
                              <a:lnTo>
                                <a:pt x="16404" y="343204"/>
                              </a:lnTo>
                              <a:lnTo>
                                <a:pt x="14138" y="342071"/>
                              </a:lnTo>
                              <a:lnTo>
                                <a:pt x="11884" y="340939"/>
                              </a:lnTo>
                              <a:lnTo>
                                <a:pt x="9618" y="339240"/>
                              </a:lnTo>
                              <a:lnTo>
                                <a:pt x="7919" y="337541"/>
                              </a:lnTo>
                              <a:lnTo>
                                <a:pt x="5936" y="335559"/>
                              </a:lnTo>
                              <a:lnTo>
                                <a:pt x="4532" y="333576"/>
                              </a:lnTo>
                              <a:lnTo>
                                <a:pt x="3115" y="331311"/>
                              </a:lnTo>
                              <a:lnTo>
                                <a:pt x="1983" y="329046"/>
                              </a:lnTo>
                              <a:lnTo>
                                <a:pt x="1133" y="326497"/>
                              </a:lnTo>
                              <a:lnTo>
                                <a:pt x="566" y="323948"/>
                              </a:lnTo>
                              <a:lnTo>
                                <a:pt x="0" y="321399"/>
                              </a:lnTo>
                              <a:lnTo>
                                <a:pt x="0" y="318567"/>
                              </a:lnTo>
                              <a:lnTo>
                                <a:pt x="0" y="0"/>
                              </a:lnTo>
                              <a:close/>
                            </a:path>
                          </a:pathLst>
                        </a:custGeom>
                        <a:ln w="0" cap="flat">
                          <a:miter lim="127000"/>
                        </a:ln>
                      </wps:spPr>
                      <wps:style>
                        <a:lnRef idx="0">
                          <a:srgbClr val="000000">
                            <a:alpha val="0"/>
                          </a:srgbClr>
                        </a:lnRef>
                        <a:fillRef idx="1">
                          <a:srgbClr val="005496"/>
                        </a:fillRef>
                        <a:effectRef idx="0">
                          <a:scrgbClr r="0" g="0" b="0"/>
                        </a:effectRef>
                        <a:fontRef idx="none"/>
                      </wps:style>
                      <wps:bodyPr/>
                    </wps:wsp>
                    <wps:wsp>
                      <wps:cNvPr id="76278" name="Shape 76278"/>
                      <wps:cNvSpPr/>
                      <wps:spPr>
                        <a:xfrm>
                          <a:off x="161461" y="389016"/>
                          <a:ext cx="27432" cy="80138"/>
                        </a:xfrm>
                        <a:custGeom>
                          <a:avLst/>
                          <a:gdLst/>
                          <a:ahLst/>
                          <a:cxnLst/>
                          <a:rect l="0" t="0" r="0" b="0"/>
                          <a:pathLst>
                            <a:path w="27432" h="80138">
                              <a:moveTo>
                                <a:pt x="27432" y="0"/>
                              </a:moveTo>
                              <a:lnTo>
                                <a:pt x="27432" y="15575"/>
                              </a:lnTo>
                              <a:lnTo>
                                <a:pt x="24889" y="15857"/>
                              </a:lnTo>
                              <a:lnTo>
                                <a:pt x="22623" y="16706"/>
                              </a:lnTo>
                              <a:lnTo>
                                <a:pt x="20652" y="17839"/>
                              </a:lnTo>
                              <a:lnTo>
                                <a:pt x="19236" y="19539"/>
                              </a:lnTo>
                              <a:lnTo>
                                <a:pt x="17820" y="21520"/>
                              </a:lnTo>
                              <a:lnTo>
                                <a:pt x="16970" y="24069"/>
                              </a:lnTo>
                              <a:lnTo>
                                <a:pt x="16404" y="26618"/>
                              </a:lnTo>
                              <a:lnTo>
                                <a:pt x="16404" y="29166"/>
                              </a:lnTo>
                              <a:lnTo>
                                <a:pt x="16404" y="31998"/>
                              </a:lnTo>
                              <a:lnTo>
                                <a:pt x="16970" y="34547"/>
                              </a:lnTo>
                              <a:lnTo>
                                <a:pt x="17820" y="36812"/>
                              </a:lnTo>
                              <a:lnTo>
                                <a:pt x="19236" y="39077"/>
                              </a:lnTo>
                              <a:lnTo>
                                <a:pt x="20652" y="40777"/>
                              </a:lnTo>
                              <a:lnTo>
                                <a:pt x="22623" y="41910"/>
                              </a:lnTo>
                              <a:lnTo>
                                <a:pt x="24889" y="42759"/>
                              </a:lnTo>
                              <a:lnTo>
                                <a:pt x="27432" y="43041"/>
                              </a:lnTo>
                              <a:lnTo>
                                <a:pt x="27432" y="58617"/>
                              </a:lnTo>
                              <a:lnTo>
                                <a:pt x="27155" y="58617"/>
                              </a:lnTo>
                              <a:lnTo>
                                <a:pt x="25172" y="58334"/>
                              </a:lnTo>
                              <a:lnTo>
                                <a:pt x="23190" y="58050"/>
                              </a:lnTo>
                              <a:lnTo>
                                <a:pt x="21490" y="57200"/>
                              </a:lnTo>
                              <a:lnTo>
                                <a:pt x="18669" y="55785"/>
                              </a:lnTo>
                              <a:lnTo>
                                <a:pt x="16404" y="54086"/>
                              </a:lnTo>
                              <a:lnTo>
                                <a:pt x="16404" y="71926"/>
                              </a:lnTo>
                              <a:lnTo>
                                <a:pt x="16121" y="73624"/>
                              </a:lnTo>
                              <a:lnTo>
                                <a:pt x="15554" y="75041"/>
                              </a:lnTo>
                              <a:lnTo>
                                <a:pt x="14988" y="76457"/>
                              </a:lnTo>
                              <a:lnTo>
                                <a:pt x="13855" y="77873"/>
                              </a:lnTo>
                              <a:lnTo>
                                <a:pt x="12733" y="78722"/>
                              </a:lnTo>
                              <a:lnTo>
                                <a:pt x="11317" y="79571"/>
                              </a:lnTo>
                              <a:lnTo>
                                <a:pt x="9901" y="80138"/>
                              </a:lnTo>
                              <a:lnTo>
                                <a:pt x="8202" y="80138"/>
                              </a:lnTo>
                              <a:lnTo>
                                <a:pt x="6503" y="80138"/>
                              </a:lnTo>
                              <a:lnTo>
                                <a:pt x="4815" y="79571"/>
                              </a:lnTo>
                              <a:lnTo>
                                <a:pt x="3399" y="78722"/>
                              </a:lnTo>
                              <a:lnTo>
                                <a:pt x="2266" y="77873"/>
                              </a:lnTo>
                              <a:lnTo>
                                <a:pt x="1416" y="76457"/>
                              </a:lnTo>
                              <a:lnTo>
                                <a:pt x="566" y="75041"/>
                              </a:lnTo>
                              <a:lnTo>
                                <a:pt x="283" y="73624"/>
                              </a:lnTo>
                              <a:lnTo>
                                <a:pt x="0" y="71926"/>
                              </a:lnTo>
                              <a:lnTo>
                                <a:pt x="0" y="9344"/>
                              </a:lnTo>
                              <a:lnTo>
                                <a:pt x="283" y="7645"/>
                              </a:lnTo>
                              <a:lnTo>
                                <a:pt x="566" y="5945"/>
                              </a:lnTo>
                              <a:lnTo>
                                <a:pt x="1416" y="4529"/>
                              </a:lnTo>
                              <a:lnTo>
                                <a:pt x="2266" y="3397"/>
                              </a:lnTo>
                              <a:lnTo>
                                <a:pt x="3399" y="2264"/>
                              </a:lnTo>
                              <a:lnTo>
                                <a:pt x="4815" y="1415"/>
                              </a:lnTo>
                              <a:lnTo>
                                <a:pt x="6503" y="1132"/>
                              </a:lnTo>
                              <a:lnTo>
                                <a:pt x="8202" y="849"/>
                              </a:lnTo>
                              <a:lnTo>
                                <a:pt x="9618" y="849"/>
                              </a:lnTo>
                              <a:lnTo>
                                <a:pt x="10751" y="1415"/>
                              </a:lnTo>
                              <a:lnTo>
                                <a:pt x="11884" y="1982"/>
                              </a:lnTo>
                              <a:lnTo>
                                <a:pt x="13016" y="2547"/>
                              </a:lnTo>
                              <a:lnTo>
                                <a:pt x="14704" y="4247"/>
                              </a:lnTo>
                              <a:lnTo>
                                <a:pt x="15837" y="6229"/>
                              </a:lnTo>
                              <a:lnTo>
                                <a:pt x="17253" y="4529"/>
                              </a:lnTo>
                              <a:lnTo>
                                <a:pt x="18669" y="3114"/>
                              </a:lnTo>
                              <a:lnTo>
                                <a:pt x="20085" y="2264"/>
                              </a:lnTo>
                              <a:lnTo>
                                <a:pt x="21773" y="1132"/>
                              </a:lnTo>
                              <a:lnTo>
                                <a:pt x="23473" y="566"/>
                              </a:lnTo>
                              <a:lnTo>
                                <a:pt x="25455" y="282"/>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79" name="Shape 76279"/>
                      <wps:cNvSpPr/>
                      <wps:spPr>
                        <a:xfrm>
                          <a:off x="188893" y="388731"/>
                          <a:ext cx="27432" cy="58901"/>
                        </a:xfrm>
                        <a:custGeom>
                          <a:avLst/>
                          <a:gdLst/>
                          <a:ahLst/>
                          <a:cxnLst/>
                          <a:rect l="0" t="0" r="0" b="0"/>
                          <a:pathLst>
                            <a:path w="27432" h="58901">
                              <a:moveTo>
                                <a:pt x="2260" y="0"/>
                              </a:moveTo>
                              <a:lnTo>
                                <a:pt x="4809" y="284"/>
                              </a:lnTo>
                              <a:lnTo>
                                <a:pt x="7358" y="567"/>
                              </a:lnTo>
                              <a:lnTo>
                                <a:pt x="9895" y="1416"/>
                              </a:lnTo>
                              <a:lnTo>
                                <a:pt x="12161" y="2267"/>
                              </a:lnTo>
                              <a:lnTo>
                                <a:pt x="14427" y="3682"/>
                              </a:lnTo>
                              <a:lnTo>
                                <a:pt x="16398" y="5098"/>
                              </a:lnTo>
                              <a:lnTo>
                                <a:pt x="18381" y="6796"/>
                              </a:lnTo>
                              <a:lnTo>
                                <a:pt x="20080" y="8779"/>
                              </a:lnTo>
                              <a:lnTo>
                                <a:pt x="21779" y="10761"/>
                              </a:lnTo>
                              <a:lnTo>
                                <a:pt x="23184" y="13027"/>
                              </a:lnTo>
                              <a:lnTo>
                                <a:pt x="24317" y="15575"/>
                              </a:lnTo>
                              <a:lnTo>
                                <a:pt x="25450" y="18124"/>
                              </a:lnTo>
                              <a:lnTo>
                                <a:pt x="26299" y="20672"/>
                              </a:lnTo>
                              <a:lnTo>
                                <a:pt x="26866" y="23504"/>
                              </a:lnTo>
                              <a:lnTo>
                                <a:pt x="27432" y="26619"/>
                              </a:lnTo>
                              <a:lnTo>
                                <a:pt x="27432" y="29451"/>
                              </a:lnTo>
                              <a:lnTo>
                                <a:pt x="27432" y="32565"/>
                              </a:lnTo>
                              <a:lnTo>
                                <a:pt x="26866" y="35398"/>
                              </a:lnTo>
                              <a:lnTo>
                                <a:pt x="26299" y="38229"/>
                              </a:lnTo>
                              <a:lnTo>
                                <a:pt x="25450" y="41061"/>
                              </a:lnTo>
                              <a:lnTo>
                                <a:pt x="24317" y="43610"/>
                              </a:lnTo>
                              <a:lnTo>
                                <a:pt x="23184" y="46158"/>
                              </a:lnTo>
                              <a:lnTo>
                                <a:pt x="21779" y="48423"/>
                              </a:lnTo>
                              <a:lnTo>
                                <a:pt x="20080" y="50406"/>
                              </a:lnTo>
                              <a:lnTo>
                                <a:pt x="18381" y="52388"/>
                              </a:lnTo>
                              <a:lnTo>
                                <a:pt x="16398" y="54087"/>
                              </a:lnTo>
                              <a:lnTo>
                                <a:pt x="14427" y="55503"/>
                              </a:lnTo>
                              <a:lnTo>
                                <a:pt x="12161" y="56635"/>
                              </a:lnTo>
                              <a:lnTo>
                                <a:pt x="9895" y="57769"/>
                              </a:lnTo>
                              <a:lnTo>
                                <a:pt x="7358" y="58334"/>
                              </a:lnTo>
                              <a:lnTo>
                                <a:pt x="4809" y="58901"/>
                              </a:lnTo>
                              <a:lnTo>
                                <a:pt x="2260" y="58901"/>
                              </a:lnTo>
                              <a:lnTo>
                                <a:pt x="0" y="58901"/>
                              </a:lnTo>
                              <a:lnTo>
                                <a:pt x="0" y="43325"/>
                              </a:lnTo>
                              <a:lnTo>
                                <a:pt x="6" y="43326"/>
                              </a:lnTo>
                              <a:lnTo>
                                <a:pt x="2543" y="43043"/>
                              </a:lnTo>
                              <a:lnTo>
                                <a:pt x="4809" y="42194"/>
                              </a:lnTo>
                              <a:lnTo>
                                <a:pt x="6791" y="41061"/>
                              </a:lnTo>
                              <a:lnTo>
                                <a:pt x="8207" y="39361"/>
                              </a:lnTo>
                              <a:lnTo>
                                <a:pt x="9612" y="37096"/>
                              </a:lnTo>
                              <a:lnTo>
                                <a:pt x="10462" y="34831"/>
                              </a:lnTo>
                              <a:lnTo>
                                <a:pt x="11028" y="32283"/>
                              </a:lnTo>
                              <a:lnTo>
                                <a:pt x="11028" y="29451"/>
                              </a:lnTo>
                              <a:lnTo>
                                <a:pt x="11028" y="26902"/>
                              </a:lnTo>
                              <a:lnTo>
                                <a:pt x="10462" y="24354"/>
                              </a:lnTo>
                              <a:lnTo>
                                <a:pt x="9612" y="21804"/>
                              </a:lnTo>
                              <a:lnTo>
                                <a:pt x="8207" y="19824"/>
                              </a:lnTo>
                              <a:lnTo>
                                <a:pt x="6791" y="18124"/>
                              </a:lnTo>
                              <a:lnTo>
                                <a:pt x="4809" y="16990"/>
                              </a:lnTo>
                              <a:lnTo>
                                <a:pt x="2543" y="16142"/>
                              </a:lnTo>
                              <a:lnTo>
                                <a:pt x="6" y="15859"/>
                              </a:lnTo>
                              <a:lnTo>
                                <a:pt x="0" y="15859"/>
                              </a:lnTo>
                              <a:lnTo>
                                <a:pt x="0" y="284"/>
                              </a:lnTo>
                              <a:lnTo>
                                <a:pt x="6" y="284"/>
                              </a:lnTo>
                              <a:lnTo>
                                <a:pt x="22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0" name="Shape 76280"/>
                      <wps:cNvSpPr/>
                      <wps:spPr>
                        <a:xfrm>
                          <a:off x="226226" y="389865"/>
                          <a:ext cx="80308" cy="56918"/>
                        </a:xfrm>
                        <a:custGeom>
                          <a:avLst/>
                          <a:gdLst/>
                          <a:ahLst/>
                          <a:cxnLst/>
                          <a:rect l="0" t="0" r="0" b="0"/>
                          <a:pathLst>
                            <a:path w="80308" h="56918">
                              <a:moveTo>
                                <a:pt x="8191" y="0"/>
                              </a:moveTo>
                              <a:lnTo>
                                <a:pt x="9607" y="0"/>
                              </a:lnTo>
                              <a:lnTo>
                                <a:pt x="10739" y="283"/>
                              </a:lnTo>
                              <a:lnTo>
                                <a:pt x="11872" y="850"/>
                              </a:lnTo>
                              <a:lnTo>
                                <a:pt x="13005" y="1415"/>
                              </a:lnTo>
                              <a:lnTo>
                                <a:pt x="13855" y="2265"/>
                              </a:lnTo>
                              <a:lnTo>
                                <a:pt x="14705" y="3398"/>
                              </a:lnTo>
                              <a:lnTo>
                                <a:pt x="15260" y="4531"/>
                              </a:lnTo>
                              <a:lnTo>
                                <a:pt x="15826" y="5663"/>
                              </a:lnTo>
                              <a:lnTo>
                                <a:pt x="23745" y="32283"/>
                              </a:lnTo>
                              <a:lnTo>
                                <a:pt x="24028" y="32283"/>
                              </a:lnTo>
                              <a:lnTo>
                                <a:pt x="31380" y="9345"/>
                              </a:lnTo>
                              <a:lnTo>
                                <a:pt x="32513" y="5947"/>
                              </a:lnTo>
                              <a:lnTo>
                                <a:pt x="33079" y="4531"/>
                              </a:lnTo>
                              <a:lnTo>
                                <a:pt x="33929" y="3115"/>
                              </a:lnTo>
                              <a:lnTo>
                                <a:pt x="35062" y="1698"/>
                              </a:lnTo>
                              <a:lnTo>
                                <a:pt x="36478" y="850"/>
                              </a:lnTo>
                              <a:lnTo>
                                <a:pt x="38166" y="283"/>
                              </a:lnTo>
                              <a:lnTo>
                                <a:pt x="40149" y="0"/>
                              </a:lnTo>
                              <a:lnTo>
                                <a:pt x="42131" y="283"/>
                              </a:lnTo>
                              <a:lnTo>
                                <a:pt x="43547" y="850"/>
                              </a:lnTo>
                              <a:lnTo>
                                <a:pt x="44952" y="1698"/>
                              </a:lnTo>
                              <a:lnTo>
                                <a:pt x="46085" y="3115"/>
                              </a:lnTo>
                              <a:lnTo>
                                <a:pt x="46934" y="4531"/>
                              </a:lnTo>
                              <a:lnTo>
                                <a:pt x="47784" y="5947"/>
                              </a:lnTo>
                              <a:lnTo>
                                <a:pt x="48917" y="9345"/>
                              </a:lnTo>
                              <a:lnTo>
                                <a:pt x="55986" y="32283"/>
                              </a:lnTo>
                              <a:lnTo>
                                <a:pt x="56269" y="32283"/>
                              </a:lnTo>
                              <a:lnTo>
                                <a:pt x="64188" y="5663"/>
                              </a:lnTo>
                              <a:lnTo>
                                <a:pt x="64754" y="4531"/>
                              </a:lnTo>
                              <a:lnTo>
                                <a:pt x="65321" y="3398"/>
                              </a:lnTo>
                              <a:lnTo>
                                <a:pt x="66159" y="2265"/>
                              </a:lnTo>
                              <a:lnTo>
                                <a:pt x="67009" y="1415"/>
                              </a:lnTo>
                              <a:lnTo>
                                <a:pt x="68141" y="850"/>
                              </a:lnTo>
                              <a:lnTo>
                                <a:pt x="69274" y="283"/>
                              </a:lnTo>
                              <a:lnTo>
                                <a:pt x="70407" y="0"/>
                              </a:lnTo>
                              <a:lnTo>
                                <a:pt x="71823" y="0"/>
                              </a:lnTo>
                              <a:lnTo>
                                <a:pt x="73794" y="283"/>
                              </a:lnTo>
                              <a:lnTo>
                                <a:pt x="75494" y="567"/>
                              </a:lnTo>
                              <a:lnTo>
                                <a:pt x="76910" y="1415"/>
                              </a:lnTo>
                              <a:lnTo>
                                <a:pt x="78043" y="2265"/>
                              </a:lnTo>
                              <a:lnTo>
                                <a:pt x="79175" y="3398"/>
                              </a:lnTo>
                              <a:lnTo>
                                <a:pt x="79742" y="4814"/>
                              </a:lnTo>
                              <a:lnTo>
                                <a:pt x="80025" y="6230"/>
                              </a:lnTo>
                              <a:lnTo>
                                <a:pt x="80308" y="7929"/>
                              </a:lnTo>
                              <a:lnTo>
                                <a:pt x="80025" y="9912"/>
                              </a:lnTo>
                              <a:lnTo>
                                <a:pt x="79459" y="12177"/>
                              </a:lnTo>
                              <a:lnTo>
                                <a:pt x="77759" y="16990"/>
                              </a:lnTo>
                              <a:lnTo>
                                <a:pt x="66442" y="48706"/>
                              </a:lnTo>
                              <a:lnTo>
                                <a:pt x="65604" y="50688"/>
                              </a:lnTo>
                              <a:lnTo>
                                <a:pt x="64754" y="52387"/>
                              </a:lnTo>
                              <a:lnTo>
                                <a:pt x="63621" y="53803"/>
                              </a:lnTo>
                              <a:lnTo>
                                <a:pt x="62488" y="54936"/>
                              </a:lnTo>
                              <a:lnTo>
                                <a:pt x="61356" y="55785"/>
                              </a:lnTo>
                              <a:lnTo>
                                <a:pt x="59939" y="56352"/>
                              </a:lnTo>
                              <a:lnTo>
                                <a:pt x="58251" y="56635"/>
                              </a:lnTo>
                              <a:lnTo>
                                <a:pt x="56269" y="56918"/>
                              </a:lnTo>
                              <a:lnTo>
                                <a:pt x="54287" y="56635"/>
                              </a:lnTo>
                              <a:lnTo>
                                <a:pt x="52587" y="56352"/>
                              </a:lnTo>
                              <a:lnTo>
                                <a:pt x="51183" y="55502"/>
                              </a:lnTo>
                              <a:lnTo>
                                <a:pt x="49766" y="54653"/>
                              </a:lnTo>
                              <a:lnTo>
                                <a:pt x="48917" y="53520"/>
                              </a:lnTo>
                              <a:lnTo>
                                <a:pt x="48067" y="51822"/>
                              </a:lnTo>
                              <a:lnTo>
                                <a:pt x="46368" y="48140"/>
                              </a:lnTo>
                              <a:lnTo>
                                <a:pt x="40149" y="29167"/>
                              </a:lnTo>
                              <a:lnTo>
                                <a:pt x="39865" y="29167"/>
                              </a:lnTo>
                              <a:lnTo>
                                <a:pt x="33646" y="48140"/>
                              </a:lnTo>
                              <a:lnTo>
                                <a:pt x="31947" y="51822"/>
                              </a:lnTo>
                              <a:lnTo>
                                <a:pt x="31097" y="53520"/>
                              </a:lnTo>
                              <a:lnTo>
                                <a:pt x="30247" y="54653"/>
                              </a:lnTo>
                              <a:lnTo>
                                <a:pt x="29126" y="55502"/>
                              </a:lnTo>
                              <a:lnTo>
                                <a:pt x="27710" y="56352"/>
                              </a:lnTo>
                              <a:lnTo>
                                <a:pt x="26010" y="56635"/>
                              </a:lnTo>
                              <a:lnTo>
                                <a:pt x="23745" y="56918"/>
                              </a:lnTo>
                              <a:lnTo>
                                <a:pt x="22057" y="56635"/>
                              </a:lnTo>
                              <a:lnTo>
                                <a:pt x="20074" y="56352"/>
                              </a:lnTo>
                              <a:lnTo>
                                <a:pt x="18658" y="55785"/>
                              </a:lnTo>
                              <a:lnTo>
                                <a:pt x="17525" y="54936"/>
                              </a:lnTo>
                              <a:lnTo>
                                <a:pt x="16392" y="53803"/>
                              </a:lnTo>
                              <a:lnTo>
                                <a:pt x="15260" y="52387"/>
                              </a:lnTo>
                              <a:lnTo>
                                <a:pt x="14421" y="50688"/>
                              </a:lnTo>
                              <a:lnTo>
                                <a:pt x="13855" y="48706"/>
                              </a:lnTo>
                              <a:lnTo>
                                <a:pt x="2254" y="16990"/>
                              </a:lnTo>
                              <a:lnTo>
                                <a:pt x="555" y="12177"/>
                              </a:lnTo>
                              <a:lnTo>
                                <a:pt x="0" y="9912"/>
                              </a:lnTo>
                              <a:lnTo>
                                <a:pt x="0" y="7929"/>
                              </a:lnTo>
                              <a:lnTo>
                                <a:pt x="0" y="6230"/>
                              </a:lnTo>
                              <a:lnTo>
                                <a:pt x="272" y="4814"/>
                              </a:lnTo>
                              <a:lnTo>
                                <a:pt x="1122" y="3398"/>
                              </a:lnTo>
                              <a:lnTo>
                                <a:pt x="1971" y="2265"/>
                              </a:lnTo>
                              <a:lnTo>
                                <a:pt x="3104" y="1415"/>
                              </a:lnTo>
                              <a:lnTo>
                                <a:pt x="4520" y="567"/>
                              </a:lnTo>
                              <a:lnTo>
                                <a:pt x="6219" y="283"/>
                              </a:lnTo>
                              <a:lnTo>
                                <a:pt x="8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1" name="Shape 76281"/>
                      <wps:cNvSpPr/>
                      <wps:spPr>
                        <a:xfrm>
                          <a:off x="316141" y="388731"/>
                          <a:ext cx="27574" cy="58901"/>
                        </a:xfrm>
                        <a:custGeom>
                          <a:avLst/>
                          <a:gdLst/>
                          <a:ahLst/>
                          <a:cxnLst/>
                          <a:rect l="0" t="0" r="0" b="0"/>
                          <a:pathLst>
                            <a:path w="27574" h="58901">
                              <a:moveTo>
                                <a:pt x="25172" y="0"/>
                              </a:moveTo>
                              <a:lnTo>
                                <a:pt x="27574" y="268"/>
                              </a:lnTo>
                              <a:lnTo>
                                <a:pt x="27574" y="15875"/>
                              </a:lnTo>
                              <a:lnTo>
                                <a:pt x="27426" y="15859"/>
                              </a:lnTo>
                              <a:lnTo>
                                <a:pt x="24889" y="16142"/>
                              </a:lnTo>
                              <a:lnTo>
                                <a:pt x="22623" y="16990"/>
                              </a:lnTo>
                              <a:lnTo>
                                <a:pt x="20641" y="18124"/>
                              </a:lnTo>
                              <a:lnTo>
                                <a:pt x="19236" y="19824"/>
                              </a:lnTo>
                              <a:lnTo>
                                <a:pt x="17820" y="21804"/>
                              </a:lnTo>
                              <a:lnTo>
                                <a:pt x="16970" y="24354"/>
                              </a:lnTo>
                              <a:lnTo>
                                <a:pt x="16404" y="26902"/>
                              </a:lnTo>
                              <a:lnTo>
                                <a:pt x="16404" y="29451"/>
                              </a:lnTo>
                              <a:lnTo>
                                <a:pt x="16404" y="32283"/>
                              </a:lnTo>
                              <a:lnTo>
                                <a:pt x="16970" y="34831"/>
                              </a:lnTo>
                              <a:lnTo>
                                <a:pt x="17820" y="37096"/>
                              </a:lnTo>
                              <a:lnTo>
                                <a:pt x="19236" y="39361"/>
                              </a:lnTo>
                              <a:lnTo>
                                <a:pt x="20641" y="41061"/>
                              </a:lnTo>
                              <a:lnTo>
                                <a:pt x="22623" y="42194"/>
                              </a:lnTo>
                              <a:lnTo>
                                <a:pt x="24889" y="43043"/>
                              </a:lnTo>
                              <a:lnTo>
                                <a:pt x="27426" y="43326"/>
                              </a:lnTo>
                              <a:lnTo>
                                <a:pt x="27574" y="43310"/>
                              </a:lnTo>
                              <a:lnTo>
                                <a:pt x="27574" y="58880"/>
                              </a:lnTo>
                              <a:lnTo>
                                <a:pt x="27426" y="58901"/>
                              </a:lnTo>
                              <a:lnTo>
                                <a:pt x="25172" y="58901"/>
                              </a:lnTo>
                              <a:lnTo>
                                <a:pt x="22623" y="58901"/>
                              </a:lnTo>
                              <a:lnTo>
                                <a:pt x="20074" y="58334"/>
                              </a:lnTo>
                              <a:lnTo>
                                <a:pt x="17537" y="57769"/>
                              </a:lnTo>
                              <a:lnTo>
                                <a:pt x="15271" y="56635"/>
                              </a:lnTo>
                              <a:lnTo>
                                <a:pt x="13005" y="55503"/>
                              </a:lnTo>
                              <a:lnTo>
                                <a:pt x="11034" y="54087"/>
                              </a:lnTo>
                              <a:lnTo>
                                <a:pt x="9051" y="52388"/>
                              </a:lnTo>
                              <a:lnTo>
                                <a:pt x="7352" y="50406"/>
                              </a:lnTo>
                              <a:lnTo>
                                <a:pt x="5653" y="48423"/>
                              </a:lnTo>
                              <a:lnTo>
                                <a:pt x="4248" y="46158"/>
                              </a:lnTo>
                              <a:lnTo>
                                <a:pt x="3115" y="43610"/>
                              </a:lnTo>
                              <a:lnTo>
                                <a:pt x="1982" y="41061"/>
                              </a:lnTo>
                              <a:lnTo>
                                <a:pt x="1133" y="38229"/>
                              </a:lnTo>
                              <a:lnTo>
                                <a:pt x="566" y="35398"/>
                              </a:lnTo>
                              <a:lnTo>
                                <a:pt x="283" y="32565"/>
                              </a:lnTo>
                              <a:lnTo>
                                <a:pt x="0" y="29451"/>
                              </a:lnTo>
                              <a:lnTo>
                                <a:pt x="283" y="26619"/>
                              </a:lnTo>
                              <a:lnTo>
                                <a:pt x="566" y="23504"/>
                              </a:lnTo>
                              <a:lnTo>
                                <a:pt x="1133" y="20672"/>
                              </a:lnTo>
                              <a:lnTo>
                                <a:pt x="1982" y="18124"/>
                              </a:lnTo>
                              <a:lnTo>
                                <a:pt x="3115" y="15575"/>
                              </a:lnTo>
                              <a:lnTo>
                                <a:pt x="4248" y="13027"/>
                              </a:lnTo>
                              <a:lnTo>
                                <a:pt x="5653" y="10761"/>
                              </a:lnTo>
                              <a:lnTo>
                                <a:pt x="7352" y="8779"/>
                              </a:lnTo>
                              <a:lnTo>
                                <a:pt x="9051" y="6796"/>
                              </a:lnTo>
                              <a:lnTo>
                                <a:pt x="11034" y="5098"/>
                              </a:lnTo>
                              <a:lnTo>
                                <a:pt x="13005" y="3682"/>
                              </a:lnTo>
                              <a:lnTo>
                                <a:pt x="15271" y="2267"/>
                              </a:lnTo>
                              <a:lnTo>
                                <a:pt x="17537" y="1416"/>
                              </a:lnTo>
                              <a:lnTo>
                                <a:pt x="20074" y="567"/>
                              </a:lnTo>
                              <a:lnTo>
                                <a:pt x="22623" y="284"/>
                              </a:lnTo>
                              <a:lnTo>
                                <a:pt x="25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2" name="Shape 76282"/>
                      <wps:cNvSpPr/>
                      <wps:spPr>
                        <a:xfrm>
                          <a:off x="343715" y="365508"/>
                          <a:ext cx="27290" cy="82104"/>
                        </a:xfrm>
                        <a:custGeom>
                          <a:avLst/>
                          <a:gdLst/>
                          <a:ahLst/>
                          <a:cxnLst/>
                          <a:rect l="0" t="0" r="0" b="0"/>
                          <a:pathLst>
                            <a:path w="27290" h="82104">
                              <a:moveTo>
                                <a:pt x="19089" y="0"/>
                              </a:moveTo>
                              <a:lnTo>
                                <a:pt x="21071" y="284"/>
                              </a:lnTo>
                              <a:lnTo>
                                <a:pt x="22476" y="852"/>
                              </a:lnTo>
                              <a:lnTo>
                                <a:pt x="23892" y="1703"/>
                              </a:lnTo>
                              <a:lnTo>
                                <a:pt x="25025" y="2555"/>
                              </a:lnTo>
                              <a:lnTo>
                                <a:pt x="26158" y="3963"/>
                              </a:lnTo>
                              <a:lnTo>
                                <a:pt x="26724" y="5382"/>
                              </a:lnTo>
                              <a:lnTo>
                                <a:pt x="27290" y="6801"/>
                              </a:lnTo>
                              <a:lnTo>
                                <a:pt x="27290" y="72779"/>
                              </a:lnTo>
                              <a:lnTo>
                                <a:pt x="27290" y="74478"/>
                              </a:lnTo>
                              <a:lnTo>
                                <a:pt x="26724" y="76178"/>
                              </a:lnTo>
                              <a:lnTo>
                                <a:pt x="26158" y="77594"/>
                              </a:lnTo>
                              <a:lnTo>
                                <a:pt x="25025" y="78726"/>
                              </a:lnTo>
                              <a:lnTo>
                                <a:pt x="23892" y="79859"/>
                              </a:lnTo>
                              <a:lnTo>
                                <a:pt x="22476" y="80425"/>
                              </a:lnTo>
                              <a:lnTo>
                                <a:pt x="21071" y="80992"/>
                              </a:lnTo>
                              <a:lnTo>
                                <a:pt x="19089" y="81275"/>
                              </a:lnTo>
                              <a:lnTo>
                                <a:pt x="17673" y="80992"/>
                              </a:lnTo>
                              <a:lnTo>
                                <a:pt x="16540" y="80708"/>
                              </a:lnTo>
                              <a:lnTo>
                                <a:pt x="15407" y="80142"/>
                              </a:lnTo>
                              <a:lnTo>
                                <a:pt x="14285" y="79577"/>
                              </a:lnTo>
                              <a:lnTo>
                                <a:pt x="12586" y="77877"/>
                              </a:lnTo>
                              <a:lnTo>
                                <a:pt x="11453" y="75895"/>
                              </a:lnTo>
                              <a:lnTo>
                                <a:pt x="10320" y="77594"/>
                              </a:lnTo>
                              <a:lnTo>
                                <a:pt x="8621" y="78726"/>
                              </a:lnTo>
                              <a:lnTo>
                                <a:pt x="7205" y="79859"/>
                              </a:lnTo>
                              <a:lnTo>
                                <a:pt x="5517" y="80708"/>
                              </a:lnTo>
                              <a:lnTo>
                                <a:pt x="3818" y="81558"/>
                              </a:lnTo>
                              <a:lnTo>
                                <a:pt x="1835" y="81842"/>
                              </a:lnTo>
                              <a:lnTo>
                                <a:pt x="0" y="82104"/>
                              </a:lnTo>
                              <a:lnTo>
                                <a:pt x="0" y="66533"/>
                              </a:lnTo>
                              <a:lnTo>
                                <a:pt x="2402" y="66267"/>
                              </a:lnTo>
                              <a:lnTo>
                                <a:pt x="4667" y="65418"/>
                              </a:lnTo>
                              <a:lnTo>
                                <a:pt x="6650" y="64284"/>
                              </a:lnTo>
                              <a:lnTo>
                                <a:pt x="8055" y="62585"/>
                              </a:lnTo>
                              <a:lnTo>
                                <a:pt x="9471" y="60320"/>
                              </a:lnTo>
                              <a:lnTo>
                                <a:pt x="10320" y="58055"/>
                              </a:lnTo>
                              <a:lnTo>
                                <a:pt x="10887" y="55506"/>
                              </a:lnTo>
                              <a:lnTo>
                                <a:pt x="11170" y="52674"/>
                              </a:lnTo>
                              <a:lnTo>
                                <a:pt x="10887" y="50126"/>
                              </a:lnTo>
                              <a:lnTo>
                                <a:pt x="10320" y="47577"/>
                              </a:lnTo>
                              <a:lnTo>
                                <a:pt x="9471" y="45027"/>
                              </a:lnTo>
                              <a:lnTo>
                                <a:pt x="8055" y="43047"/>
                              </a:lnTo>
                              <a:lnTo>
                                <a:pt x="6650" y="41347"/>
                              </a:lnTo>
                              <a:lnTo>
                                <a:pt x="4667" y="40214"/>
                              </a:lnTo>
                              <a:lnTo>
                                <a:pt x="2402" y="39365"/>
                              </a:lnTo>
                              <a:lnTo>
                                <a:pt x="0" y="39098"/>
                              </a:lnTo>
                              <a:lnTo>
                                <a:pt x="0" y="23492"/>
                              </a:lnTo>
                              <a:lnTo>
                                <a:pt x="136" y="23507"/>
                              </a:lnTo>
                              <a:lnTo>
                                <a:pt x="2118" y="23790"/>
                              </a:lnTo>
                              <a:lnTo>
                                <a:pt x="4101" y="24074"/>
                              </a:lnTo>
                              <a:lnTo>
                                <a:pt x="5800" y="24640"/>
                              </a:lnTo>
                              <a:lnTo>
                                <a:pt x="8621" y="26055"/>
                              </a:lnTo>
                              <a:lnTo>
                                <a:pt x="11170" y="28037"/>
                              </a:lnTo>
                              <a:lnTo>
                                <a:pt x="11170" y="8504"/>
                              </a:lnTo>
                              <a:lnTo>
                                <a:pt x="11170" y="6801"/>
                              </a:lnTo>
                              <a:lnTo>
                                <a:pt x="11736" y="5382"/>
                              </a:lnTo>
                              <a:lnTo>
                                <a:pt x="12303" y="3963"/>
                              </a:lnTo>
                              <a:lnTo>
                                <a:pt x="13436" y="2555"/>
                              </a:lnTo>
                              <a:lnTo>
                                <a:pt x="14557" y="1703"/>
                              </a:lnTo>
                              <a:lnTo>
                                <a:pt x="15973" y="852"/>
                              </a:lnTo>
                              <a:lnTo>
                                <a:pt x="17389" y="284"/>
                              </a:lnTo>
                              <a:lnTo>
                                <a:pt x="19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3" name="Shape 76283"/>
                      <wps:cNvSpPr/>
                      <wps:spPr>
                        <a:xfrm>
                          <a:off x="384860" y="388731"/>
                          <a:ext cx="27290" cy="58901"/>
                        </a:xfrm>
                        <a:custGeom>
                          <a:avLst/>
                          <a:gdLst/>
                          <a:ahLst/>
                          <a:cxnLst/>
                          <a:rect l="0" t="0" r="0" b="0"/>
                          <a:pathLst>
                            <a:path w="27290" h="58901">
                              <a:moveTo>
                                <a:pt x="25161" y="0"/>
                              </a:moveTo>
                              <a:lnTo>
                                <a:pt x="27143" y="284"/>
                              </a:lnTo>
                              <a:lnTo>
                                <a:pt x="27290" y="302"/>
                              </a:lnTo>
                              <a:lnTo>
                                <a:pt x="27290" y="15873"/>
                              </a:lnTo>
                              <a:lnTo>
                                <a:pt x="24878" y="16142"/>
                              </a:lnTo>
                              <a:lnTo>
                                <a:pt x="22623" y="16990"/>
                              </a:lnTo>
                              <a:lnTo>
                                <a:pt x="20641" y="18124"/>
                              </a:lnTo>
                              <a:lnTo>
                                <a:pt x="18941" y="19824"/>
                              </a:lnTo>
                              <a:lnTo>
                                <a:pt x="17809" y="21804"/>
                              </a:lnTo>
                              <a:lnTo>
                                <a:pt x="16970" y="24354"/>
                              </a:lnTo>
                              <a:lnTo>
                                <a:pt x="16404" y="26902"/>
                              </a:lnTo>
                              <a:lnTo>
                                <a:pt x="16121" y="29451"/>
                              </a:lnTo>
                              <a:lnTo>
                                <a:pt x="16404" y="32283"/>
                              </a:lnTo>
                              <a:lnTo>
                                <a:pt x="16970" y="34831"/>
                              </a:lnTo>
                              <a:lnTo>
                                <a:pt x="17809" y="37096"/>
                              </a:lnTo>
                              <a:lnTo>
                                <a:pt x="18941" y="39361"/>
                              </a:lnTo>
                              <a:lnTo>
                                <a:pt x="20641" y="41061"/>
                              </a:lnTo>
                              <a:lnTo>
                                <a:pt x="22623" y="42194"/>
                              </a:lnTo>
                              <a:lnTo>
                                <a:pt x="24878" y="43043"/>
                              </a:lnTo>
                              <a:lnTo>
                                <a:pt x="27290" y="43311"/>
                              </a:lnTo>
                              <a:lnTo>
                                <a:pt x="27290" y="58882"/>
                              </a:lnTo>
                              <a:lnTo>
                                <a:pt x="27143" y="58901"/>
                              </a:lnTo>
                              <a:lnTo>
                                <a:pt x="25161" y="58901"/>
                              </a:lnTo>
                              <a:lnTo>
                                <a:pt x="22340" y="58901"/>
                              </a:lnTo>
                              <a:lnTo>
                                <a:pt x="19791" y="58334"/>
                              </a:lnTo>
                              <a:lnTo>
                                <a:pt x="17525" y="57769"/>
                              </a:lnTo>
                              <a:lnTo>
                                <a:pt x="15271" y="56635"/>
                              </a:lnTo>
                              <a:lnTo>
                                <a:pt x="13005" y="55503"/>
                              </a:lnTo>
                              <a:lnTo>
                                <a:pt x="10739" y="54087"/>
                              </a:lnTo>
                              <a:lnTo>
                                <a:pt x="9051" y="52388"/>
                              </a:lnTo>
                              <a:lnTo>
                                <a:pt x="7069" y="50406"/>
                              </a:lnTo>
                              <a:lnTo>
                                <a:pt x="5653" y="48423"/>
                              </a:lnTo>
                              <a:lnTo>
                                <a:pt x="4237" y="46158"/>
                              </a:lnTo>
                              <a:lnTo>
                                <a:pt x="2821" y="43610"/>
                              </a:lnTo>
                              <a:lnTo>
                                <a:pt x="1982" y="41061"/>
                              </a:lnTo>
                              <a:lnTo>
                                <a:pt x="1133" y="38229"/>
                              </a:lnTo>
                              <a:lnTo>
                                <a:pt x="566" y="35398"/>
                              </a:lnTo>
                              <a:lnTo>
                                <a:pt x="0" y="32565"/>
                              </a:lnTo>
                              <a:lnTo>
                                <a:pt x="0" y="29451"/>
                              </a:lnTo>
                              <a:lnTo>
                                <a:pt x="0" y="26619"/>
                              </a:lnTo>
                              <a:lnTo>
                                <a:pt x="566" y="23504"/>
                              </a:lnTo>
                              <a:lnTo>
                                <a:pt x="1133" y="20672"/>
                              </a:lnTo>
                              <a:lnTo>
                                <a:pt x="1982" y="18124"/>
                              </a:lnTo>
                              <a:lnTo>
                                <a:pt x="2821" y="15575"/>
                              </a:lnTo>
                              <a:lnTo>
                                <a:pt x="4237" y="13027"/>
                              </a:lnTo>
                              <a:lnTo>
                                <a:pt x="5653" y="10761"/>
                              </a:lnTo>
                              <a:lnTo>
                                <a:pt x="7069" y="8779"/>
                              </a:lnTo>
                              <a:lnTo>
                                <a:pt x="9051" y="6796"/>
                              </a:lnTo>
                              <a:lnTo>
                                <a:pt x="10739" y="5098"/>
                              </a:lnTo>
                              <a:lnTo>
                                <a:pt x="13005" y="3682"/>
                              </a:lnTo>
                              <a:lnTo>
                                <a:pt x="15271" y="2267"/>
                              </a:lnTo>
                              <a:lnTo>
                                <a:pt x="17525" y="1416"/>
                              </a:lnTo>
                              <a:lnTo>
                                <a:pt x="19791" y="567"/>
                              </a:lnTo>
                              <a:lnTo>
                                <a:pt x="22340" y="284"/>
                              </a:lnTo>
                              <a:lnTo>
                                <a:pt x="25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84" name="Shape 76284"/>
                      <wps:cNvSpPr/>
                      <wps:spPr>
                        <a:xfrm>
                          <a:off x="412151" y="389034"/>
                          <a:ext cx="27562" cy="58580"/>
                        </a:xfrm>
                        <a:custGeom>
                          <a:avLst/>
                          <a:gdLst/>
                          <a:ahLst/>
                          <a:cxnLst/>
                          <a:rect l="0" t="0" r="0" b="0"/>
                          <a:pathLst>
                            <a:path w="27562" h="58580">
                              <a:moveTo>
                                <a:pt x="0" y="0"/>
                              </a:moveTo>
                              <a:lnTo>
                                <a:pt x="2118" y="264"/>
                              </a:lnTo>
                              <a:lnTo>
                                <a:pt x="3818" y="548"/>
                              </a:lnTo>
                              <a:lnTo>
                                <a:pt x="5789" y="1114"/>
                              </a:lnTo>
                              <a:lnTo>
                                <a:pt x="7205" y="2246"/>
                              </a:lnTo>
                              <a:lnTo>
                                <a:pt x="8904" y="3096"/>
                              </a:lnTo>
                              <a:lnTo>
                                <a:pt x="10320" y="4511"/>
                              </a:lnTo>
                              <a:lnTo>
                                <a:pt x="11736" y="6211"/>
                              </a:lnTo>
                              <a:lnTo>
                                <a:pt x="12858" y="4229"/>
                              </a:lnTo>
                              <a:lnTo>
                                <a:pt x="14557" y="2529"/>
                              </a:lnTo>
                              <a:lnTo>
                                <a:pt x="15407" y="1964"/>
                              </a:lnTo>
                              <a:lnTo>
                                <a:pt x="16540" y="1398"/>
                              </a:lnTo>
                              <a:lnTo>
                                <a:pt x="17956" y="831"/>
                              </a:lnTo>
                              <a:lnTo>
                                <a:pt x="19361" y="831"/>
                              </a:lnTo>
                              <a:lnTo>
                                <a:pt x="21060" y="1114"/>
                              </a:lnTo>
                              <a:lnTo>
                                <a:pt x="22759" y="1398"/>
                              </a:lnTo>
                              <a:lnTo>
                                <a:pt x="24175" y="2246"/>
                              </a:lnTo>
                              <a:lnTo>
                                <a:pt x="25308" y="3380"/>
                              </a:lnTo>
                              <a:lnTo>
                                <a:pt x="26158" y="4511"/>
                              </a:lnTo>
                              <a:lnTo>
                                <a:pt x="26996" y="5928"/>
                              </a:lnTo>
                              <a:lnTo>
                                <a:pt x="27279" y="7627"/>
                              </a:lnTo>
                              <a:lnTo>
                                <a:pt x="27562" y="9326"/>
                              </a:lnTo>
                              <a:lnTo>
                                <a:pt x="27562" y="49254"/>
                              </a:lnTo>
                              <a:lnTo>
                                <a:pt x="27279" y="50953"/>
                              </a:lnTo>
                              <a:lnTo>
                                <a:pt x="26996" y="52653"/>
                              </a:lnTo>
                              <a:lnTo>
                                <a:pt x="26158" y="54068"/>
                              </a:lnTo>
                              <a:lnTo>
                                <a:pt x="25308" y="55201"/>
                              </a:lnTo>
                              <a:lnTo>
                                <a:pt x="24175" y="56333"/>
                              </a:lnTo>
                              <a:lnTo>
                                <a:pt x="22759" y="56900"/>
                              </a:lnTo>
                              <a:lnTo>
                                <a:pt x="21060" y="57466"/>
                              </a:lnTo>
                              <a:lnTo>
                                <a:pt x="19361" y="57749"/>
                              </a:lnTo>
                              <a:lnTo>
                                <a:pt x="17956" y="57466"/>
                              </a:lnTo>
                              <a:lnTo>
                                <a:pt x="16540" y="57183"/>
                              </a:lnTo>
                              <a:lnTo>
                                <a:pt x="15407" y="56616"/>
                              </a:lnTo>
                              <a:lnTo>
                                <a:pt x="14557" y="56051"/>
                              </a:lnTo>
                              <a:lnTo>
                                <a:pt x="12858" y="54351"/>
                              </a:lnTo>
                              <a:lnTo>
                                <a:pt x="11736" y="52369"/>
                              </a:lnTo>
                              <a:lnTo>
                                <a:pt x="10320" y="54068"/>
                              </a:lnTo>
                              <a:lnTo>
                                <a:pt x="8904" y="55201"/>
                              </a:lnTo>
                              <a:lnTo>
                                <a:pt x="7205" y="56333"/>
                              </a:lnTo>
                              <a:lnTo>
                                <a:pt x="5789" y="57183"/>
                              </a:lnTo>
                              <a:lnTo>
                                <a:pt x="3818" y="58032"/>
                              </a:lnTo>
                              <a:lnTo>
                                <a:pt x="2118" y="58316"/>
                              </a:lnTo>
                              <a:lnTo>
                                <a:pt x="0" y="58580"/>
                              </a:lnTo>
                              <a:lnTo>
                                <a:pt x="0" y="43009"/>
                              </a:lnTo>
                              <a:lnTo>
                                <a:pt x="136" y="43024"/>
                              </a:lnTo>
                              <a:lnTo>
                                <a:pt x="2685" y="42741"/>
                              </a:lnTo>
                              <a:lnTo>
                                <a:pt x="4939" y="41892"/>
                              </a:lnTo>
                              <a:lnTo>
                                <a:pt x="6639" y="40759"/>
                              </a:lnTo>
                              <a:lnTo>
                                <a:pt x="8338" y="39059"/>
                              </a:lnTo>
                              <a:lnTo>
                                <a:pt x="9471" y="36794"/>
                              </a:lnTo>
                              <a:lnTo>
                                <a:pt x="10604" y="34529"/>
                              </a:lnTo>
                              <a:lnTo>
                                <a:pt x="11170" y="31980"/>
                              </a:lnTo>
                              <a:lnTo>
                                <a:pt x="11170" y="29149"/>
                              </a:lnTo>
                              <a:lnTo>
                                <a:pt x="11170" y="26600"/>
                              </a:lnTo>
                              <a:lnTo>
                                <a:pt x="10604" y="24051"/>
                              </a:lnTo>
                              <a:lnTo>
                                <a:pt x="9471" y="21502"/>
                              </a:lnTo>
                              <a:lnTo>
                                <a:pt x="8338" y="19521"/>
                              </a:lnTo>
                              <a:lnTo>
                                <a:pt x="6639" y="17821"/>
                              </a:lnTo>
                              <a:lnTo>
                                <a:pt x="4939" y="16688"/>
                              </a:lnTo>
                              <a:lnTo>
                                <a:pt x="2685" y="15839"/>
                              </a:lnTo>
                              <a:lnTo>
                                <a:pt x="136" y="15556"/>
                              </a:lnTo>
                              <a:lnTo>
                                <a:pt x="0" y="155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2F0B0B7" id="Group 76273" o:spid="_x0000_s1026" alt="&quot;&quot;" style="position:absolute;margin-left:56.7pt;margin-top:774.85pt;width:36.85pt;height:39pt;z-index:251658243;mso-position-horizontal-relative:page;mso-position-vertical-relative:page" coordsize="467717,4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">
              <v:shape id="Shape 76274" o:spid="_x0000_s1027" style="position:absolute;left:133468;width:319545;height:153130;visibility:visible;mso-wrap-style:square;v-text-anchor:top" coordsize="319545,15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" path="m12752,r8710,l23190,495,319545,152846r,284l317562,151995r-2265,-852l313031,150576r-2255,-284l310493,150292r-3115,-272l,150020,,14085,566,11826,1133,9839,1983,8147,3115,6444,4248,4741,5936,3333,7352,2198,9052,1063,11034,495,12752,xe" fillcolor="#67c18c" stroked="f" strokeweight="0">
                <v:stroke miterlimit="83231f" joinstyle="miter"/>
                <v:path arrowok="t" textboxrect="0,0,319545,153130"/>
              </v:shape>
              <v:shape id="Shape 76275" o:spid="_x0000_s1028" style="position:absolute;left:135062;top:477900;width:388;height:1165;visibility:visible;mso-wrap-style:square;v-text-anchor:top" coordsize="38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" path="m,l388,881r,284l,xe" fillcolor="#00bdf2" stroked="f" strokeweight="0">
                <v:stroke miterlimit="83231f" joinstyle="miter"/>
                <v:path arrowok="t" textboxrect="0,0,388,1165"/>
              </v:shape>
              <v:shape id="Shape 76276" o:spid="_x0000_s1029" style="position:absolute;top:150020;width:135062;height:327881;visibility:visible;mso-wrap-style:square;v-text-anchor:top" coordsize="135062,32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" path="m15836,r2262,l133468,r,321116l134035,323948r566,2549l135062,327881,1414,24626,566,22651,283,20379,,18120,283,15849,566,13874r565,-2271l1979,9628,3111,7925,4524,6222,5938,4814,7635,3395,9332,2260,11311,1124,13573,557,15836,xe" fillcolor="#00bdf2" stroked="f" strokeweight="0">
                <v:stroke miterlimit="83231f" joinstyle="miter"/>
                <v:path arrowok="t" textboxrect="0,0,135062,327881"/>
              </v:shape>
              <v:shape id="Shape 76277" o:spid="_x0000_s1030" style="position:absolute;left:133468;top:150020;width:334249;height:345470;visibility:visible;mso-wrap-style:square;v-text-anchor:top" coordsize="334249,34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" path="m,l307378,r2549,l312748,557r2549,567l317846,1976r2254,1135l322366,4530r1982,1692l326331,7925r1688,1987l329435,11887r1416,2271l331984,16417r849,2555l333683,21515r283,2554l334249,26897r,291670l333966,321399r-283,2549l332833,326497r-849,2549l330851,331311r-1416,2265l328019,335559r-1688,1982l324348,339240r-1982,1699l320100,342071r-2254,1133l315297,344337r-2549,566l309927,345187r-2549,283l26871,345470r-2832,-283l21490,344903r-2537,-566l16404,343204r-2266,-1133l11884,340939,9618,339240,7919,337541,5936,335559,4532,333576,3115,331311,1983,329046r-850,-2549l566,323948,,321399r,-2832l,xe" fillcolor="#005496" stroked="f" strokeweight="0">
                <v:stroke miterlimit="83231f" joinstyle="miter"/>
                <v:path arrowok="t" textboxrect="0,0,334249,345470"/>
              </v:shape>
              <v:shape id="Shape 76278" o:spid="_x0000_s1031" style="position:absolute;left:161461;top:389016;width:27432;height:80138;visibility:visible;mso-wrap-style:square;v-text-anchor:top" coordsize="27432,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" path="m27432,r,15575l24889,15857r-2266,849l20652,17839r-1416,1700l17820,21520r-850,2549l16404,26618r,2548l16404,31998r566,2549l17820,36812r1416,2265l20652,40777r1971,1133l24889,42759r2543,282l27432,58617r-277,l25172,58334r-1982,-284l21490,57200,18669,55785,16404,54086r,17840l16121,73624r-567,1417l14988,76457r-1133,1416l12733,78722r-1416,849l9901,80138r-1699,l6503,80138,4815,79571,3399,78722,2266,77873,1416,76457,566,75041,283,73624,,71926,,9344,283,7645,566,5945,1416,4529,2266,3397,3399,2264,4815,1415,6503,1132,8202,849r1416,l10751,1415r1133,567l13016,2547r1688,1700l15837,6229,17253,4529,18669,3114r1416,-850l21773,1132,23473,566,25455,282,27432,xe" stroked="f" strokeweight="0">
                <v:stroke miterlimit="83231f" joinstyle="miter"/>
                <v:path arrowok="t" textboxrect="0,0,27432,80138"/>
              </v:shape>
              <v:shape id="Shape 76279" o:spid="_x0000_s1032" style="position:absolute;left:188893;top:388731;width:27432;height:58901;visibility:visible;mso-wrap-style:square;v-text-anchor:top" coordsize="27432,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" path="m2260,l4809,284,7358,567r2537,849l12161,2267r2266,1415l16398,5098r1983,1698l20080,8779r1699,1982l23184,13027r1133,2548l25450,18124r849,2548l26866,23504r566,3115l27432,29451r,3114l26866,35398r-567,2831l25450,41061r-1133,2549l23184,46158r-1405,2265l20080,50406r-1699,1982l16398,54087r-1971,1416l12161,56635,9895,57769r-2537,565l4809,58901r-2549,l,58901,,43325r6,1l2543,43043r2266,-849l6791,41061,8207,39361,9612,37096r850,-2265l11028,32283r,-2832l11028,26902r-566,-2548l9612,21804,8207,19824,6791,18124,4809,16990,2543,16142,6,15859r-6,l,284r6,l2260,xe" stroked="f" strokeweight="0">
                <v:stroke miterlimit="83231f" joinstyle="miter"/>
                <v:path arrowok="t" textboxrect="0,0,27432,58901"/>
              </v:shape>
              <v:shape id="Shape 76280" o:spid="_x0000_s1033" style="position:absolute;left:226226;top:389865;width:80308;height:56918;visibility:visible;mso-wrap-style:square;v-text-anchor:top" coordsize="80308,5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" path="m8191,l9607,r1132,283l11872,850r1133,565l13855,2265r850,1133l15260,4531r566,1132l23745,32283r283,l31380,9345,32513,5947r566,-1416l33929,3115,35062,1698,36478,850,38166,283,40149,r1982,283l43547,850r1405,848l46085,3115r849,1416l47784,5947r1133,3398l55986,32283r283,l64188,5663r566,-1132l65321,3398r838,-1133l67009,1415,68141,850,69274,283,70407,r1416,l73794,283r1700,284l76910,1415r1133,850l79175,3398r567,1416l80025,6230r283,1699l80025,9912r-566,2265l77759,16990,66442,48706r-838,1982l64754,52387r-1133,1416l62488,54936r-1132,849l59939,56352r-1688,283l56269,56918r-1982,-283l52587,56352r-1404,-850l49766,54653r-849,-1133l48067,51822,46368,48140,40149,29167r-284,l33646,48140r-1699,3682l31097,53520r-850,1133l29126,55502r-1416,850l26010,56635r-2265,283l22057,56635r-1983,-283l18658,55785r-1133,-849l16392,53803,15260,52387r-839,-1699l13855,48706,2254,16990,555,12177,,9912,,7929,,6230,272,4814,1122,3398,1971,2265,3104,1415,4520,567,6219,283,8191,xe" stroked="f" strokeweight="0">
                <v:stroke miterlimit="83231f" joinstyle="miter"/>
                <v:path arrowok="t" textboxrect="0,0,80308,56918"/>
              </v:shape>
              <v:shape id="Shape 76281" o:spid="_x0000_s1034" style="position:absolute;left:316141;top:388731;width:27574;height:58901;visibility:visible;mso-wrap-style:square;v-text-anchor:top" coordsize="2757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" path="m25172,r2402,268l27574,15875r-148,-16l24889,16142r-2266,848l20641,18124r-1405,1700l17820,21804r-850,2550l16404,26902r,2549l16404,32283r566,2548l17820,37096r1416,2265l20641,41061r1982,1133l24889,43043r2537,283l27574,43310r,15570l27426,58901r-2254,l22623,58901r-2549,-567l17537,57769,15271,56635,13005,55503,11034,54087,9051,52388,7352,50406,5653,48423,4248,46158,3115,43610,1982,41061,1133,38229,566,35398,283,32565,,29451,283,26619,566,23504r567,-2832l1982,18124,3115,15575,4248,13027,5653,10761,7352,8779,9051,6796,11034,5098,13005,3682,15271,2267r2266,-851l20074,567,22623,284,25172,xe" stroked="f" strokeweight="0">
                <v:stroke miterlimit="83231f" joinstyle="miter"/>
                <v:path arrowok="t" textboxrect="0,0,27574,58901"/>
              </v:shape>
              <v:shape id="Shape 76282" o:spid="_x0000_s1035" style="position:absolute;left:343715;top:365508;width:27290;height:82104;visibility:visible;mso-wrap-style:square;v-text-anchor:top" coordsize="27290,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" path="m19089,r1982,284l22476,852r1416,851l25025,2555r1133,1408l26724,5382r566,1419l27290,72779r,1699l26724,76178r-566,1416l25025,78726r-1133,1133l22476,80425r-1405,567l19089,81275r-1416,-283l16540,80708r-1133,-566l14285,79577,12586,77877,11453,75895r-1133,1699l8621,78726,7205,79859r-1688,849l3818,81558r-1983,284l,82104,,66533r2402,-266l4667,65418,6650,64284,8055,62585,9471,60320r849,-2265l10887,55506r283,-2832l10887,50126r-567,-2549l9471,45027,8055,43047,6650,41347,4667,40214,2402,39365,,39098,,23492r136,15l2118,23790r1983,284l5800,24640r2821,1415l11170,28037r,-19533l11170,6801r566,-1419l12303,3963,13436,2555r1121,-852l15973,852,17389,284,19089,xe" stroked="f" strokeweight="0">
                <v:stroke miterlimit="83231f" joinstyle="miter"/>
                <v:path arrowok="t" textboxrect="0,0,27290,82104"/>
              </v:shape>
              <v:shape id="Shape 76283" o:spid="_x0000_s1036" style="position:absolute;left:384860;top:388731;width:27290;height:58901;visibility:visible;mso-wrap-style:square;v-text-anchor:top" coordsize="27290,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" path="m25161,r1982,284l27290,302r,15571l24878,16142r-2255,848l20641,18124r-1700,1700l17809,21804r-839,2550l16404,26902r-283,2549l16404,32283r566,2548l17809,37096r1132,2265l20641,41061r1982,1133l24878,43043r2412,268l27290,58882r-147,19l25161,58901r-2821,l19791,58334r-2266,-565l15271,56635,13005,55503,10739,54087,9051,52388,7069,50406,5653,48423,4237,46158,2821,43610,1982,41061,1133,38229,566,35398,,32565,,29451,,26619,566,23504r567,-2832l1982,18124r839,-2549l4237,13027,5653,10761,7069,8779,9051,6796,10739,5098,13005,3682,15271,2267r2254,-851l19791,567,22340,284,25161,xe" stroked="f" strokeweight="0">
                <v:stroke miterlimit="83231f" joinstyle="miter"/>
                <v:path arrowok="t" textboxrect="0,0,27290,58901"/>
              </v:shape>
              <v:shape id="Shape 76284" o:spid="_x0000_s1037" style="position:absolute;left:412151;top:389034;width:27562;height:58580;visibility:visible;mso-wrap-style:square;v-text-anchor:top" coordsize="27562,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" path="m,l2118,264,3818,548r1971,566l7205,2246r1699,850l10320,4511r1416,1700l12858,4229,14557,2529r850,-565l16540,1398,17956,831r1405,l21060,1114r1699,284l24175,2246r1133,1134l26158,4511r838,1417l27279,7627r283,1699l27562,49254r-283,1699l26996,52653r-838,1415l25308,55201r-1133,1132l22759,56900r-1699,566l19361,57749r-1405,-283l16540,57183r-1133,-567l14557,56051,12858,54351,11736,52369r-1416,1699l8904,55201,7205,56333r-1416,850l3818,58032r-1700,284l,58580,,43009r136,15l2685,42741r2254,-849l6639,40759,8338,39059,9471,36794r1133,-2265l11170,31980r,-2831l11170,26600r-566,-2549l9471,21502,8338,19521,6639,17821,4939,16688,2685,15839,136,15556,,15571,,xe" stroked="f" strokeweight="0">
                <v:stroke miterlimit="83231f" joinstyle="miter"/>
                <v:path arrowok="t" textboxrect="0,0,27562,58580"/>
              </v:shape>
              <w10:wrap type="square" anchorx="page" anchory="page"/>
            </v:group>
          </w:pict>
        </mc:Fallback>
      </mc:AlternateContent>
    </w:r>
    <w:r>
      <w:rPr>
        <w:rFonts w:ascii="Times New Roman" w:eastAsia="Times New Roman" w:hAnsi="Times New Roman" w:cs="Times New Roman"/>
        <w:color w:val="005496"/>
      </w:rPr>
      <w:t xml:space="preserve"> </w:t>
    </w:r>
    <w:r>
      <w:rPr>
        <w:rFonts w:ascii="Times New Roman" w:eastAsia="Times New Roman" w:hAnsi="Times New Roman" w:cs="Times New Roman"/>
        <w:color w:val="005496"/>
      </w:rPr>
      <w:tab/>
    </w:r>
    <w:r>
      <w:rPr>
        <w:color w:val="005496"/>
      </w:rPr>
      <w:t xml:space="preserve"> </w:t>
    </w:r>
    <w:r>
      <w:rPr>
        <w:color w:val="005496"/>
      </w:rPr>
      <w:tab/>
    </w:r>
    <w:r>
      <w:rPr>
        <w:color w:val="000000"/>
      </w:rPr>
      <w:fldChar w:fldCharType="begin"/>
    </w:r>
    <w:r>
      <w:instrText xml:space="preserve"> PAGE   \* MERGEFORMAT </w:instrText>
    </w:r>
    <w:r>
      <w:rPr>
        <w:color w:val="000000"/>
      </w:rPr>
      <w:fldChar w:fldCharType="separate"/>
    </w:r>
    <w:r>
      <w:rPr>
        <w:color w:val="005496"/>
      </w:rPr>
      <w:t>1</w:t>
    </w:r>
    <w:r>
      <w:rPr>
        <w:color w:val="005496"/>
      </w:rPr>
      <w:fldChar w:fldCharType="end"/>
    </w:r>
    <w:r>
      <w:rPr>
        <w:color w:val="00549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C724" w14:textId="77777777" w:rsidR="0009279F" w:rsidRDefault="0009279F" w:rsidP="00F1283C">
      <w:pPr>
        <w:spacing w:after="0" w:line="240" w:lineRule="auto"/>
      </w:pPr>
      <w:r>
        <w:separator/>
      </w:r>
    </w:p>
  </w:footnote>
  <w:footnote w:type="continuationSeparator" w:id="0">
    <w:p w14:paraId="5974F77C" w14:textId="77777777" w:rsidR="0009279F" w:rsidRDefault="0009279F" w:rsidP="00F1283C">
      <w:pPr>
        <w:spacing w:after="0" w:line="240" w:lineRule="auto"/>
      </w:pPr>
      <w:r>
        <w:continuationSeparator/>
      </w:r>
    </w:p>
  </w:footnote>
  <w:footnote w:type="continuationNotice" w:id="1">
    <w:p w14:paraId="7F24A662" w14:textId="77777777" w:rsidR="0009279F" w:rsidRDefault="0009279F">
      <w:pPr>
        <w:spacing w:before="0" w:after="0" w:line="240" w:lineRule="auto"/>
      </w:pPr>
    </w:p>
  </w:footnote>
  <w:footnote w:id="2">
    <w:p w14:paraId="79E2A6C3" w14:textId="5BAA3BDD" w:rsidR="00902DF5" w:rsidRDefault="00902DF5">
      <w:pPr>
        <w:pStyle w:val="FootnoteText"/>
      </w:pPr>
      <w:r>
        <w:rPr>
          <w:rStyle w:val="FootnoteReference"/>
        </w:rPr>
        <w:footnoteRef/>
      </w:r>
      <w:r>
        <w:t xml:space="preserve"> </w:t>
      </w:r>
      <w:r w:rsidR="00CD1B9D">
        <w:t>Australian Government department of Prime Minister and Cabinet (</w:t>
      </w:r>
      <w:r w:rsidR="00384C36">
        <w:t xml:space="preserve">2023). </w:t>
      </w:r>
      <w:hyperlink r:id="rId1" w:history="1">
        <w:r w:rsidR="00D523BF" w:rsidRPr="00D523BF">
          <w:rPr>
            <w:rStyle w:val="Hyperlink"/>
          </w:rPr>
          <w:t>About the NDIS Review</w:t>
        </w:r>
      </w:hyperlink>
      <w:r w:rsidR="00D523BF">
        <w:t>, PM&amp;C, accessed 26 April 2024.</w:t>
      </w:r>
    </w:p>
  </w:footnote>
  <w:footnote w:id="3">
    <w:p w14:paraId="366285C1" w14:textId="213569BD" w:rsidR="00B07F38" w:rsidRDefault="00B07F38" w:rsidP="00B07F38">
      <w:pPr>
        <w:pStyle w:val="FootnoteText"/>
      </w:pPr>
      <w:r>
        <w:rPr>
          <w:rStyle w:val="FootnoteReference"/>
        </w:rPr>
        <w:footnoteRef/>
      </w:r>
      <w:r>
        <w:t xml:space="preserve"> Australian Government Department of Social Services (11 April 2024). </w:t>
      </w:r>
      <w:hyperlink r:id="rId2" w:history="1">
        <w:r w:rsidRPr="00B84BC5">
          <w:rPr>
            <w:rStyle w:val="Hyperlink"/>
          </w:rPr>
          <w:t>NDIS Provider and Registration Taskforce</w:t>
        </w:r>
      </w:hyperlink>
      <w:r>
        <w:t xml:space="preserve">, </w:t>
      </w:r>
      <w:r w:rsidR="00D523BF">
        <w:t xml:space="preserve">DSS, </w:t>
      </w:r>
      <w:r>
        <w:t xml:space="preserve">accessed 15 April 2024. </w:t>
      </w:r>
    </w:p>
  </w:footnote>
  <w:footnote w:id="4">
    <w:p w14:paraId="36FEA94A" w14:textId="389D96D0" w:rsidR="00CB32C8" w:rsidRDefault="00CB32C8">
      <w:pPr>
        <w:pStyle w:val="FootnoteText"/>
      </w:pPr>
    </w:p>
  </w:footnote>
  <w:footnote w:id="5">
    <w:p w14:paraId="66F8C6B5" w14:textId="039DD2BF" w:rsidR="000D62E7" w:rsidRPr="00F15A89" w:rsidRDefault="000D62E7" w:rsidP="000D62E7">
      <w:pPr>
        <w:pStyle w:val="FootnoteText"/>
      </w:pPr>
      <w:r w:rsidRPr="00F15A89">
        <w:rPr>
          <w:rStyle w:val="FootnoteReference"/>
        </w:rPr>
        <w:footnoteRef/>
      </w:r>
      <w:r>
        <w:t xml:space="preserve"> C</w:t>
      </w:r>
      <w:r w:rsidRPr="00F15A89">
        <w:t xml:space="preserve">ommonwealth of Australia, Department of the Prime </w:t>
      </w:r>
      <w:proofErr w:type="gramStart"/>
      <w:r w:rsidRPr="00F15A89">
        <w:t>Minister</w:t>
      </w:r>
      <w:proofErr w:type="gramEnd"/>
      <w:r w:rsidRPr="00F15A89">
        <w:t xml:space="preserve"> and Cabinet (2023). </w:t>
      </w:r>
      <w:hyperlink r:id="rId3" w:anchor=":~:text=In%20our%20%E2%80%9CWorking%20together%20to,more%20accessible%20and%20inclusive%20Australia." w:history="1">
        <w:r w:rsidRPr="00F15A89">
          <w:rPr>
            <w:rStyle w:val="Hyperlink"/>
          </w:rPr>
          <w:t>Working to deliver the NDIS: Independent review into the National Disability Insurance Scheme final report</w:t>
        </w:r>
      </w:hyperlink>
      <w:r w:rsidRPr="00F15A89">
        <w:t xml:space="preserve">, </w:t>
      </w:r>
      <w:r w:rsidR="00E01C09">
        <w:t>PM&amp;C</w:t>
      </w:r>
      <w:r w:rsidRPr="00F15A89">
        <w:t>, accessed 12 April 2024.</w:t>
      </w:r>
    </w:p>
  </w:footnote>
  <w:footnote w:id="6">
    <w:p w14:paraId="70EBF77A" w14:textId="77777777" w:rsidR="000D62E7" w:rsidRDefault="000D62E7" w:rsidP="000D62E7">
      <w:pPr>
        <w:pStyle w:val="FootnoteText"/>
      </w:pPr>
      <w:r w:rsidRPr="00F15A89">
        <w:rPr>
          <w:rStyle w:val="FootnoteReference"/>
        </w:rPr>
        <w:footnoteRef/>
      </w:r>
      <w:r>
        <w:t xml:space="preserve"> </w:t>
      </w:r>
      <w:r w:rsidRPr="00F15A89">
        <w:t>The graduated risk-proportionate regulatory model is a model that explains the level of registration required for each provider based on the level of risk posed by their activities, for people with disability.</w:t>
      </w:r>
      <w:r>
        <w:t xml:space="preserve"> It has four levels of registration: enrolment for lowest-risk supports, basic registration for lower-risk supports, general registration for medium-risk supports, and advanced registration for all high-risk supports. For more information see PWDA's blog post, </w:t>
      </w:r>
      <w:hyperlink r:id="rId4" w:anchor=":~:text=The%20NDIS%20Review%20released%20its,to%20support%20the%20proposed%20scheme." w:history="1">
        <w:r w:rsidRPr="00A664F7">
          <w:rPr>
            <w:rStyle w:val="Hyperlink"/>
          </w:rPr>
          <w:t>Proposed changes to regulation and oversight of the NDIS workforce</w:t>
        </w:r>
      </w:hyperlink>
      <w:r>
        <w:t>.</w:t>
      </w:r>
    </w:p>
  </w:footnote>
  <w:footnote w:id="7">
    <w:p w14:paraId="1D41E32D" w14:textId="77777777" w:rsidR="00DA650D" w:rsidRDefault="00DA650D" w:rsidP="00DA650D">
      <w:pPr>
        <w:pStyle w:val="FootnoteText"/>
      </w:pPr>
      <w:r>
        <w:rPr>
          <w:rStyle w:val="FootnoteReference"/>
        </w:rPr>
        <w:footnoteRef/>
      </w:r>
      <w:r>
        <w:t xml:space="preserve"> Royal Commission into Violence, Abuse, Neglect and Exploitation of People with Disability (2022). </w:t>
      </w:r>
      <w:hyperlink r:id="rId5" w:anchor=":~:text=The%20hearing%20examined%20whether%20the,high%20quality%20and%20safe%20services." w:history="1">
        <w:r>
          <w:rPr>
            <w:rStyle w:val="Hyperlink"/>
          </w:rPr>
          <w:t>Public hearing 32: Service providers revisited</w:t>
        </w:r>
      </w:hyperlink>
      <w:r>
        <w:t>, DRC, accessed 12 April 2024.</w:t>
      </w:r>
    </w:p>
  </w:footnote>
  <w:footnote w:id="8">
    <w:p w14:paraId="32BE7431" w14:textId="77777777" w:rsidR="00D55D9A" w:rsidRDefault="00D55D9A" w:rsidP="00D55D9A">
      <w:pPr>
        <w:pStyle w:val="FootnoteText"/>
      </w:pPr>
      <w:r>
        <w:rPr>
          <w:rStyle w:val="FootnoteReference"/>
        </w:rPr>
        <w:footnoteRef/>
      </w:r>
      <w:r>
        <w:t xml:space="preserve"> </w:t>
      </w:r>
      <w:r w:rsidRPr="00BA68F4">
        <w:t xml:space="preserve">Commonwealth of Australia (2021). </w:t>
      </w:r>
      <w:hyperlink r:id="rId6" w:history="1">
        <w:r w:rsidRPr="00BA68F4">
          <w:rPr>
            <w:rStyle w:val="Hyperlink"/>
          </w:rPr>
          <w:t>Joint Standing Committee into the National Disability Insurance Scheme: NDIS Quality and Safeguards Commission</w:t>
        </w:r>
      </w:hyperlink>
      <w:r w:rsidRPr="00BA68F4">
        <w:t>, Commonwealth of Australia</w:t>
      </w:r>
      <w:r>
        <w:t>, a</w:t>
      </w:r>
      <w:r w:rsidRPr="00BA68F4">
        <w:t>ccessed 12 April 2024.</w:t>
      </w:r>
    </w:p>
  </w:footnote>
  <w:footnote w:id="9">
    <w:p w14:paraId="4F7C53FE" w14:textId="77777777" w:rsidR="00D55D9A" w:rsidRDefault="00D55D9A" w:rsidP="00D55D9A">
      <w:pPr>
        <w:pStyle w:val="FootnoteText"/>
      </w:pPr>
      <w:r>
        <w:rPr>
          <w:rStyle w:val="FootnoteReference"/>
        </w:rPr>
        <w:footnoteRef/>
      </w:r>
      <w:r>
        <w:t xml:space="preserve"> Ibid.</w:t>
      </w:r>
    </w:p>
  </w:footnote>
  <w:footnote w:id="10">
    <w:p w14:paraId="6EAF9151" w14:textId="77777777" w:rsidR="002F5DE2" w:rsidRDefault="002F5DE2" w:rsidP="002F5DE2">
      <w:pPr>
        <w:pStyle w:val="FootnoteText"/>
      </w:pPr>
      <w:r>
        <w:rPr>
          <w:rStyle w:val="FootnoteReference"/>
        </w:rPr>
        <w:footnoteRef/>
      </w:r>
      <w:r>
        <w:t xml:space="preserve"> Commonwealth of Australia (2023). </w:t>
      </w:r>
      <w:hyperlink r:id="rId7" w:history="1">
        <w:r w:rsidRPr="007F3765">
          <w:rPr>
            <w:rStyle w:val="Hyperlink"/>
          </w:rPr>
          <w:t>Working together to deliver the NDIS: Independent Review of the National Disability Insurance Scheme final report - Supporting analysis</w:t>
        </w:r>
      </w:hyperlink>
      <w:r>
        <w:t>, Commonwealth of Australia, a</w:t>
      </w:r>
      <w:r w:rsidRPr="00BA68F4">
        <w:t>ccessed 12 April 2024.</w:t>
      </w:r>
    </w:p>
  </w:footnote>
  <w:footnote w:id="11">
    <w:p w14:paraId="6066C1DE" w14:textId="77777777" w:rsidR="002F5DE2" w:rsidRDefault="002F5DE2" w:rsidP="002F5DE2">
      <w:pPr>
        <w:pStyle w:val="FootnoteText"/>
      </w:pPr>
      <w:r>
        <w:rPr>
          <w:rStyle w:val="FootnoteReference"/>
        </w:rPr>
        <w:footnoteRef/>
      </w:r>
      <w:r>
        <w:t xml:space="preserve"> National Disability Insurance Agency (April 2023). </w:t>
      </w:r>
      <w:hyperlink r:id="rId8" w:history="1">
        <w:r w:rsidRPr="00CD7924">
          <w:rPr>
            <w:rStyle w:val="Hyperlink"/>
          </w:rPr>
          <w:t>NDIS Supported Decision Making Policy</w:t>
        </w:r>
      </w:hyperlink>
      <w:r>
        <w:t>, NDIA, accessed 12 April 2024.</w:t>
      </w:r>
    </w:p>
  </w:footnote>
  <w:footnote w:id="12">
    <w:p w14:paraId="61283BC9" w14:textId="77777777" w:rsidR="002F5DE2" w:rsidRDefault="002F5DE2" w:rsidP="002F5DE2">
      <w:pPr>
        <w:pStyle w:val="FootnoteText"/>
      </w:pPr>
      <w:r>
        <w:rPr>
          <w:rStyle w:val="FootnoteReference"/>
        </w:rPr>
        <w:footnoteRef/>
      </w:r>
      <w:r>
        <w:t xml:space="preserve"> National Disability Insurance Agency (April 2023). </w:t>
      </w:r>
      <w:hyperlink r:id="rId9" w:history="1">
        <w:r>
          <w:rPr>
            <w:rStyle w:val="Hyperlink"/>
          </w:rPr>
          <w:t>NDIS Supported Decision Making Implementation Plan</w:t>
        </w:r>
      </w:hyperlink>
      <w:r>
        <w:t xml:space="preserve">, NDIA, accessed 12 April 2024. </w:t>
      </w:r>
    </w:p>
  </w:footnote>
  <w:footnote w:id="13">
    <w:p w14:paraId="684A2522" w14:textId="77777777" w:rsidR="00487FF3" w:rsidRDefault="00487FF3" w:rsidP="00487FF3">
      <w:pPr>
        <w:pStyle w:val="FootnoteText"/>
      </w:pPr>
      <w:r>
        <w:rPr>
          <w:rStyle w:val="FootnoteReference"/>
        </w:rPr>
        <w:footnoteRef/>
      </w:r>
      <w:r>
        <w:t xml:space="preserve"> National Disability Insurance Agency (24 November 2023). </w:t>
      </w:r>
      <w:hyperlink r:id="rId10" w:history="1">
        <w:r w:rsidRPr="00F21FDE">
          <w:rPr>
            <w:rStyle w:val="Hyperlink"/>
          </w:rPr>
          <w:t>Fraud Fusion Taskforce</w:t>
        </w:r>
      </w:hyperlink>
      <w:r>
        <w:t xml:space="preserve">, NDIA, accessed 15 April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23F"/>
    <w:multiLevelType w:val="hybridMultilevel"/>
    <w:tmpl w:val="E9200B28"/>
    <w:lvl w:ilvl="0" w:tplc="02721302">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A6D22"/>
    <w:multiLevelType w:val="hybridMultilevel"/>
    <w:tmpl w:val="007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026D4"/>
    <w:multiLevelType w:val="hybridMultilevel"/>
    <w:tmpl w:val="BC1C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E3385"/>
    <w:multiLevelType w:val="hybridMultilevel"/>
    <w:tmpl w:val="48AC433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9"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73497"/>
    <w:multiLevelType w:val="multilevel"/>
    <w:tmpl w:val="3F002D38"/>
    <w:name w:val="PWDA_Bullets2"/>
    <w:numStyleLink w:val="PWDABullets"/>
  </w:abstractNum>
  <w:abstractNum w:abstractNumId="12" w15:restartNumberingAfterBreak="0">
    <w:nsid w:val="1BD457E5"/>
    <w:multiLevelType w:val="hybridMultilevel"/>
    <w:tmpl w:val="832E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F13CFA"/>
    <w:multiLevelType w:val="hybridMultilevel"/>
    <w:tmpl w:val="EC10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412562D"/>
    <w:multiLevelType w:val="hybridMultilevel"/>
    <w:tmpl w:val="71486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376B4893"/>
    <w:multiLevelType w:val="hybridMultilevel"/>
    <w:tmpl w:val="D40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03D17"/>
    <w:multiLevelType w:val="hybridMultilevel"/>
    <w:tmpl w:val="A50C60E0"/>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25"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179D6"/>
    <w:multiLevelType w:val="hybridMultilevel"/>
    <w:tmpl w:val="EE642AA4"/>
    <w:lvl w:ilvl="0" w:tplc="CCC4011A">
      <w:start w:val="1"/>
      <w:numFmt w:val="bullet"/>
      <w:lvlText w:val="-"/>
      <w:lvlJc w:val="left"/>
      <w:pPr>
        <w:ind w:left="1510" w:hanging="360"/>
      </w:pPr>
      <w:rPr>
        <w:rFonts w:ascii="Courier New" w:hAnsi="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33"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7D26A5"/>
    <w:multiLevelType w:val="hybridMultilevel"/>
    <w:tmpl w:val="96E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4"/>
  </w:num>
  <w:num w:numId="2" w16cid:durableId="1383677892">
    <w:abstractNumId w:val="2"/>
  </w:num>
  <w:num w:numId="3" w16cid:durableId="1588730485">
    <w:abstractNumId w:val="6"/>
  </w:num>
  <w:num w:numId="4" w16cid:durableId="1461730697">
    <w:abstractNumId w:val="39"/>
  </w:num>
  <w:num w:numId="5" w16cid:durableId="682515836">
    <w:abstractNumId w:val="16"/>
  </w:num>
  <w:num w:numId="6" w16cid:durableId="1632325700">
    <w:abstractNumId w:val="3"/>
  </w:num>
  <w:num w:numId="7" w16cid:durableId="644118729">
    <w:abstractNumId w:val="37"/>
  </w:num>
  <w:num w:numId="8" w16cid:durableId="497579325">
    <w:abstractNumId w:val="33"/>
  </w:num>
  <w:num w:numId="9" w16cid:durableId="544678651">
    <w:abstractNumId w:val="21"/>
  </w:num>
  <w:num w:numId="10" w16cid:durableId="240144165">
    <w:abstractNumId w:val="29"/>
  </w:num>
  <w:num w:numId="11" w16cid:durableId="626401200">
    <w:abstractNumId w:val="9"/>
  </w:num>
  <w:num w:numId="12" w16cid:durableId="1308168475">
    <w:abstractNumId w:val="26"/>
  </w:num>
  <w:num w:numId="13" w16cid:durableId="1782411976">
    <w:abstractNumId w:val="25"/>
  </w:num>
  <w:num w:numId="14" w16cid:durableId="1901087337">
    <w:abstractNumId w:val="35"/>
  </w:num>
  <w:num w:numId="15" w16cid:durableId="459302865">
    <w:abstractNumId w:val="10"/>
  </w:num>
  <w:num w:numId="16" w16cid:durableId="366563286">
    <w:abstractNumId w:val="22"/>
  </w:num>
  <w:num w:numId="17" w16cid:durableId="107699686">
    <w:abstractNumId w:val="0"/>
  </w:num>
  <w:num w:numId="18" w16cid:durableId="485391242">
    <w:abstractNumId w:val="18"/>
  </w:num>
  <w:num w:numId="19" w16cid:durableId="946229766">
    <w:abstractNumId w:val="38"/>
  </w:num>
  <w:num w:numId="20" w16cid:durableId="1316951046">
    <w:abstractNumId w:val="19"/>
  </w:num>
  <w:num w:numId="21" w16cid:durableId="2021354521">
    <w:abstractNumId w:val="27"/>
  </w:num>
  <w:num w:numId="22" w16cid:durableId="375088468">
    <w:abstractNumId w:val="13"/>
  </w:num>
  <w:num w:numId="23" w16cid:durableId="1609578374">
    <w:abstractNumId w:val="30"/>
  </w:num>
  <w:num w:numId="24" w16cid:durableId="1863475800">
    <w:abstractNumId w:val="1"/>
  </w:num>
  <w:num w:numId="25" w16cid:durableId="650792106">
    <w:abstractNumId w:val="28"/>
  </w:num>
  <w:num w:numId="26" w16cid:durableId="1852723637">
    <w:abstractNumId w:val="4"/>
  </w:num>
  <w:num w:numId="27" w16cid:durableId="1918519897">
    <w:abstractNumId w:val="15"/>
  </w:num>
  <w:num w:numId="28" w16cid:durableId="911700755">
    <w:abstractNumId w:val="20"/>
  </w:num>
  <w:num w:numId="29" w16cid:durableId="878011818">
    <w:abstractNumId w:val="36"/>
  </w:num>
  <w:num w:numId="30" w16cid:durableId="1909680738">
    <w:abstractNumId w:val="5"/>
  </w:num>
  <w:num w:numId="31" w16cid:durableId="2020890323">
    <w:abstractNumId w:val="12"/>
  </w:num>
  <w:num w:numId="32" w16cid:durableId="126164379">
    <w:abstractNumId w:val="8"/>
  </w:num>
  <w:num w:numId="33" w16cid:durableId="814418351">
    <w:abstractNumId w:val="23"/>
  </w:num>
  <w:num w:numId="34" w16cid:durableId="2076779237">
    <w:abstractNumId w:val="34"/>
  </w:num>
  <w:num w:numId="35" w16cid:durableId="238908690">
    <w:abstractNumId w:val="7"/>
  </w:num>
  <w:num w:numId="36" w16cid:durableId="197554048">
    <w:abstractNumId w:val="32"/>
  </w:num>
  <w:num w:numId="37" w16cid:durableId="292978355">
    <w:abstractNumId w:val="31"/>
  </w:num>
  <w:num w:numId="38" w16cid:durableId="1146968064">
    <w:abstractNumId w:val="17"/>
  </w:num>
  <w:num w:numId="39" w16cid:durableId="489639211">
    <w:abstractNumId w:val="24"/>
  </w:num>
  <w:num w:numId="40" w16cid:durableId="802384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03A55"/>
    <w:rsid w:val="0000661F"/>
    <w:rsid w:val="00006C78"/>
    <w:rsid w:val="00007A0D"/>
    <w:rsid w:val="00010F15"/>
    <w:rsid w:val="00011B59"/>
    <w:rsid w:val="00013C30"/>
    <w:rsid w:val="00014092"/>
    <w:rsid w:val="00015058"/>
    <w:rsid w:val="000152EF"/>
    <w:rsid w:val="000163CD"/>
    <w:rsid w:val="000171EA"/>
    <w:rsid w:val="00017285"/>
    <w:rsid w:val="000205BC"/>
    <w:rsid w:val="0002294E"/>
    <w:rsid w:val="00023001"/>
    <w:rsid w:val="0002393D"/>
    <w:rsid w:val="00023ACE"/>
    <w:rsid w:val="000254A2"/>
    <w:rsid w:val="000261ED"/>
    <w:rsid w:val="00026B7F"/>
    <w:rsid w:val="0003018A"/>
    <w:rsid w:val="000305F7"/>
    <w:rsid w:val="00030E4A"/>
    <w:rsid w:val="00033909"/>
    <w:rsid w:val="00033B8D"/>
    <w:rsid w:val="00034185"/>
    <w:rsid w:val="00035F4A"/>
    <w:rsid w:val="0003619C"/>
    <w:rsid w:val="0003779A"/>
    <w:rsid w:val="0004055B"/>
    <w:rsid w:val="00041A17"/>
    <w:rsid w:val="00041E00"/>
    <w:rsid w:val="000427D2"/>
    <w:rsid w:val="00042A20"/>
    <w:rsid w:val="00042C20"/>
    <w:rsid w:val="00043E96"/>
    <w:rsid w:val="00044041"/>
    <w:rsid w:val="00045BF3"/>
    <w:rsid w:val="000470F4"/>
    <w:rsid w:val="00052035"/>
    <w:rsid w:val="00052779"/>
    <w:rsid w:val="00053D40"/>
    <w:rsid w:val="000574B0"/>
    <w:rsid w:val="00060D99"/>
    <w:rsid w:val="00063604"/>
    <w:rsid w:val="000659BA"/>
    <w:rsid w:val="00067117"/>
    <w:rsid w:val="00067167"/>
    <w:rsid w:val="00072059"/>
    <w:rsid w:val="000720F7"/>
    <w:rsid w:val="000722D4"/>
    <w:rsid w:val="00073425"/>
    <w:rsid w:val="000734E5"/>
    <w:rsid w:val="00073BED"/>
    <w:rsid w:val="000761B7"/>
    <w:rsid w:val="0008001A"/>
    <w:rsid w:val="0008014F"/>
    <w:rsid w:val="000808F3"/>
    <w:rsid w:val="000832C2"/>
    <w:rsid w:val="00085087"/>
    <w:rsid w:val="0008589B"/>
    <w:rsid w:val="00087107"/>
    <w:rsid w:val="0008719F"/>
    <w:rsid w:val="0009040B"/>
    <w:rsid w:val="000908CC"/>
    <w:rsid w:val="00090F8C"/>
    <w:rsid w:val="00091567"/>
    <w:rsid w:val="0009279F"/>
    <w:rsid w:val="000952BC"/>
    <w:rsid w:val="0009533C"/>
    <w:rsid w:val="00096E73"/>
    <w:rsid w:val="000971CC"/>
    <w:rsid w:val="000A28CA"/>
    <w:rsid w:val="000A3A77"/>
    <w:rsid w:val="000A3EA3"/>
    <w:rsid w:val="000A5BF6"/>
    <w:rsid w:val="000A6247"/>
    <w:rsid w:val="000A649C"/>
    <w:rsid w:val="000A6A7B"/>
    <w:rsid w:val="000B0CE0"/>
    <w:rsid w:val="000B16E6"/>
    <w:rsid w:val="000B1703"/>
    <w:rsid w:val="000B2AD2"/>
    <w:rsid w:val="000B4373"/>
    <w:rsid w:val="000B5D63"/>
    <w:rsid w:val="000B7E7D"/>
    <w:rsid w:val="000C147C"/>
    <w:rsid w:val="000C2978"/>
    <w:rsid w:val="000C580A"/>
    <w:rsid w:val="000C6881"/>
    <w:rsid w:val="000D05D9"/>
    <w:rsid w:val="000D0D91"/>
    <w:rsid w:val="000D231E"/>
    <w:rsid w:val="000D525D"/>
    <w:rsid w:val="000D62E7"/>
    <w:rsid w:val="000D7181"/>
    <w:rsid w:val="000E0BB7"/>
    <w:rsid w:val="000E1F09"/>
    <w:rsid w:val="000E2282"/>
    <w:rsid w:val="000E296B"/>
    <w:rsid w:val="000E3CEE"/>
    <w:rsid w:val="000E54DC"/>
    <w:rsid w:val="000E7158"/>
    <w:rsid w:val="000E721A"/>
    <w:rsid w:val="000F029B"/>
    <w:rsid w:val="000F08F3"/>
    <w:rsid w:val="000F1388"/>
    <w:rsid w:val="000F1412"/>
    <w:rsid w:val="000F165B"/>
    <w:rsid w:val="000F1694"/>
    <w:rsid w:val="000F2DB7"/>
    <w:rsid w:val="000F6577"/>
    <w:rsid w:val="000F6ED1"/>
    <w:rsid w:val="000F74F3"/>
    <w:rsid w:val="00100939"/>
    <w:rsid w:val="00100AF7"/>
    <w:rsid w:val="00101C17"/>
    <w:rsid w:val="0010226F"/>
    <w:rsid w:val="001025AE"/>
    <w:rsid w:val="00102992"/>
    <w:rsid w:val="001048F2"/>
    <w:rsid w:val="00104DC5"/>
    <w:rsid w:val="00106472"/>
    <w:rsid w:val="00107201"/>
    <w:rsid w:val="00107512"/>
    <w:rsid w:val="0011098F"/>
    <w:rsid w:val="00110BD2"/>
    <w:rsid w:val="00111580"/>
    <w:rsid w:val="00113059"/>
    <w:rsid w:val="00113E7C"/>
    <w:rsid w:val="00114AC8"/>
    <w:rsid w:val="001172A8"/>
    <w:rsid w:val="001173B3"/>
    <w:rsid w:val="00120A98"/>
    <w:rsid w:val="001226E3"/>
    <w:rsid w:val="00122DB1"/>
    <w:rsid w:val="001230DF"/>
    <w:rsid w:val="0012328C"/>
    <w:rsid w:val="001234CE"/>
    <w:rsid w:val="00123976"/>
    <w:rsid w:val="00123F5D"/>
    <w:rsid w:val="0012411B"/>
    <w:rsid w:val="00125281"/>
    <w:rsid w:val="00125572"/>
    <w:rsid w:val="00130422"/>
    <w:rsid w:val="00130813"/>
    <w:rsid w:val="00130DFB"/>
    <w:rsid w:val="00131EBE"/>
    <w:rsid w:val="0013478A"/>
    <w:rsid w:val="0013505B"/>
    <w:rsid w:val="00135AD0"/>
    <w:rsid w:val="001369F1"/>
    <w:rsid w:val="00136BC9"/>
    <w:rsid w:val="00137CF4"/>
    <w:rsid w:val="001411B9"/>
    <w:rsid w:val="00142071"/>
    <w:rsid w:val="001421EA"/>
    <w:rsid w:val="0014221D"/>
    <w:rsid w:val="00142358"/>
    <w:rsid w:val="00143D23"/>
    <w:rsid w:val="00144826"/>
    <w:rsid w:val="00144F01"/>
    <w:rsid w:val="001455A3"/>
    <w:rsid w:val="0015041C"/>
    <w:rsid w:val="001508ED"/>
    <w:rsid w:val="00151A82"/>
    <w:rsid w:val="00151F96"/>
    <w:rsid w:val="00152131"/>
    <w:rsid w:val="001530DE"/>
    <w:rsid w:val="00155D49"/>
    <w:rsid w:val="001564EF"/>
    <w:rsid w:val="00157165"/>
    <w:rsid w:val="00157757"/>
    <w:rsid w:val="00157BFE"/>
    <w:rsid w:val="00160A2A"/>
    <w:rsid w:val="00161179"/>
    <w:rsid w:val="00162050"/>
    <w:rsid w:val="0016209B"/>
    <w:rsid w:val="00163B21"/>
    <w:rsid w:val="0016427C"/>
    <w:rsid w:val="001654F9"/>
    <w:rsid w:val="00166927"/>
    <w:rsid w:val="00166BF7"/>
    <w:rsid w:val="00167E58"/>
    <w:rsid w:val="00173437"/>
    <w:rsid w:val="0017439A"/>
    <w:rsid w:val="001777EF"/>
    <w:rsid w:val="001802A0"/>
    <w:rsid w:val="001805F9"/>
    <w:rsid w:val="0018071F"/>
    <w:rsid w:val="001818A8"/>
    <w:rsid w:val="00182010"/>
    <w:rsid w:val="00182618"/>
    <w:rsid w:val="00183FAD"/>
    <w:rsid w:val="00184C99"/>
    <w:rsid w:val="00185075"/>
    <w:rsid w:val="00185435"/>
    <w:rsid w:val="00185BD1"/>
    <w:rsid w:val="00186551"/>
    <w:rsid w:val="0018657F"/>
    <w:rsid w:val="001926DC"/>
    <w:rsid w:val="001931C1"/>
    <w:rsid w:val="0019531B"/>
    <w:rsid w:val="00195CF6"/>
    <w:rsid w:val="0019713F"/>
    <w:rsid w:val="001973D2"/>
    <w:rsid w:val="00197440"/>
    <w:rsid w:val="001A0136"/>
    <w:rsid w:val="001A01CF"/>
    <w:rsid w:val="001A0B8F"/>
    <w:rsid w:val="001A1057"/>
    <w:rsid w:val="001A151F"/>
    <w:rsid w:val="001A234B"/>
    <w:rsid w:val="001A3EC5"/>
    <w:rsid w:val="001A4D38"/>
    <w:rsid w:val="001A5C7A"/>
    <w:rsid w:val="001A60E3"/>
    <w:rsid w:val="001A67EB"/>
    <w:rsid w:val="001B0509"/>
    <w:rsid w:val="001B0A96"/>
    <w:rsid w:val="001B1BC1"/>
    <w:rsid w:val="001B1F8B"/>
    <w:rsid w:val="001B2080"/>
    <w:rsid w:val="001B2422"/>
    <w:rsid w:val="001B2A5D"/>
    <w:rsid w:val="001B3657"/>
    <w:rsid w:val="001B45EE"/>
    <w:rsid w:val="001B4FAA"/>
    <w:rsid w:val="001B63D5"/>
    <w:rsid w:val="001B6657"/>
    <w:rsid w:val="001C0669"/>
    <w:rsid w:val="001C2206"/>
    <w:rsid w:val="001C42BB"/>
    <w:rsid w:val="001C6892"/>
    <w:rsid w:val="001C7BEF"/>
    <w:rsid w:val="001C7C31"/>
    <w:rsid w:val="001D0EFF"/>
    <w:rsid w:val="001D1DBA"/>
    <w:rsid w:val="001D1F91"/>
    <w:rsid w:val="001D4153"/>
    <w:rsid w:val="001D418B"/>
    <w:rsid w:val="001D4E77"/>
    <w:rsid w:val="001D51B8"/>
    <w:rsid w:val="001D7D1D"/>
    <w:rsid w:val="001E0ABC"/>
    <w:rsid w:val="001E22E7"/>
    <w:rsid w:val="001E2CCE"/>
    <w:rsid w:val="001E2D73"/>
    <w:rsid w:val="001E3286"/>
    <w:rsid w:val="001E3584"/>
    <w:rsid w:val="001E3F17"/>
    <w:rsid w:val="001E46E8"/>
    <w:rsid w:val="001E5741"/>
    <w:rsid w:val="001E6248"/>
    <w:rsid w:val="001E6834"/>
    <w:rsid w:val="001E6C2F"/>
    <w:rsid w:val="001F00BB"/>
    <w:rsid w:val="001F08D3"/>
    <w:rsid w:val="001F108D"/>
    <w:rsid w:val="001F17EC"/>
    <w:rsid w:val="001F322E"/>
    <w:rsid w:val="001F522A"/>
    <w:rsid w:val="001F5464"/>
    <w:rsid w:val="001F558C"/>
    <w:rsid w:val="001F5632"/>
    <w:rsid w:val="0020046E"/>
    <w:rsid w:val="00201A09"/>
    <w:rsid w:val="00201AD8"/>
    <w:rsid w:val="002023A6"/>
    <w:rsid w:val="002033A1"/>
    <w:rsid w:val="00204A85"/>
    <w:rsid w:val="00204E12"/>
    <w:rsid w:val="002106BB"/>
    <w:rsid w:val="002108A3"/>
    <w:rsid w:val="00211C79"/>
    <w:rsid w:val="00211EB3"/>
    <w:rsid w:val="002154EA"/>
    <w:rsid w:val="00215754"/>
    <w:rsid w:val="0021583F"/>
    <w:rsid w:val="002162A5"/>
    <w:rsid w:val="00216952"/>
    <w:rsid w:val="002211C3"/>
    <w:rsid w:val="00221769"/>
    <w:rsid w:val="00221FA0"/>
    <w:rsid w:val="00222028"/>
    <w:rsid w:val="002230C2"/>
    <w:rsid w:val="00223A5B"/>
    <w:rsid w:val="002247B2"/>
    <w:rsid w:val="00224E16"/>
    <w:rsid w:val="00225EE4"/>
    <w:rsid w:val="00226ACA"/>
    <w:rsid w:val="002276CB"/>
    <w:rsid w:val="0023184B"/>
    <w:rsid w:val="00231AA4"/>
    <w:rsid w:val="00231BF5"/>
    <w:rsid w:val="002324CA"/>
    <w:rsid w:val="00232893"/>
    <w:rsid w:val="00233EE4"/>
    <w:rsid w:val="00234006"/>
    <w:rsid w:val="00234768"/>
    <w:rsid w:val="002352F0"/>
    <w:rsid w:val="00240875"/>
    <w:rsid w:val="0024256B"/>
    <w:rsid w:val="00242F7D"/>
    <w:rsid w:val="00243342"/>
    <w:rsid w:val="00243E7F"/>
    <w:rsid w:val="002446AA"/>
    <w:rsid w:val="00245028"/>
    <w:rsid w:val="00245152"/>
    <w:rsid w:val="00245331"/>
    <w:rsid w:val="00245503"/>
    <w:rsid w:val="002455EA"/>
    <w:rsid w:val="00245853"/>
    <w:rsid w:val="00245BC5"/>
    <w:rsid w:val="00251283"/>
    <w:rsid w:val="00251B88"/>
    <w:rsid w:val="00252D00"/>
    <w:rsid w:val="002552A6"/>
    <w:rsid w:val="00255A0C"/>
    <w:rsid w:val="0025661C"/>
    <w:rsid w:val="00257CE8"/>
    <w:rsid w:val="00260A40"/>
    <w:rsid w:val="00261019"/>
    <w:rsid w:val="0026191E"/>
    <w:rsid w:val="00261DAF"/>
    <w:rsid w:val="00262430"/>
    <w:rsid w:val="00262CC2"/>
    <w:rsid w:val="00266586"/>
    <w:rsid w:val="002670D6"/>
    <w:rsid w:val="00267903"/>
    <w:rsid w:val="002704D5"/>
    <w:rsid w:val="00270B2C"/>
    <w:rsid w:val="00270E4A"/>
    <w:rsid w:val="00271A43"/>
    <w:rsid w:val="00271CC5"/>
    <w:rsid w:val="00272DFB"/>
    <w:rsid w:val="00275E16"/>
    <w:rsid w:val="00277F81"/>
    <w:rsid w:val="00280642"/>
    <w:rsid w:val="00283311"/>
    <w:rsid w:val="00284CEB"/>
    <w:rsid w:val="00285A15"/>
    <w:rsid w:val="00286470"/>
    <w:rsid w:val="00287131"/>
    <w:rsid w:val="00287464"/>
    <w:rsid w:val="0029281B"/>
    <w:rsid w:val="00292FEE"/>
    <w:rsid w:val="002937C8"/>
    <w:rsid w:val="00293FBC"/>
    <w:rsid w:val="00294716"/>
    <w:rsid w:val="00296133"/>
    <w:rsid w:val="00296AEE"/>
    <w:rsid w:val="002A1218"/>
    <w:rsid w:val="002A18A6"/>
    <w:rsid w:val="002A2ABB"/>
    <w:rsid w:val="002A47AD"/>
    <w:rsid w:val="002A4C77"/>
    <w:rsid w:val="002A4E56"/>
    <w:rsid w:val="002A4F1A"/>
    <w:rsid w:val="002A558C"/>
    <w:rsid w:val="002A587B"/>
    <w:rsid w:val="002A609D"/>
    <w:rsid w:val="002B039E"/>
    <w:rsid w:val="002B5542"/>
    <w:rsid w:val="002B588B"/>
    <w:rsid w:val="002B6077"/>
    <w:rsid w:val="002B6755"/>
    <w:rsid w:val="002B6AD2"/>
    <w:rsid w:val="002B6DFD"/>
    <w:rsid w:val="002B6FDF"/>
    <w:rsid w:val="002C22FE"/>
    <w:rsid w:val="002C3C50"/>
    <w:rsid w:val="002C3F5C"/>
    <w:rsid w:val="002C4B48"/>
    <w:rsid w:val="002C61E5"/>
    <w:rsid w:val="002C6A88"/>
    <w:rsid w:val="002C7486"/>
    <w:rsid w:val="002C7727"/>
    <w:rsid w:val="002C7AED"/>
    <w:rsid w:val="002C7F8C"/>
    <w:rsid w:val="002D0790"/>
    <w:rsid w:val="002D0F85"/>
    <w:rsid w:val="002D32E8"/>
    <w:rsid w:val="002D46ED"/>
    <w:rsid w:val="002D4AFF"/>
    <w:rsid w:val="002D5083"/>
    <w:rsid w:val="002D75AF"/>
    <w:rsid w:val="002D7D9F"/>
    <w:rsid w:val="002E0331"/>
    <w:rsid w:val="002E1E31"/>
    <w:rsid w:val="002E348E"/>
    <w:rsid w:val="002E4D98"/>
    <w:rsid w:val="002E526C"/>
    <w:rsid w:val="002E5DEF"/>
    <w:rsid w:val="002E69D9"/>
    <w:rsid w:val="002E78E1"/>
    <w:rsid w:val="002F0553"/>
    <w:rsid w:val="002F0C87"/>
    <w:rsid w:val="002F27C1"/>
    <w:rsid w:val="002F2BF8"/>
    <w:rsid w:val="002F4AD8"/>
    <w:rsid w:val="002F59E3"/>
    <w:rsid w:val="002F5DE2"/>
    <w:rsid w:val="002F60EC"/>
    <w:rsid w:val="002F65E8"/>
    <w:rsid w:val="002F7353"/>
    <w:rsid w:val="003045D3"/>
    <w:rsid w:val="00304682"/>
    <w:rsid w:val="00304B33"/>
    <w:rsid w:val="00304F82"/>
    <w:rsid w:val="00306EA8"/>
    <w:rsid w:val="00307C65"/>
    <w:rsid w:val="0031249C"/>
    <w:rsid w:val="00314118"/>
    <w:rsid w:val="0031572A"/>
    <w:rsid w:val="00316CEE"/>
    <w:rsid w:val="00316E1E"/>
    <w:rsid w:val="00317085"/>
    <w:rsid w:val="00317960"/>
    <w:rsid w:val="00320026"/>
    <w:rsid w:val="00320A93"/>
    <w:rsid w:val="00320FEA"/>
    <w:rsid w:val="00321677"/>
    <w:rsid w:val="0032225C"/>
    <w:rsid w:val="00324086"/>
    <w:rsid w:val="00324F23"/>
    <w:rsid w:val="00325210"/>
    <w:rsid w:val="00325CC0"/>
    <w:rsid w:val="0032665B"/>
    <w:rsid w:val="003277B6"/>
    <w:rsid w:val="00330239"/>
    <w:rsid w:val="0033130C"/>
    <w:rsid w:val="003317D2"/>
    <w:rsid w:val="0033198C"/>
    <w:rsid w:val="00334074"/>
    <w:rsid w:val="003346FE"/>
    <w:rsid w:val="00334A38"/>
    <w:rsid w:val="003350C0"/>
    <w:rsid w:val="003351D7"/>
    <w:rsid w:val="00335B4B"/>
    <w:rsid w:val="003368C5"/>
    <w:rsid w:val="00336BBA"/>
    <w:rsid w:val="00341121"/>
    <w:rsid w:val="00342589"/>
    <w:rsid w:val="0034349D"/>
    <w:rsid w:val="0034558C"/>
    <w:rsid w:val="00345680"/>
    <w:rsid w:val="00345EFE"/>
    <w:rsid w:val="003469CC"/>
    <w:rsid w:val="00351AEA"/>
    <w:rsid w:val="00353AA6"/>
    <w:rsid w:val="00355DA0"/>
    <w:rsid w:val="00360C4B"/>
    <w:rsid w:val="00360F7E"/>
    <w:rsid w:val="0036142C"/>
    <w:rsid w:val="00361825"/>
    <w:rsid w:val="00362073"/>
    <w:rsid w:val="0036258C"/>
    <w:rsid w:val="003642C3"/>
    <w:rsid w:val="003643AB"/>
    <w:rsid w:val="00364C03"/>
    <w:rsid w:val="003650CB"/>
    <w:rsid w:val="003658C6"/>
    <w:rsid w:val="00365C9B"/>
    <w:rsid w:val="00366DF7"/>
    <w:rsid w:val="003671DA"/>
    <w:rsid w:val="003678E6"/>
    <w:rsid w:val="00367BF8"/>
    <w:rsid w:val="00367C67"/>
    <w:rsid w:val="00370985"/>
    <w:rsid w:val="003720CD"/>
    <w:rsid w:val="003751A4"/>
    <w:rsid w:val="0037635A"/>
    <w:rsid w:val="0037636E"/>
    <w:rsid w:val="00380471"/>
    <w:rsid w:val="003804EC"/>
    <w:rsid w:val="00382441"/>
    <w:rsid w:val="00382C69"/>
    <w:rsid w:val="00383A8E"/>
    <w:rsid w:val="00383DEA"/>
    <w:rsid w:val="003849A1"/>
    <w:rsid w:val="00384C36"/>
    <w:rsid w:val="00384DD1"/>
    <w:rsid w:val="00384F0C"/>
    <w:rsid w:val="003854E0"/>
    <w:rsid w:val="00386F7B"/>
    <w:rsid w:val="003879BD"/>
    <w:rsid w:val="00390C34"/>
    <w:rsid w:val="00390F77"/>
    <w:rsid w:val="00391D27"/>
    <w:rsid w:val="00392404"/>
    <w:rsid w:val="00392923"/>
    <w:rsid w:val="0039301B"/>
    <w:rsid w:val="003932A8"/>
    <w:rsid w:val="003932E7"/>
    <w:rsid w:val="00394360"/>
    <w:rsid w:val="003962EC"/>
    <w:rsid w:val="003978C2"/>
    <w:rsid w:val="003A05F9"/>
    <w:rsid w:val="003A08C5"/>
    <w:rsid w:val="003A0AA2"/>
    <w:rsid w:val="003A0AEB"/>
    <w:rsid w:val="003A1451"/>
    <w:rsid w:val="003A253F"/>
    <w:rsid w:val="003A40FD"/>
    <w:rsid w:val="003A4C23"/>
    <w:rsid w:val="003A60A6"/>
    <w:rsid w:val="003A62AA"/>
    <w:rsid w:val="003A7985"/>
    <w:rsid w:val="003B0491"/>
    <w:rsid w:val="003B1086"/>
    <w:rsid w:val="003B1C31"/>
    <w:rsid w:val="003B2C86"/>
    <w:rsid w:val="003B568E"/>
    <w:rsid w:val="003B58D5"/>
    <w:rsid w:val="003B5C17"/>
    <w:rsid w:val="003B645A"/>
    <w:rsid w:val="003B73A0"/>
    <w:rsid w:val="003C0C35"/>
    <w:rsid w:val="003C1241"/>
    <w:rsid w:val="003C17CC"/>
    <w:rsid w:val="003C1AD3"/>
    <w:rsid w:val="003C1F67"/>
    <w:rsid w:val="003C225A"/>
    <w:rsid w:val="003C259A"/>
    <w:rsid w:val="003C3976"/>
    <w:rsid w:val="003C3A7B"/>
    <w:rsid w:val="003C3B04"/>
    <w:rsid w:val="003C4198"/>
    <w:rsid w:val="003C682D"/>
    <w:rsid w:val="003D1D3E"/>
    <w:rsid w:val="003D1E46"/>
    <w:rsid w:val="003D201A"/>
    <w:rsid w:val="003D2105"/>
    <w:rsid w:val="003D3288"/>
    <w:rsid w:val="003D38D6"/>
    <w:rsid w:val="003D3C89"/>
    <w:rsid w:val="003D5880"/>
    <w:rsid w:val="003D5BA1"/>
    <w:rsid w:val="003D64EC"/>
    <w:rsid w:val="003D666B"/>
    <w:rsid w:val="003E1C69"/>
    <w:rsid w:val="003E31D7"/>
    <w:rsid w:val="003E4E74"/>
    <w:rsid w:val="003E5486"/>
    <w:rsid w:val="003F1B9A"/>
    <w:rsid w:val="003F1E69"/>
    <w:rsid w:val="003F2267"/>
    <w:rsid w:val="003F3BA0"/>
    <w:rsid w:val="003F46A5"/>
    <w:rsid w:val="003F488C"/>
    <w:rsid w:val="003F519B"/>
    <w:rsid w:val="003F5E46"/>
    <w:rsid w:val="003F7AC3"/>
    <w:rsid w:val="004005C2"/>
    <w:rsid w:val="00400E57"/>
    <w:rsid w:val="00402196"/>
    <w:rsid w:val="00402B62"/>
    <w:rsid w:val="004033EF"/>
    <w:rsid w:val="00403AA6"/>
    <w:rsid w:val="00403EC9"/>
    <w:rsid w:val="004069AD"/>
    <w:rsid w:val="00406B7D"/>
    <w:rsid w:val="00410095"/>
    <w:rsid w:val="00413FFB"/>
    <w:rsid w:val="00414752"/>
    <w:rsid w:val="0041611E"/>
    <w:rsid w:val="0041684E"/>
    <w:rsid w:val="00417DEA"/>
    <w:rsid w:val="00420675"/>
    <w:rsid w:val="00421A30"/>
    <w:rsid w:val="004224C9"/>
    <w:rsid w:val="00423F41"/>
    <w:rsid w:val="00424607"/>
    <w:rsid w:val="0042553A"/>
    <w:rsid w:val="004263B7"/>
    <w:rsid w:val="00427425"/>
    <w:rsid w:val="004279EF"/>
    <w:rsid w:val="00427BD4"/>
    <w:rsid w:val="00430DEA"/>
    <w:rsid w:val="00433E61"/>
    <w:rsid w:val="00436466"/>
    <w:rsid w:val="004370E9"/>
    <w:rsid w:val="00440A6F"/>
    <w:rsid w:val="004426EC"/>
    <w:rsid w:val="00443493"/>
    <w:rsid w:val="00443754"/>
    <w:rsid w:val="004455E7"/>
    <w:rsid w:val="00445ADE"/>
    <w:rsid w:val="00445AEC"/>
    <w:rsid w:val="00446172"/>
    <w:rsid w:val="00446683"/>
    <w:rsid w:val="004473FF"/>
    <w:rsid w:val="004478BB"/>
    <w:rsid w:val="00447D23"/>
    <w:rsid w:val="0045046B"/>
    <w:rsid w:val="004513F9"/>
    <w:rsid w:val="00451ACA"/>
    <w:rsid w:val="00452669"/>
    <w:rsid w:val="0045277E"/>
    <w:rsid w:val="00452E67"/>
    <w:rsid w:val="0045379B"/>
    <w:rsid w:val="00453957"/>
    <w:rsid w:val="004540AB"/>
    <w:rsid w:val="0045417B"/>
    <w:rsid w:val="00454B5C"/>
    <w:rsid w:val="00456768"/>
    <w:rsid w:val="00457171"/>
    <w:rsid w:val="004577B6"/>
    <w:rsid w:val="004601B9"/>
    <w:rsid w:val="0046304E"/>
    <w:rsid w:val="00463692"/>
    <w:rsid w:val="004637D5"/>
    <w:rsid w:val="0046384C"/>
    <w:rsid w:val="00463FD0"/>
    <w:rsid w:val="0046486D"/>
    <w:rsid w:val="00465230"/>
    <w:rsid w:val="00466262"/>
    <w:rsid w:val="00467151"/>
    <w:rsid w:val="00467A02"/>
    <w:rsid w:val="00470C65"/>
    <w:rsid w:val="004712EA"/>
    <w:rsid w:val="004725F0"/>
    <w:rsid w:val="00472B5D"/>
    <w:rsid w:val="00472F7A"/>
    <w:rsid w:val="004735D8"/>
    <w:rsid w:val="004737BC"/>
    <w:rsid w:val="00473987"/>
    <w:rsid w:val="00474CD7"/>
    <w:rsid w:val="004763DC"/>
    <w:rsid w:val="00476625"/>
    <w:rsid w:val="00476EAC"/>
    <w:rsid w:val="00477340"/>
    <w:rsid w:val="00480221"/>
    <w:rsid w:val="004807D8"/>
    <w:rsid w:val="00480C11"/>
    <w:rsid w:val="00480FE1"/>
    <w:rsid w:val="00481070"/>
    <w:rsid w:val="00481633"/>
    <w:rsid w:val="004835C9"/>
    <w:rsid w:val="004852AF"/>
    <w:rsid w:val="004865A0"/>
    <w:rsid w:val="00486D8F"/>
    <w:rsid w:val="00487FF3"/>
    <w:rsid w:val="00492F86"/>
    <w:rsid w:val="004953A0"/>
    <w:rsid w:val="00497143"/>
    <w:rsid w:val="0049780D"/>
    <w:rsid w:val="004A0538"/>
    <w:rsid w:val="004A097D"/>
    <w:rsid w:val="004A158C"/>
    <w:rsid w:val="004A1A0B"/>
    <w:rsid w:val="004A1FFE"/>
    <w:rsid w:val="004A206E"/>
    <w:rsid w:val="004A28D3"/>
    <w:rsid w:val="004A29B4"/>
    <w:rsid w:val="004A38CD"/>
    <w:rsid w:val="004A6F31"/>
    <w:rsid w:val="004A7CAB"/>
    <w:rsid w:val="004B08EE"/>
    <w:rsid w:val="004B0CC2"/>
    <w:rsid w:val="004B196A"/>
    <w:rsid w:val="004B39CB"/>
    <w:rsid w:val="004B418D"/>
    <w:rsid w:val="004B4E74"/>
    <w:rsid w:val="004B5864"/>
    <w:rsid w:val="004B5C80"/>
    <w:rsid w:val="004B6792"/>
    <w:rsid w:val="004B691A"/>
    <w:rsid w:val="004B6C1A"/>
    <w:rsid w:val="004B7E3D"/>
    <w:rsid w:val="004C05CB"/>
    <w:rsid w:val="004C4B79"/>
    <w:rsid w:val="004C5976"/>
    <w:rsid w:val="004C5B8F"/>
    <w:rsid w:val="004C691E"/>
    <w:rsid w:val="004C6B62"/>
    <w:rsid w:val="004D0056"/>
    <w:rsid w:val="004D2A18"/>
    <w:rsid w:val="004D3659"/>
    <w:rsid w:val="004D39B5"/>
    <w:rsid w:val="004D4529"/>
    <w:rsid w:val="004D4C35"/>
    <w:rsid w:val="004D6957"/>
    <w:rsid w:val="004D7717"/>
    <w:rsid w:val="004D7EEE"/>
    <w:rsid w:val="004E04A8"/>
    <w:rsid w:val="004E1878"/>
    <w:rsid w:val="004E2ECF"/>
    <w:rsid w:val="004E62D8"/>
    <w:rsid w:val="004E6C4A"/>
    <w:rsid w:val="004E6F29"/>
    <w:rsid w:val="004E7375"/>
    <w:rsid w:val="004E7BBE"/>
    <w:rsid w:val="004E7EB7"/>
    <w:rsid w:val="004F0489"/>
    <w:rsid w:val="004F08A3"/>
    <w:rsid w:val="004F1214"/>
    <w:rsid w:val="004F1409"/>
    <w:rsid w:val="004F2145"/>
    <w:rsid w:val="004F2755"/>
    <w:rsid w:val="004F2FA9"/>
    <w:rsid w:val="004F3CD9"/>
    <w:rsid w:val="0050026A"/>
    <w:rsid w:val="00500F25"/>
    <w:rsid w:val="00503FAF"/>
    <w:rsid w:val="00504D80"/>
    <w:rsid w:val="00504EC1"/>
    <w:rsid w:val="005050AA"/>
    <w:rsid w:val="0050703D"/>
    <w:rsid w:val="00507CB2"/>
    <w:rsid w:val="00510086"/>
    <w:rsid w:val="005102C2"/>
    <w:rsid w:val="005114D4"/>
    <w:rsid w:val="005119D1"/>
    <w:rsid w:val="00511F73"/>
    <w:rsid w:val="00514CFF"/>
    <w:rsid w:val="0051554B"/>
    <w:rsid w:val="005169C7"/>
    <w:rsid w:val="005204C6"/>
    <w:rsid w:val="00520559"/>
    <w:rsid w:val="00521E7E"/>
    <w:rsid w:val="005239C6"/>
    <w:rsid w:val="00523CF0"/>
    <w:rsid w:val="00523ED7"/>
    <w:rsid w:val="00524CDE"/>
    <w:rsid w:val="00525807"/>
    <w:rsid w:val="00526D97"/>
    <w:rsid w:val="0052761B"/>
    <w:rsid w:val="00530333"/>
    <w:rsid w:val="00530CC4"/>
    <w:rsid w:val="00530E92"/>
    <w:rsid w:val="005315EE"/>
    <w:rsid w:val="00531682"/>
    <w:rsid w:val="005334ED"/>
    <w:rsid w:val="00534BBB"/>
    <w:rsid w:val="00536DC9"/>
    <w:rsid w:val="0053774A"/>
    <w:rsid w:val="00540118"/>
    <w:rsid w:val="00541AE0"/>
    <w:rsid w:val="00541F6C"/>
    <w:rsid w:val="00542657"/>
    <w:rsid w:val="00543A99"/>
    <w:rsid w:val="00543E69"/>
    <w:rsid w:val="005442F2"/>
    <w:rsid w:val="00545337"/>
    <w:rsid w:val="0054640D"/>
    <w:rsid w:val="00546873"/>
    <w:rsid w:val="00546B2A"/>
    <w:rsid w:val="0055011C"/>
    <w:rsid w:val="005536A0"/>
    <w:rsid w:val="00553960"/>
    <w:rsid w:val="00553963"/>
    <w:rsid w:val="00554B9A"/>
    <w:rsid w:val="00555109"/>
    <w:rsid w:val="00556A8A"/>
    <w:rsid w:val="005573FF"/>
    <w:rsid w:val="005578B5"/>
    <w:rsid w:val="00557A6C"/>
    <w:rsid w:val="00560063"/>
    <w:rsid w:val="005601AE"/>
    <w:rsid w:val="005621F1"/>
    <w:rsid w:val="00562E07"/>
    <w:rsid w:val="005633D7"/>
    <w:rsid w:val="005639F0"/>
    <w:rsid w:val="0056437D"/>
    <w:rsid w:val="005644E1"/>
    <w:rsid w:val="00564927"/>
    <w:rsid w:val="00565ECC"/>
    <w:rsid w:val="00566BBD"/>
    <w:rsid w:val="00567166"/>
    <w:rsid w:val="005733A9"/>
    <w:rsid w:val="00573C01"/>
    <w:rsid w:val="00573D04"/>
    <w:rsid w:val="005742CB"/>
    <w:rsid w:val="005748B4"/>
    <w:rsid w:val="00577D64"/>
    <w:rsid w:val="00577FE2"/>
    <w:rsid w:val="00580377"/>
    <w:rsid w:val="0058095F"/>
    <w:rsid w:val="00581B0A"/>
    <w:rsid w:val="0058210C"/>
    <w:rsid w:val="00582322"/>
    <w:rsid w:val="00582D5C"/>
    <w:rsid w:val="005835FE"/>
    <w:rsid w:val="0058363D"/>
    <w:rsid w:val="0058412F"/>
    <w:rsid w:val="00584E8E"/>
    <w:rsid w:val="00585437"/>
    <w:rsid w:val="0058647E"/>
    <w:rsid w:val="00586B48"/>
    <w:rsid w:val="00586B75"/>
    <w:rsid w:val="005870A4"/>
    <w:rsid w:val="005873EC"/>
    <w:rsid w:val="00587B8F"/>
    <w:rsid w:val="005903D7"/>
    <w:rsid w:val="005906C0"/>
    <w:rsid w:val="00590B2A"/>
    <w:rsid w:val="005915B5"/>
    <w:rsid w:val="005916DB"/>
    <w:rsid w:val="00591904"/>
    <w:rsid w:val="005923DA"/>
    <w:rsid w:val="00592604"/>
    <w:rsid w:val="0059420C"/>
    <w:rsid w:val="00594965"/>
    <w:rsid w:val="0059617D"/>
    <w:rsid w:val="005969AA"/>
    <w:rsid w:val="00597266"/>
    <w:rsid w:val="005A0518"/>
    <w:rsid w:val="005A1098"/>
    <w:rsid w:val="005A189D"/>
    <w:rsid w:val="005A23A8"/>
    <w:rsid w:val="005A2D6A"/>
    <w:rsid w:val="005A3EEC"/>
    <w:rsid w:val="005A5EA1"/>
    <w:rsid w:val="005A6720"/>
    <w:rsid w:val="005A6798"/>
    <w:rsid w:val="005A72F4"/>
    <w:rsid w:val="005B058E"/>
    <w:rsid w:val="005B2947"/>
    <w:rsid w:val="005B32CD"/>
    <w:rsid w:val="005B481A"/>
    <w:rsid w:val="005B4997"/>
    <w:rsid w:val="005B4E1A"/>
    <w:rsid w:val="005B69A3"/>
    <w:rsid w:val="005B6E1E"/>
    <w:rsid w:val="005B7BDF"/>
    <w:rsid w:val="005C23D7"/>
    <w:rsid w:val="005C2FCD"/>
    <w:rsid w:val="005C3CC6"/>
    <w:rsid w:val="005C41A7"/>
    <w:rsid w:val="005C5AA7"/>
    <w:rsid w:val="005C73E6"/>
    <w:rsid w:val="005D04A6"/>
    <w:rsid w:val="005D0C49"/>
    <w:rsid w:val="005D2526"/>
    <w:rsid w:val="005D2AEC"/>
    <w:rsid w:val="005D3335"/>
    <w:rsid w:val="005D3B1D"/>
    <w:rsid w:val="005D41DB"/>
    <w:rsid w:val="005D436E"/>
    <w:rsid w:val="005D45A1"/>
    <w:rsid w:val="005D460E"/>
    <w:rsid w:val="005D4C9B"/>
    <w:rsid w:val="005D6714"/>
    <w:rsid w:val="005D6A81"/>
    <w:rsid w:val="005D7474"/>
    <w:rsid w:val="005E2716"/>
    <w:rsid w:val="005E2973"/>
    <w:rsid w:val="005E5C76"/>
    <w:rsid w:val="005E66DF"/>
    <w:rsid w:val="005E72A8"/>
    <w:rsid w:val="005E7E71"/>
    <w:rsid w:val="005F299B"/>
    <w:rsid w:val="005F3608"/>
    <w:rsid w:val="005F47E3"/>
    <w:rsid w:val="005F5956"/>
    <w:rsid w:val="005F59DA"/>
    <w:rsid w:val="005F660C"/>
    <w:rsid w:val="005F7018"/>
    <w:rsid w:val="005F79CB"/>
    <w:rsid w:val="005F7B78"/>
    <w:rsid w:val="006012CF"/>
    <w:rsid w:val="00601EA5"/>
    <w:rsid w:val="006022F9"/>
    <w:rsid w:val="00602E49"/>
    <w:rsid w:val="00603236"/>
    <w:rsid w:val="006057E2"/>
    <w:rsid w:val="006063A7"/>
    <w:rsid w:val="00607B6A"/>
    <w:rsid w:val="00611CE5"/>
    <w:rsid w:val="00612FEA"/>
    <w:rsid w:val="0061366D"/>
    <w:rsid w:val="00613DC5"/>
    <w:rsid w:val="0061479A"/>
    <w:rsid w:val="00614C26"/>
    <w:rsid w:val="006168E8"/>
    <w:rsid w:val="00622247"/>
    <w:rsid w:val="00622671"/>
    <w:rsid w:val="006226D8"/>
    <w:rsid w:val="00622CD9"/>
    <w:rsid w:val="00622D40"/>
    <w:rsid w:val="00624EBC"/>
    <w:rsid w:val="00626878"/>
    <w:rsid w:val="00630678"/>
    <w:rsid w:val="00630A08"/>
    <w:rsid w:val="006319AE"/>
    <w:rsid w:val="00631FAD"/>
    <w:rsid w:val="00632616"/>
    <w:rsid w:val="006335F8"/>
    <w:rsid w:val="00634320"/>
    <w:rsid w:val="00634964"/>
    <w:rsid w:val="00635A3F"/>
    <w:rsid w:val="00636257"/>
    <w:rsid w:val="006371CE"/>
    <w:rsid w:val="006374D1"/>
    <w:rsid w:val="00637733"/>
    <w:rsid w:val="006402D8"/>
    <w:rsid w:val="00640368"/>
    <w:rsid w:val="006411CC"/>
    <w:rsid w:val="0064174F"/>
    <w:rsid w:val="00641BE3"/>
    <w:rsid w:val="006426D7"/>
    <w:rsid w:val="006428F4"/>
    <w:rsid w:val="006437A7"/>
    <w:rsid w:val="00646DEB"/>
    <w:rsid w:val="00646E61"/>
    <w:rsid w:val="006511CB"/>
    <w:rsid w:val="006513ED"/>
    <w:rsid w:val="00652BDC"/>
    <w:rsid w:val="00653349"/>
    <w:rsid w:val="006534B5"/>
    <w:rsid w:val="00653ABD"/>
    <w:rsid w:val="006545EC"/>
    <w:rsid w:val="0065468D"/>
    <w:rsid w:val="00655408"/>
    <w:rsid w:val="00656073"/>
    <w:rsid w:val="0065622D"/>
    <w:rsid w:val="00656921"/>
    <w:rsid w:val="00660184"/>
    <w:rsid w:val="00660582"/>
    <w:rsid w:val="00662139"/>
    <w:rsid w:val="00663D87"/>
    <w:rsid w:val="00663E0F"/>
    <w:rsid w:val="0066438F"/>
    <w:rsid w:val="006652D7"/>
    <w:rsid w:val="00666367"/>
    <w:rsid w:val="00666D9B"/>
    <w:rsid w:val="006700C2"/>
    <w:rsid w:val="00670D92"/>
    <w:rsid w:val="006715E1"/>
    <w:rsid w:val="006716B4"/>
    <w:rsid w:val="00671920"/>
    <w:rsid w:val="006722AA"/>
    <w:rsid w:val="00672BA5"/>
    <w:rsid w:val="00673575"/>
    <w:rsid w:val="00673C18"/>
    <w:rsid w:val="006741BD"/>
    <w:rsid w:val="006752FE"/>
    <w:rsid w:val="00680A6E"/>
    <w:rsid w:val="0068150D"/>
    <w:rsid w:val="00681E3C"/>
    <w:rsid w:val="006824C3"/>
    <w:rsid w:val="00683E87"/>
    <w:rsid w:val="006852AD"/>
    <w:rsid w:val="006856EB"/>
    <w:rsid w:val="006873D8"/>
    <w:rsid w:val="00687A89"/>
    <w:rsid w:val="00690E11"/>
    <w:rsid w:val="0069238E"/>
    <w:rsid w:val="0069530E"/>
    <w:rsid w:val="00695A7D"/>
    <w:rsid w:val="00696843"/>
    <w:rsid w:val="00697133"/>
    <w:rsid w:val="006978C5"/>
    <w:rsid w:val="006A0AD4"/>
    <w:rsid w:val="006A0EA1"/>
    <w:rsid w:val="006A1871"/>
    <w:rsid w:val="006A1DF5"/>
    <w:rsid w:val="006A319E"/>
    <w:rsid w:val="006A3237"/>
    <w:rsid w:val="006A33F6"/>
    <w:rsid w:val="006A3757"/>
    <w:rsid w:val="006A4B49"/>
    <w:rsid w:val="006A508E"/>
    <w:rsid w:val="006A573C"/>
    <w:rsid w:val="006A5F53"/>
    <w:rsid w:val="006A6DAC"/>
    <w:rsid w:val="006B3D77"/>
    <w:rsid w:val="006B4011"/>
    <w:rsid w:val="006B6C6C"/>
    <w:rsid w:val="006B6E71"/>
    <w:rsid w:val="006C2FBB"/>
    <w:rsid w:val="006C4DCD"/>
    <w:rsid w:val="006C4E7A"/>
    <w:rsid w:val="006C59A1"/>
    <w:rsid w:val="006C68B8"/>
    <w:rsid w:val="006C6C55"/>
    <w:rsid w:val="006C6F57"/>
    <w:rsid w:val="006C7285"/>
    <w:rsid w:val="006D0231"/>
    <w:rsid w:val="006D1B21"/>
    <w:rsid w:val="006D1D48"/>
    <w:rsid w:val="006D2C29"/>
    <w:rsid w:val="006D2EB2"/>
    <w:rsid w:val="006D3FF2"/>
    <w:rsid w:val="006D5717"/>
    <w:rsid w:val="006D6F3C"/>
    <w:rsid w:val="006D7301"/>
    <w:rsid w:val="006D76DA"/>
    <w:rsid w:val="006D7CCE"/>
    <w:rsid w:val="006E0C35"/>
    <w:rsid w:val="006E1017"/>
    <w:rsid w:val="006E33AC"/>
    <w:rsid w:val="006E49BC"/>
    <w:rsid w:val="006E4FE0"/>
    <w:rsid w:val="006E6445"/>
    <w:rsid w:val="006E7033"/>
    <w:rsid w:val="006F1071"/>
    <w:rsid w:val="006F2554"/>
    <w:rsid w:val="006F29CD"/>
    <w:rsid w:val="006F383C"/>
    <w:rsid w:val="006F41BD"/>
    <w:rsid w:val="006F4209"/>
    <w:rsid w:val="006F4C6F"/>
    <w:rsid w:val="006F57FF"/>
    <w:rsid w:val="0070139A"/>
    <w:rsid w:val="0070157C"/>
    <w:rsid w:val="0070161E"/>
    <w:rsid w:val="0070255E"/>
    <w:rsid w:val="007039D8"/>
    <w:rsid w:val="00703C92"/>
    <w:rsid w:val="00703D88"/>
    <w:rsid w:val="007058E4"/>
    <w:rsid w:val="007073E6"/>
    <w:rsid w:val="00707D56"/>
    <w:rsid w:val="00710223"/>
    <w:rsid w:val="0071081D"/>
    <w:rsid w:val="00714180"/>
    <w:rsid w:val="00715391"/>
    <w:rsid w:val="00715699"/>
    <w:rsid w:val="00715EDD"/>
    <w:rsid w:val="00720A6E"/>
    <w:rsid w:val="00720C20"/>
    <w:rsid w:val="00723759"/>
    <w:rsid w:val="00723B6A"/>
    <w:rsid w:val="007248CB"/>
    <w:rsid w:val="00725D43"/>
    <w:rsid w:val="007263C7"/>
    <w:rsid w:val="007267E1"/>
    <w:rsid w:val="00726B43"/>
    <w:rsid w:val="00730F73"/>
    <w:rsid w:val="007316B9"/>
    <w:rsid w:val="00731AAB"/>
    <w:rsid w:val="00735B25"/>
    <w:rsid w:val="0073702E"/>
    <w:rsid w:val="00740A01"/>
    <w:rsid w:val="0074135E"/>
    <w:rsid w:val="007416DC"/>
    <w:rsid w:val="00741E70"/>
    <w:rsid w:val="007450E6"/>
    <w:rsid w:val="00745791"/>
    <w:rsid w:val="00746147"/>
    <w:rsid w:val="007508DC"/>
    <w:rsid w:val="00750F01"/>
    <w:rsid w:val="007528A8"/>
    <w:rsid w:val="007554E9"/>
    <w:rsid w:val="0075563F"/>
    <w:rsid w:val="00756602"/>
    <w:rsid w:val="0075671E"/>
    <w:rsid w:val="00756CF0"/>
    <w:rsid w:val="00757E03"/>
    <w:rsid w:val="00761F12"/>
    <w:rsid w:val="007620B6"/>
    <w:rsid w:val="0076258D"/>
    <w:rsid w:val="00764DBD"/>
    <w:rsid w:val="00764DD6"/>
    <w:rsid w:val="00765073"/>
    <w:rsid w:val="00765476"/>
    <w:rsid w:val="00766363"/>
    <w:rsid w:val="0076641E"/>
    <w:rsid w:val="00766CD1"/>
    <w:rsid w:val="0076799D"/>
    <w:rsid w:val="0077074F"/>
    <w:rsid w:val="00771157"/>
    <w:rsid w:val="00771B71"/>
    <w:rsid w:val="0077265D"/>
    <w:rsid w:val="00772AB5"/>
    <w:rsid w:val="00773274"/>
    <w:rsid w:val="00773B68"/>
    <w:rsid w:val="00773FD2"/>
    <w:rsid w:val="00780B8B"/>
    <w:rsid w:val="00780E4A"/>
    <w:rsid w:val="007825EC"/>
    <w:rsid w:val="007827A2"/>
    <w:rsid w:val="00783141"/>
    <w:rsid w:val="00783426"/>
    <w:rsid w:val="0078398B"/>
    <w:rsid w:val="00784626"/>
    <w:rsid w:val="00784BC6"/>
    <w:rsid w:val="00784FBA"/>
    <w:rsid w:val="0078533B"/>
    <w:rsid w:val="00790570"/>
    <w:rsid w:val="007914D2"/>
    <w:rsid w:val="00791BE3"/>
    <w:rsid w:val="007938DD"/>
    <w:rsid w:val="00793F88"/>
    <w:rsid w:val="007969F1"/>
    <w:rsid w:val="007A22C6"/>
    <w:rsid w:val="007A25DB"/>
    <w:rsid w:val="007A2A43"/>
    <w:rsid w:val="007A2F4B"/>
    <w:rsid w:val="007A3B50"/>
    <w:rsid w:val="007A43B1"/>
    <w:rsid w:val="007A4956"/>
    <w:rsid w:val="007A4B0D"/>
    <w:rsid w:val="007A4F37"/>
    <w:rsid w:val="007A5015"/>
    <w:rsid w:val="007A6C62"/>
    <w:rsid w:val="007B2435"/>
    <w:rsid w:val="007B2DEC"/>
    <w:rsid w:val="007B3E3C"/>
    <w:rsid w:val="007B4B89"/>
    <w:rsid w:val="007B505D"/>
    <w:rsid w:val="007B50AC"/>
    <w:rsid w:val="007B5F83"/>
    <w:rsid w:val="007B644C"/>
    <w:rsid w:val="007B66E0"/>
    <w:rsid w:val="007B6EDD"/>
    <w:rsid w:val="007B77CB"/>
    <w:rsid w:val="007C05C0"/>
    <w:rsid w:val="007C14CD"/>
    <w:rsid w:val="007C2055"/>
    <w:rsid w:val="007C21BA"/>
    <w:rsid w:val="007C2233"/>
    <w:rsid w:val="007C61C5"/>
    <w:rsid w:val="007C7B61"/>
    <w:rsid w:val="007C7CB3"/>
    <w:rsid w:val="007D123D"/>
    <w:rsid w:val="007D15B1"/>
    <w:rsid w:val="007D215F"/>
    <w:rsid w:val="007D291C"/>
    <w:rsid w:val="007D2D2A"/>
    <w:rsid w:val="007D30CB"/>
    <w:rsid w:val="007D3921"/>
    <w:rsid w:val="007D55A4"/>
    <w:rsid w:val="007D55D6"/>
    <w:rsid w:val="007D7BA8"/>
    <w:rsid w:val="007E0450"/>
    <w:rsid w:val="007E1309"/>
    <w:rsid w:val="007E13E5"/>
    <w:rsid w:val="007E13FB"/>
    <w:rsid w:val="007E1964"/>
    <w:rsid w:val="007E1E5F"/>
    <w:rsid w:val="007E1F24"/>
    <w:rsid w:val="007E267E"/>
    <w:rsid w:val="007E29D1"/>
    <w:rsid w:val="007E2C25"/>
    <w:rsid w:val="007E3423"/>
    <w:rsid w:val="007E41D4"/>
    <w:rsid w:val="007E428C"/>
    <w:rsid w:val="007E4350"/>
    <w:rsid w:val="007E4570"/>
    <w:rsid w:val="007E4735"/>
    <w:rsid w:val="007E4E88"/>
    <w:rsid w:val="007E5E5E"/>
    <w:rsid w:val="007E6285"/>
    <w:rsid w:val="007E6620"/>
    <w:rsid w:val="007E6AF3"/>
    <w:rsid w:val="007E73B9"/>
    <w:rsid w:val="007F0725"/>
    <w:rsid w:val="007F0AB9"/>
    <w:rsid w:val="007F13DF"/>
    <w:rsid w:val="007F1B67"/>
    <w:rsid w:val="007F2C9C"/>
    <w:rsid w:val="007F2E6D"/>
    <w:rsid w:val="007F2F09"/>
    <w:rsid w:val="007F43DC"/>
    <w:rsid w:val="007F5A9F"/>
    <w:rsid w:val="007F5C44"/>
    <w:rsid w:val="007F6FA4"/>
    <w:rsid w:val="007F7318"/>
    <w:rsid w:val="00800199"/>
    <w:rsid w:val="0080389B"/>
    <w:rsid w:val="008045CD"/>
    <w:rsid w:val="008046F0"/>
    <w:rsid w:val="00805612"/>
    <w:rsid w:val="00806421"/>
    <w:rsid w:val="00806D7E"/>
    <w:rsid w:val="00807523"/>
    <w:rsid w:val="00811530"/>
    <w:rsid w:val="008129DB"/>
    <w:rsid w:val="00815ED7"/>
    <w:rsid w:val="00817560"/>
    <w:rsid w:val="00821049"/>
    <w:rsid w:val="0082445E"/>
    <w:rsid w:val="00824E93"/>
    <w:rsid w:val="00825B69"/>
    <w:rsid w:val="0082651F"/>
    <w:rsid w:val="00826E09"/>
    <w:rsid w:val="0083239E"/>
    <w:rsid w:val="0083296F"/>
    <w:rsid w:val="0083559F"/>
    <w:rsid w:val="00835B4C"/>
    <w:rsid w:val="0083676F"/>
    <w:rsid w:val="00836DF3"/>
    <w:rsid w:val="008373ED"/>
    <w:rsid w:val="008378FA"/>
    <w:rsid w:val="008400F3"/>
    <w:rsid w:val="0084033A"/>
    <w:rsid w:val="00841F82"/>
    <w:rsid w:val="0084212D"/>
    <w:rsid w:val="00842573"/>
    <w:rsid w:val="00842AD2"/>
    <w:rsid w:val="00843266"/>
    <w:rsid w:val="008441B4"/>
    <w:rsid w:val="00844F06"/>
    <w:rsid w:val="0084560A"/>
    <w:rsid w:val="00845CC6"/>
    <w:rsid w:val="008473D1"/>
    <w:rsid w:val="00847A20"/>
    <w:rsid w:val="00847F30"/>
    <w:rsid w:val="0085089F"/>
    <w:rsid w:val="00850EBD"/>
    <w:rsid w:val="008519AE"/>
    <w:rsid w:val="00851F74"/>
    <w:rsid w:val="0085230B"/>
    <w:rsid w:val="00852AAC"/>
    <w:rsid w:val="00853939"/>
    <w:rsid w:val="00854586"/>
    <w:rsid w:val="00854AB3"/>
    <w:rsid w:val="0085519F"/>
    <w:rsid w:val="00855C93"/>
    <w:rsid w:val="00856BF6"/>
    <w:rsid w:val="00857AA3"/>
    <w:rsid w:val="008602BA"/>
    <w:rsid w:val="00860DCD"/>
    <w:rsid w:val="00861136"/>
    <w:rsid w:val="00861931"/>
    <w:rsid w:val="00863BA3"/>
    <w:rsid w:val="00865C9C"/>
    <w:rsid w:val="008660BB"/>
    <w:rsid w:val="00866511"/>
    <w:rsid w:val="008665D7"/>
    <w:rsid w:val="00867A00"/>
    <w:rsid w:val="00870087"/>
    <w:rsid w:val="00871BAC"/>
    <w:rsid w:val="00871FEC"/>
    <w:rsid w:val="0087204B"/>
    <w:rsid w:val="00873633"/>
    <w:rsid w:val="00873FF8"/>
    <w:rsid w:val="00874030"/>
    <w:rsid w:val="008741AB"/>
    <w:rsid w:val="008756B3"/>
    <w:rsid w:val="00876BEB"/>
    <w:rsid w:val="00877DB1"/>
    <w:rsid w:val="00881239"/>
    <w:rsid w:val="00881601"/>
    <w:rsid w:val="00881C0C"/>
    <w:rsid w:val="00882088"/>
    <w:rsid w:val="008835DE"/>
    <w:rsid w:val="00884AA9"/>
    <w:rsid w:val="00884C48"/>
    <w:rsid w:val="00885649"/>
    <w:rsid w:val="00885F02"/>
    <w:rsid w:val="008867D4"/>
    <w:rsid w:val="00886DA3"/>
    <w:rsid w:val="00887886"/>
    <w:rsid w:val="008918ED"/>
    <w:rsid w:val="00892A79"/>
    <w:rsid w:val="00893694"/>
    <w:rsid w:val="008940DB"/>
    <w:rsid w:val="00894322"/>
    <w:rsid w:val="0089610B"/>
    <w:rsid w:val="00896E04"/>
    <w:rsid w:val="008976CF"/>
    <w:rsid w:val="008977E1"/>
    <w:rsid w:val="0089781A"/>
    <w:rsid w:val="00897833"/>
    <w:rsid w:val="008978CE"/>
    <w:rsid w:val="008A0173"/>
    <w:rsid w:val="008A0673"/>
    <w:rsid w:val="008A122D"/>
    <w:rsid w:val="008A18ED"/>
    <w:rsid w:val="008A2825"/>
    <w:rsid w:val="008A473D"/>
    <w:rsid w:val="008A5D9C"/>
    <w:rsid w:val="008A6C5D"/>
    <w:rsid w:val="008B1374"/>
    <w:rsid w:val="008B1945"/>
    <w:rsid w:val="008B1975"/>
    <w:rsid w:val="008B1A55"/>
    <w:rsid w:val="008B225A"/>
    <w:rsid w:val="008B22CE"/>
    <w:rsid w:val="008B2407"/>
    <w:rsid w:val="008B4641"/>
    <w:rsid w:val="008B4656"/>
    <w:rsid w:val="008B5DC2"/>
    <w:rsid w:val="008B6130"/>
    <w:rsid w:val="008C28B7"/>
    <w:rsid w:val="008C353C"/>
    <w:rsid w:val="008C4E85"/>
    <w:rsid w:val="008C5CA3"/>
    <w:rsid w:val="008C7B2C"/>
    <w:rsid w:val="008D0292"/>
    <w:rsid w:val="008D12AB"/>
    <w:rsid w:val="008D2171"/>
    <w:rsid w:val="008D373F"/>
    <w:rsid w:val="008D4012"/>
    <w:rsid w:val="008D4BE6"/>
    <w:rsid w:val="008D6134"/>
    <w:rsid w:val="008D6DEA"/>
    <w:rsid w:val="008D7E7E"/>
    <w:rsid w:val="008E037D"/>
    <w:rsid w:val="008E1457"/>
    <w:rsid w:val="008E14A0"/>
    <w:rsid w:val="008E1612"/>
    <w:rsid w:val="008E173C"/>
    <w:rsid w:val="008E27F6"/>
    <w:rsid w:val="008E288C"/>
    <w:rsid w:val="008E2BC5"/>
    <w:rsid w:val="008E2BF3"/>
    <w:rsid w:val="008E2E47"/>
    <w:rsid w:val="008E3EED"/>
    <w:rsid w:val="008E4EBA"/>
    <w:rsid w:val="008E6A0C"/>
    <w:rsid w:val="008E6B52"/>
    <w:rsid w:val="008E6E45"/>
    <w:rsid w:val="008E7DF3"/>
    <w:rsid w:val="008F0A68"/>
    <w:rsid w:val="008F13B2"/>
    <w:rsid w:val="008F1D28"/>
    <w:rsid w:val="008F1FA3"/>
    <w:rsid w:val="008F26E1"/>
    <w:rsid w:val="008F31CF"/>
    <w:rsid w:val="008F3C90"/>
    <w:rsid w:val="008F400E"/>
    <w:rsid w:val="008F4049"/>
    <w:rsid w:val="008F4A78"/>
    <w:rsid w:val="008F4E13"/>
    <w:rsid w:val="008F68C2"/>
    <w:rsid w:val="008F6D0E"/>
    <w:rsid w:val="00900AA5"/>
    <w:rsid w:val="00901A8B"/>
    <w:rsid w:val="00901D56"/>
    <w:rsid w:val="00902221"/>
    <w:rsid w:val="00902DF5"/>
    <w:rsid w:val="0090538B"/>
    <w:rsid w:val="00906328"/>
    <w:rsid w:val="009064E5"/>
    <w:rsid w:val="00910154"/>
    <w:rsid w:val="00910156"/>
    <w:rsid w:val="00910BEC"/>
    <w:rsid w:val="009119D7"/>
    <w:rsid w:val="00911B79"/>
    <w:rsid w:val="00912979"/>
    <w:rsid w:val="00913BD5"/>
    <w:rsid w:val="009144F0"/>
    <w:rsid w:val="00914F6F"/>
    <w:rsid w:val="00915AB7"/>
    <w:rsid w:val="00916E0C"/>
    <w:rsid w:val="0092052C"/>
    <w:rsid w:val="00920BBD"/>
    <w:rsid w:val="009215F5"/>
    <w:rsid w:val="009223C0"/>
    <w:rsid w:val="00923113"/>
    <w:rsid w:val="00925416"/>
    <w:rsid w:val="00926658"/>
    <w:rsid w:val="00926A4B"/>
    <w:rsid w:val="0092716B"/>
    <w:rsid w:val="00927493"/>
    <w:rsid w:val="00927710"/>
    <w:rsid w:val="009319C4"/>
    <w:rsid w:val="00935835"/>
    <w:rsid w:val="009358E0"/>
    <w:rsid w:val="0093598D"/>
    <w:rsid w:val="00935B37"/>
    <w:rsid w:val="009363FB"/>
    <w:rsid w:val="009364E2"/>
    <w:rsid w:val="00936854"/>
    <w:rsid w:val="00940B64"/>
    <w:rsid w:val="0094128D"/>
    <w:rsid w:val="009412A0"/>
    <w:rsid w:val="0094131E"/>
    <w:rsid w:val="00942D5E"/>
    <w:rsid w:val="00942EB2"/>
    <w:rsid w:val="00943639"/>
    <w:rsid w:val="00943BF3"/>
    <w:rsid w:val="00944DB3"/>
    <w:rsid w:val="00945840"/>
    <w:rsid w:val="00946E4B"/>
    <w:rsid w:val="00946F7C"/>
    <w:rsid w:val="00947527"/>
    <w:rsid w:val="00950624"/>
    <w:rsid w:val="0095081C"/>
    <w:rsid w:val="009508B4"/>
    <w:rsid w:val="009510CD"/>
    <w:rsid w:val="009517E8"/>
    <w:rsid w:val="009521BC"/>
    <w:rsid w:val="00953E21"/>
    <w:rsid w:val="00953ECE"/>
    <w:rsid w:val="009543E1"/>
    <w:rsid w:val="0095581F"/>
    <w:rsid w:val="0095585D"/>
    <w:rsid w:val="00955EA8"/>
    <w:rsid w:val="00957301"/>
    <w:rsid w:val="009575A5"/>
    <w:rsid w:val="00957795"/>
    <w:rsid w:val="00960474"/>
    <w:rsid w:val="00964589"/>
    <w:rsid w:val="009655E3"/>
    <w:rsid w:val="009666BA"/>
    <w:rsid w:val="00967BBF"/>
    <w:rsid w:val="00967C57"/>
    <w:rsid w:val="00970182"/>
    <w:rsid w:val="00970F82"/>
    <w:rsid w:val="0097102A"/>
    <w:rsid w:val="0097125A"/>
    <w:rsid w:val="00972AB4"/>
    <w:rsid w:val="00972F99"/>
    <w:rsid w:val="00975B97"/>
    <w:rsid w:val="00976553"/>
    <w:rsid w:val="009771C4"/>
    <w:rsid w:val="0097739C"/>
    <w:rsid w:val="00981488"/>
    <w:rsid w:val="00983586"/>
    <w:rsid w:val="00983D73"/>
    <w:rsid w:val="009847A6"/>
    <w:rsid w:val="00984DAD"/>
    <w:rsid w:val="0098531B"/>
    <w:rsid w:val="00985C0D"/>
    <w:rsid w:val="009861FE"/>
    <w:rsid w:val="00987EC9"/>
    <w:rsid w:val="00990C42"/>
    <w:rsid w:val="009934A7"/>
    <w:rsid w:val="009944B0"/>
    <w:rsid w:val="00994510"/>
    <w:rsid w:val="009960A9"/>
    <w:rsid w:val="00997C46"/>
    <w:rsid w:val="00997CDB"/>
    <w:rsid w:val="00997DE1"/>
    <w:rsid w:val="009A0C25"/>
    <w:rsid w:val="009A1C8C"/>
    <w:rsid w:val="009A2923"/>
    <w:rsid w:val="009A2A69"/>
    <w:rsid w:val="009A2C99"/>
    <w:rsid w:val="009A2EF6"/>
    <w:rsid w:val="009A36C7"/>
    <w:rsid w:val="009A3FD0"/>
    <w:rsid w:val="009A476A"/>
    <w:rsid w:val="009A53D6"/>
    <w:rsid w:val="009A6ABA"/>
    <w:rsid w:val="009A6B74"/>
    <w:rsid w:val="009A6E09"/>
    <w:rsid w:val="009A769D"/>
    <w:rsid w:val="009B0571"/>
    <w:rsid w:val="009B23A7"/>
    <w:rsid w:val="009B284D"/>
    <w:rsid w:val="009B3E27"/>
    <w:rsid w:val="009B54CE"/>
    <w:rsid w:val="009B6863"/>
    <w:rsid w:val="009C026F"/>
    <w:rsid w:val="009C3E91"/>
    <w:rsid w:val="009C7750"/>
    <w:rsid w:val="009D02CE"/>
    <w:rsid w:val="009D35B4"/>
    <w:rsid w:val="009D4A09"/>
    <w:rsid w:val="009D4FF4"/>
    <w:rsid w:val="009D5A8F"/>
    <w:rsid w:val="009D5AF5"/>
    <w:rsid w:val="009D62C7"/>
    <w:rsid w:val="009D672B"/>
    <w:rsid w:val="009D7113"/>
    <w:rsid w:val="009D714D"/>
    <w:rsid w:val="009D72B5"/>
    <w:rsid w:val="009E3920"/>
    <w:rsid w:val="009E39FE"/>
    <w:rsid w:val="009E523C"/>
    <w:rsid w:val="009E589F"/>
    <w:rsid w:val="009E67A8"/>
    <w:rsid w:val="009E6BE2"/>
    <w:rsid w:val="009E7C01"/>
    <w:rsid w:val="009E7ED5"/>
    <w:rsid w:val="009F0054"/>
    <w:rsid w:val="009F0A00"/>
    <w:rsid w:val="009F10D8"/>
    <w:rsid w:val="009F2862"/>
    <w:rsid w:val="009F2CC7"/>
    <w:rsid w:val="009F4056"/>
    <w:rsid w:val="009F4D5B"/>
    <w:rsid w:val="009F4DB2"/>
    <w:rsid w:val="009F5D69"/>
    <w:rsid w:val="009F6160"/>
    <w:rsid w:val="009F7E3F"/>
    <w:rsid w:val="00A018DD"/>
    <w:rsid w:val="00A01A20"/>
    <w:rsid w:val="00A04C0F"/>
    <w:rsid w:val="00A050B7"/>
    <w:rsid w:val="00A05BEB"/>
    <w:rsid w:val="00A0605E"/>
    <w:rsid w:val="00A07E51"/>
    <w:rsid w:val="00A1066B"/>
    <w:rsid w:val="00A11527"/>
    <w:rsid w:val="00A11E29"/>
    <w:rsid w:val="00A12673"/>
    <w:rsid w:val="00A12BEC"/>
    <w:rsid w:val="00A132B8"/>
    <w:rsid w:val="00A13E4E"/>
    <w:rsid w:val="00A17149"/>
    <w:rsid w:val="00A1736D"/>
    <w:rsid w:val="00A2101C"/>
    <w:rsid w:val="00A233AC"/>
    <w:rsid w:val="00A2394C"/>
    <w:rsid w:val="00A24045"/>
    <w:rsid w:val="00A25195"/>
    <w:rsid w:val="00A251D7"/>
    <w:rsid w:val="00A2549B"/>
    <w:rsid w:val="00A25997"/>
    <w:rsid w:val="00A27EC2"/>
    <w:rsid w:val="00A30D9F"/>
    <w:rsid w:val="00A31115"/>
    <w:rsid w:val="00A32153"/>
    <w:rsid w:val="00A32272"/>
    <w:rsid w:val="00A3256E"/>
    <w:rsid w:val="00A33720"/>
    <w:rsid w:val="00A33A7B"/>
    <w:rsid w:val="00A3644C"/>
    <w:rsid w:val="00A36FDF"/>
    <w:rsid w:val="00A376A7"/>
    <w:rsid w:val="00A400AF"/>
    <w:rsid w:val="00A40B18"/>
    <w:rsid w:val="00A410BA"/>
    <w:rsid w:val="00A410EA"/>
    <w:rsid w:val="00A41D6B"/>
    <w:rsid w:val="00A43A35"/>
    <w:rsid w:val="00A4489A"/>
    <w:rsid w:val="00A44A18"/>
    <w:rsid w:val="00A44D94"/>
    <w:rsid w:val="00A46029"/>
    <w:rsid w:val="00A4609C"/>
    <w:rsid w:val="00A50E58"/>
    <w:rsid w:val="00A51163"/>
    <w:rsid w:val="00A5118E"/>
    <w:rsid w:val="00A51DE2"/>
    <w:rsid w:val="00A536C3"/>
    <w:rsid w:val="00A53F3C"/>
    <w:rsid w:val="00A544AA"/>
    <w:rsid w:val="00A548F2"/>
    <w:rsid w:val="00A56D81"/>
    <w:rsid w:val="00A6047B"/>
    <w:rsid w:val="00A6248E"/>
    <w:rsid w:val="00A628AC"/>
    <w:rsid w:val="00A62C68"/>
    <w:rsid w:val="00A64053"/>
    <w:rsid w:val="00A6468F"/>
    <w:rsid w:val="00A669B7"/>
    <w:rsid w:val="00A66E96"/>
    <w:rsid w:val="00A67734"/>
    <w:rsid w:val="00A67A15"/>
    <w:rsid w:val="00A67B01"/>
    <w:rsid w:val="00A71367"/>
    <w:rsid w:val="00A721D5"/>
    <w:rsid w:val="00A722A8"/>
    <w:rsid w:val="00A72F07"/>
    <w:rsid w:val="00A73BBC"/>
    <w:rsid w:val="00A7688C"/>
    <w:rsid w:val="00A77029"/>
    <w:rsid w:val="00A773E1"/>
    <w:rsid w:val="00A80307"/>
    <w:rsid w:val="00A827E0"/>
    <w:rsid w:val="00A83C97"/>
    <w:rsid w:val="00A847BC"/>
    <w:rsid w:val="00A84DB6"/>
    <w:rsid w:val="00A86C5D"/>
    <w:rsid w:val="00A90CE5"/>
    <w:rsid w:val="00A91492"/>
    <w:rsid w:val="00A91F09"/>
    <w:rsid w:val="00A95830"/>
    <w:rsid w:val="00A97D57"/>
    <w:rsid w:val="00AA0069"/>
    <w:rsid w:val="00AA0D6C"/>
    <w:rsid w:val="00AA2814"/>
    <w:rsid w:val="00AA2B7C"/>
    <w:rsid w:val="00AA2ECD"/>
    <w:rsid w:val="00AA425D"/>
    <w:rsid w:val="00AA4C03"/>
    <w:rsid w:val="00AA56CF"/>
    <w:rsid w:val="00AA5738"/>
    <w:rsid w:val="00AA6720"/>
    <w:rsid w:val="00AA6AAE"/>
    <w:rsid w:val="00AA6CF7"/>
    <w:rsid w:val="00AA750B"/>
    <w:rsid w:val="00AA7689"/>
    <w:rsid w:val="00AA7A6C"/>
    <w:rsid w:val="00AA7B05"/>
    <w:rsid w:val="00AB13C8"/>
    <w:rsid w:val="00AB1F38"/>
    <w:rsid w:val="00AB4B53"/>
    <w:rsid w:val="00AB6036"/>
    <w:rsid w:val="00AB6B5A"/>
    <w:rsid w:val="00AB6BBA"/>
    <w:rsid w:val="00AB7319"/>
    <w:rsid w:val="00AB7760"/>
    <w:rsid w:val="00AC026B"/>
    <w:rsid w:val="00AC0D49"/>
    <w:rsid w:val="00AC10DA"/>
    <w:rsid w:val="00AC130F"/>
    <w:rsid w:val="00AC3759"/>
    <w:rsid w:val="00AC4856"/>
    <w:rsid w:val="00AC7C30"/>
    <w:rsid w:val="00AD04F7"/>
    <w:rsid w:val="00AD0E60"/>
    <w:rsid w:val="00AD16FD"/>
    <w:rsid w:val="00AD182B"/>
    <w:rsid w:val="00AD2512"/>
    <w:rsid w:val="00AD296E"/>
    <w:rsid w:val="00AD3F8A"/>
    <w:rsid w:val="00AD48C4"/>
    <w:rsid w:val="00AD618D"/>
    <w:rsid w:val="00AD6467"/>
    <w:rsid w:val="00AD6572"/>
    <w:rsid w:val="00AD6F29"/>
    <w:rsid w:val="00AE0189"/>
    <w:rsid w:val="00AE0C9A"/>
    <w:rsid w:val="00AE0E1D"/>
    <w:rsid w:val="00AE27CD"/>
    <w:rsid w:val="00AE3180"/>
    <w:rsid w:val="00AE465A"/>
    <w:rsid w:val="00AE4A18"/>
    <w:rsid w:val="00AE4EB4"/>
    <w:rsid w:val="00AE5290"/>
    <w:rsid w:val="00AE6E26"/>
    <w:rsid w:val="00AE6E7D"/>
    <w:rsid w:val="00AE715A"/>
    <w:rsid w:val="00AE7FDC"/>
    <w:rsid w:val="00AF0413"/>
    <w:rsid w:val="00AF4139"/>
    <w:rsid w:val="00AF4B62"/>
    <w:rsid w:val="00AF62E4"/>
    <w:rsid w:val="00AF7732"/>
    <w:rsid w:val="00B0033E"/>
    <w:rsid w:val="00B00EBC"/>
    <w:rsid w:val="00B00FE9"/>
    <w:rsid w:val="00B016A1"/>
    <w:rsid w:val="00B01FC7"/>
    <w:rsid w:val="00B02A85"/>
    <w:rsid w:val="00B0377B"/>
    <w:rsid w:val="00B078A5"/>
    <w:rsid w:val="00B07931"/>
    <w:rsid w:val="00B07F38"/>
    <w:rsid w:val="00B10983"/>
    <w:rsid w:val="00B11DAB"/>
    <w:rsid w:val="00B1505A"/>
    <w:rsid w:val="00B211F2"/>
    <w:rsid w:val="00B220E5"/>
    <w:rsid w:val="00B22EE9"/>
    <w:rsid w:val="00B23956"/>
    <w:rsid w:val="00B2402C"/>
    <w:rsid w:val="00B25B45"/>
    <w:rsid w:val="00B264F0"/>
    <w:rsid w:val="00B2662E"/>
    <w:rsid w:val="00B301B9"/>
    <w:rsid w:val="00B3070A"/>
    <w:rsid w:val="00B31CBE"/>
    <w:rsid w:val="00B3288B"/>
    <w:rsid w:val="00B33965"/>
    <w:rsid w:val="00B34078"/>
    <w:rsid w:val="00B34965"/>
    <w:rsid w:val="00B3555B"/>
    <w:rsid w:val="00B35774"/>
    <w:rsid w:val="00B37582"/>
    <w:rsid w:val="00B37FB4"/>
    <w:rsid w:val="00B405BB"/>
    <w:rsid w:val="00B41659"/>
    <w:rsid w:val="00B41F4B"/>
    <w:rsid w:val="00B42355"/>
    <w:rsid w:val="00B438F1"/>
    <w:rsid w:val="00B43C3B"/>
    <w:rsid w:val="00B446E1"/>
    <w:rsid w:val="00B46507"/>
    <w:rsid w:val="00B467AB"/>
    <w:rsid w:val="00B469B5"/>
    <w:rsid w:val="00B46F65"/>
    <w:rsid w:val="00B471EE"/>
    <w:rsid w:val="00B47368"/>
    <w:rsid w:val="00B517C7"/>
    <w:rsid w:val="00B52791"/>
    <w:rsid w:val="00B53D5E"/>
    <w:rsid w:val="00B550C0"/>
    <w:rsid w:val="00B55B74"/>
    <w:rsid w:val="00B55FE7"/>
    <w:rsid w:val="00B56F5A"/>
    <w:rsid w:val="00B56FB7"/>
    <w:rsid w:val="00B61223"/>
    <w:rsid w:val="00B61356"/>
    <w:rsid w:val="00B6162D"/>
    <w:rsid w:val="00B62239"/>
    <w:rsid w:val="00B62DB3"/>
    <w:rsid w:val="00B638F6"/>
    <w:rsid w:val="00B63CFE"/>
    <w:rsid w:val="00B658D2"/>
    <w:rsid w:val="00B662C9"/>
    <w:rsid w:val="00B66326"/>
    <w:rsid w:val="00B66A4E"/>
    <w:rsid w:val="00B67CAF"/>
    <w:rsid w:val="00B70880"/>
    <w:rsid w:val="00B711D5"/>
    <w:rsid w:val="00B72046"/>
    <w:rsid w:val="00B724A8"/>
    <w:rsid w:val="00B755B8"/>
    <w:rsid w:val="00B757F5"/>
    <w:rsid w:val="00B76740"/>
    <w:rsid w:val="00B7720F"/>
    <w:rsid w:val="00B82046"/>
    <w:rsid w:val="00B848D1"/>
    <w:rsid w:val="00B84943"/>
    <w:rsid w:val="00B8640E"/>
    <w:rsid w:val="00B87B08"/>
    <w:rsid w:val="00B906F8"/>
    <w:rsid w:val="00B91277"/>
    <w:rsid w:val="00B9467E"/>
    <w:rsid w:val="00BA0C15"/>
    <w:rsid w:val="00BA0DE5"/>
    <w:rsid w:val="00BA1D7C"/>
    <w:rsid w:val="00BA1F56"/>
    <w:rsid w:val="00BA2113"/>
    <w:rsid w:val="00BA6199"/>
    <w:rsid w:val="00BB17C3"/>
    <w:rsid w:val="00BB30A1"/>
    <w:rsid w:val="00BB3ACB"/>
    <w:rsid w:val="00BB3FE1"/>
    <w:rsid w:val="00BB4F10"/>
    <w:rsid w:val="00BB4F37"/>
    <w:rsid w:val="00BB5758"/>
    <w:rsid w:val="00BB5B34"/>
    <w:rsid w:val="00BC125C"/>
    <w:rsid w:val="00BC1534"/>
    <w:rsid w:val="00BC1C88"/>
    <w:rsid w:val="00BC283B"/>
    <w:rsid w:val="00BC29D5"/>
    <w:rsid w:val="00BC2E2A"/>
    <w:rsid w:val="00BC324D"/>
    <w:rsid w:val="00BC3762"/>
    <w:rsid w:val="00BC3DDE"/>
    <w:rsid w:val="00BC4DDE"/>
    <w:rsid w:val="00BC4E2B"/>
    <w:rsid w:val="00BC5057"/>
    <w:rsid w:val="00BC5A19"/>
    <w:rsid w:val="00BC5FE9"/>
    <w:rsid w:val="00BC732F"/>
    <w:rsid w:val="00BC7E43"/>
    <w:rsid w:val="00BD0ADE"/>
    <w:rsid w:val="00BD4AD9"/>
    <w:rsid w:val="00BD6CCE"/>
    <w:rsid w:val="00BD6F50"/>
    <w:rsid w:val="00BD782B"/>
    <w:rsid w:val="00BE0B3E"/>
    <w:rsid w:val="00BE2564"/>
    <w:rsid w:val="00BE29CC"/>
    <w:rsid w:val="00BE3545"/>
    <w:rsid w:val="00BE3D2D"/>
    <w:rsid w:val="00BE463C"/>
    <w:rsid w:val="00BE500F"/>
    <w:rsid w:val="00BE5B3E"/>
    <w:rsid w:val="00BE73AE"/>
    <w:rsid w:val="00BE7419"/>
    <w:rsid w:val="00BF130F"/>
    <w:rsid w:val="00BF1CFF"/>
    <w:rsid w:val="00BF2CEC"/>
    <w:rsid w:val="00BF2ED2"/>
    <w:rsid w:val="00BF4DE3"/>
    <w:rsid w:val="00BF6C40"/>
    <w:rsid w:val="00BF7A20"/>
    <w:rsid w:val="00BF7A64"/>
    <w:rsid w:val="00C00171"/>
    <w:rsid w:val="00C00CE9"/>
    <w:rsid w:val="00C013BB"/>
    <w:rsid w:val="00C01F9C"/>
    <w:rsid w:val="00C02BFC"/>
    <w:rsid w:val="00C034C4"/>
    <w:rsid w:val="00C05F87"/>
    <w:rsid w:val="00C0612C"/>
    <w:rsid w:val="00C064E4"/>
    <w:rsid w:val="00C064ED"/>
    <w:rsid w:val="00C072E1"/>
    <w:rsid w:val="00C07A34"/>
    <w:rsid w:val="00C105B6"/>
    <w:rsid w:val="00C10E84"/>
    <w:rsid w:val="00C11376"/>
    <w:rsid w:val="00C11383"/>
    <w:rsid w:val="00C115F0"/>
    <w:rsid w:val="00C11FBD"/>
    <w:rsid w:val="00C13DB4"/>
    <w:rsid w:val="00C14058"/>
    <w:rsid w:val="00C147AD"/>
    <w:rsid w:val="00C20BB0"/>
    <w:rsid w:val="00C2179B"/>
    <w:rsid w:val="00C22704"/>
    <w:rsid w:val="00C25DE8"/>
    <w:rsid w:val="00C25F45"/>
    <w:rsid w:val="00C26CC3"/>
    <w:rsid w:val="00C274D3"/>
    <w:rsid w:val="00C30010"/>
    <w:rsid w:val="00C30566"/>
    <w:rsid w:val="00C31905"/>
    <w:rsid w:val="00C34EAA"/>
    <w:rsid w:val="00C35315"/>
    <w:rsid w:val="00C35392"/>
    <w:rsid w:val="00C35C4D"/>
    <w:rsid w:val="00C365E0"/>
    <w:rsid w:val="00C36922"/>
    <w:rsid w:val="00C40021"/>
    <w:rsid w:val="00C440A7"/>
    <w:rsid w:val="00C4548B"/>
    <w:rsid w:val="00C45FA4"/>
    <w:rsid w:val="00C46332"/>
    <w:rsid w:val="00C46CDE"/>
    <w:rsid w:val="00C50814"/>
    <w:rsid w:val="00C51EFA"/>
    <w:rsid w:val="00C55F42"/>
    <w:rsid w:val="00C56AEC"/>
    <w:rsid w:val="00C63A3D"/>
    <w:rsid w:val="00C63E13"/>
    <w:rsid w:val="00C64023"/>
    <w:rsid w:val="00C64BC4"/>
    <w:rsid w:val="00C65211"/>
    <w:rsid w:val="00C66689"/>
    <w:rsid w:val="00C674B0"/>
    <w:rsid w:val="00C71ECB"/>
    <w:rsid w:val="00C7357A"/>
    <w:rsid w:val="00C738DD"/>
    <w:rsid w:val="00C74256"/>
    <w:rsid w:val="00C764CA"/>
    <w:rsid w:val="00C7744A"/>
    <w:rsid w:val="00C800CA"/>
    <w:rsid w:val="00C8024E"/>
    <w:rsid w:val="00C81605"/>
    <w:rsid w:val="00C82451"/>
    <w:rsid w:val="00C82A0E"/>
    <w:rsid w:val="00C83DD2"/>
    <w:rsid w:val="00C9056C"/>
    <w:rsid w:val="00C917BF"/>
    <w:rsid w:val="00C91F08"/>
    <w:rsid w:val="00C94665"/>
    <w:rsid w:val="00C948AA"/>
    <w:rsid w:val="00C94CB0"/>
    <w:rsid w:val="00C952CA"/>
    <w:rsid w:val="00C96FC2"/>
    <w:rsid w:val="00CA0322"/>
    <w:rsid w:val="00CA2344"/>
    <w:rsid w:val="00CA2418"/>
    <w:rsid w:val="00CA2837"/>
    <w:rsid w:val="00CA42DC"/>
    <w:rsid w:val="00CA48FC"/>
    <w:rsid w:val="00CA4E4B"/>
    <w:rsid w:val="00CA659A"/>
    <w:rsid w:val="00CA6C11"/>
    <w:rsid w:val="00CB0804"/>
    <w:rsid w:val="00CB100B"/>
    <w:rsid w:val="00CB1235"/>
    <w:rsid w:val="00CB153D"/>
    <w:rsid w:val="00CB18DC"/>
    <w:rsid w:val="00CB19AC"/>
    <w:rsid w:val="00CB2E90"/>
    <w:rsid w:val="00CB31D9"/>
    <w:rsid w:val="00CB32C8"/>
    <w:rsid w:val="00CB3D60"/>
    <w:rsid w:val="00CC0DFF"/>
    <w:rsid w:val="00CC2E73"/>
    <w:rsid w:val="00CC2FC3"/>
    <w:rsid w:val="00CC3329"/>
    <w:rsid w:val="00CC47C1"/>
    <w:rsid w:val="00CC4E79"/>
    <w:rsid w:val="00CC5780"/>
    <w:rsid w:val="00CC5C80"/>
    <w:rsid w:val="00CC60A0"/>
    <w:rsid w:val="00CC7E36"/>
    <w:rsid w:val="00CC7F5B"/>
    <w:rsid w:val="00CD06A5"/>
    <w:rsid w:val="00CD0E76"/>
    <w:rsid w:val="00CD10E5"/>
    <w:rsid w:val="00CD1B9D"/>
    <w:rsid w:val="00CD2664"/>
    <w:rsid w:val="00CD2E7A"/>
    <w:rsid w:val="00CD3838"/>
    <w:rsid w:val="00CD4CD2"/>
    <w:rsid w:val="00CD4D75"/>
    <w:rsid w:val="00CD4D83"/>
    <w:rsid w:val="00CD68DB"/>
    <w:rsid w:val="00CD7019"/>
    <w:rsid w:val="00CE0439"/>
    <w:rsid w:val="00CE0714"/>
    <w:rsid w:val="00CE1841"/>
    <w:rsid w:val="00CE195A"/>
    <w:rsid w:val="00CE1FEB"/>
    <w:rsid w:val="00CE2F9C"/>
    <w:rsid w:val="00CE3D50"/>
    <w:rsid w:val="00CE4053"/>
    <w:rsid w:val="00CE69E8"/>
    <w:rsid w:val="00CE71F9"/>
    <w:rsid w:val="00CE77C7"/>
    <w:rsid w:val="00CE7C8A"/>
    <w:rsid w:val="00CE7CF8"/>
    <w:rsid w:val="00CE7CFD"/>
    <w:rsid w:val="00CF1E7A"/>
    <w:rsid w:val="00CF2C24"/>
    <w:rsid w:val="00CF3443"/>
    <w:rsid w:val="00CF3906"/>
    <w:rsid w:val="00CF7610"/>
    <w:rsid w:val="00CF7B47"/>
    <w:rsid w:val="00CF7DC4"/>
    <w:rsid w:val="00D00027"/>
    <w:rsid w:val="00D03501"/>
    <w:rsid w:val="00D0402B"/>
    <w:rsid w:val="00D04F7C"/>
    <w:rsid w:val="00D0517B"/>
    <w:rsid w:val="00D059CF"/>
    <w:rsid w:val="00D05FB6"/>
    <w:rsid w:val="00D0718B"/>
    <w:rsid w:val="00D07980"/>
    <w:rsid w:val="00D10986"/>
    <w:rsid w:val="00D1167C"/>
    <w:rsid w:val="00D13B8C"/>
    <w:rsid w:val="00D1474C"/>
    <w:rsid w:val="00D164A2"/>
    <w:rsid w:val="00D17E78"/>
    <w:rsid w:val="00D20106"/>
    <w:rsid w:val="00D210D7"/>
    <w:rsid w:val="00D21BD6"/>
    <w:rsid w:val="00D2229A"/>
    <w:rsid w:val="00D22BA4"/>
    <w:rsid w:val="00D23E1D"/>
    <w:rsid w:val="00D25BDD"/>
    <w:rsid w:val="00D27D1D"/>
    <w:rsid w:val="00D27F74"/>
    <w:rsid w:val="00D301DA"/>
    <w:rsid w:val="00D30FA3"/>
    <w:rsid w:val="00D31614"/>
    <w:rsid w:val="00D3182A"/>
    <w:rsid w:val="00D3194A"/>
    <w:rsid w:val="00D31DA1"/>
    <w:rsid w:val="00D324BB"/>
    <w:rsid w:val="00D32C6F"/>
    <w:rsid w:val="00D338FD"/>
    <w:rsid w:val="00D36771"/>
    <w:rsid w:val="00D402C8"/>
    <w:rsid w:val="00D40D70"/>
    <w:rsid w:val="00D426FE"/>
    <w:rsid w:val="00D4298B"/>
    <w:rsid w:val="00D42A45"/>
    <w:rsid w:val="00D43237"/>
    <w:rsid w:val="00D44037"/>
    <w:rsid w:val="00D444EF"/>
    <w:rsid w:val="00D455CF"/>
    <w:rsid w:val="00D45E2E"/>
    <w:rsid w:val="00D5055A"/>
    <w:rsid w:val="00D523BF"/>
    <w:rsid w:val="00D53511"/>
    <w:rsid w:val="00D55D9A"/>
    <w:rsid w:val="00D5679E"/>
    <w:rsid w:val="00D571C4"/>
    <w:rsid w:val="00D57927"/>
    <w:rsid w:val="00D57EB0"/>
    <w:rsid w:val="00D608BD"/>
    <w:rsid w:val="00D6287A"/>
    <w:rsid w:val="00D62C9A"/>
    <w:rsid w:val="00D636FD"/>
    <w:rsid w:val="00D63911"/>
    <w:rsid w:val="00D63ECE"/>
    <w:rsid w:val="00D6719A"/>
    <w:rsid w:val="00D70C98"/>
    <w:rsid w:val="00D7346C"/>
    <w:rsid w:val="00D73D1D"/>
    <w:rsid w:val="00D740DC"/>
    <w:rsid w:val="00D740EA"/>
    <w:rsid w:val="00D743C0"/>
    <w:rsid w:val="00D75E17"/>
    <w:rsid w:val="00D763F4"/>
    <w:rsid w:val="00D768D0"/>
    <w:rsid w:val="00D775B2"/>
    <w:rsid w:val="00D77937"/>
    <w:rsid w:val="00D80F15"/>
    <w:rsid w:val="00D81583"/>
    <w:rsid w:val="00D833FB"/>
    <w:rsid w:val="00D83ADF"/>
    <w:rsid w:val="00D83B12"/>
    <w:rsid w:val="00D84963"/>
    <w:rsid w:val="00D84BE9"/>
    <w:rsid w:val="00D85288"/>
    <w:rsid w:val="00D876BD"/>
    <w:rsid w:val="00D87950"/>
    <w:rsid w:val="00D87D2C"/>
    <w:rsid w:val="00D91861"/>
    <w:rsid w:val="00D9237D"/>
    <w:rsid w:val="00D93C93"/>
    <w:rsid w:val="00D9577F"/>
    <w:rsid w:val="00D95890"/>
    <w:rsid w:val="00D962D6"/>
    <w:rsid w:val="00D96AB0"/>
    <w:rsid w:val="00D9789A"/>
    <w:rsid w:val="00DA09C7"/>
    <w:rsid w:val="00DA1C16"/>
    <w:rsid w:val="00DA217E"/>
    <w:rsid w:val="00DA223B"/>
    <w:rsid w:val="00DA27EA"/>
    <w:rsid w:val="00DA2F34"/>
    <w:rsid w:val="00DA3C2A"/>
    <w:rsid w:val="00DA45FD"/>
    <w:rsid w:val="00DA4ABA"/>
    <w:rsid w:val="00DA5471"/>
    <w:rsid w:val="00DA650D"/>
    <w:rsid w:val="00DA67CD"/>
    <w:rsid w:val="00DA7B4E"/>
    <w:rsid w:val="00DB043A"/>
    <w:rsid w:val="00DB3BDA"/>
    <w:rsid w:val="00DB4FC1"/>
    <w:rsid w:val="00DB56F8"/>
    <w:rsid w:val="00DB5732"/>
    <w:rsid w:val="00DB61DB"/>
    <w:rsid w:val="00DB7CAC"/>
    <w:rsid w:val="00DC09DE"/>
    <w:rsid w:val="00DC39F1"/>
    <w:rsid w:val="00DC4AA8"/>
    <w:rsid w:val="00DC51C7"/>
    <w:rsid w:val="00DC555A"/>
    <w:rsid w:val="00DC64A0"/>
    <w:rsid w:val="00DC68C2"/>
    <w:rsid w:val="00DC6BFD"/>
    <w:rsid w:val="00DC6C0A"/>
    <w:rsid w:val="00DD0303"/>
    <w:rsid w:val="00DD1E5C"/>
    <w:rsid w:val="00DD21FC"/>
    <w:rsid w:val="00DD23E0"/>
    <w:rsid w:val="00DD2431"/>
    <w:rsid w:val="00DD2598"/>
    <w:rsid w:val="00DD4915"/>
    <w:rsid w:val="00DD49C6"/>
    <w:rsid w:val="00DD4E83"/>
    <w:rsid w:val="00DD5AF5"/>
    <w:rsid w:val="00DD6AEB"/>
    <w:rsid w:val="00DD780D"/>
    <w:rsid w:val="00DE1266"/>
    <w:rsid w:val="00DE16BF"/>
    <w:rsid w:val="00DE2196"/>
    <w:rsid w:val="00DE4130"/>
    <w:rsid w:val="00DE5284"/>
    <w:rsid w:val="00DE7BA0"/>
    <w:rsid w:val="00DF0449"/>
    <w:rsid w:val="00DF07C7"/>
    <w:rsid w:val="00DF0EC7"/>
    <w:rsid w:val="00DF16B3"/>
    <w:rsid w:val="00DF369F"/>
    <w:rsid w:val="00DF48C9"/>
    <w:rsid w:val="00DF4E4A"/>
    <w:rsid w:val="00DF5274"/>
    <w:rsid w:val="00DF547E"/>
    <w:rsid w:val="00DF7635"/>
    <w:rsid w:val="00E01C09"/>
    <w:rsid w:val="00E01D74"/>
    <w:rsid w:val="00E02577"/>
    <w:rsid w:val="00E02861"/>
    <w:rsid w:val="00E02A81"/>
    <w:rsid w:val="00E059E3"/>
    <w:rsid w:val="00E05A44"/>
    <w:rsid w:val="00E05D9E"/>
    <w:rsid w:val="00E06097"/>
    <w:rsid w:val="00E07190"/>
    <w:rsid w:val="00E10436"/>
    <w:rsid w:val="00E11909"/>
    <w:rsid w:val="00E14094"/>
    <w:rsid w:val="00E14970"/>
    <w:rsid w:val="00E161D4"/>
    <w:rsid w:val="00E16F6E"/>
    <w:rsid w:val="00E1701A"/>
    <w:rsid w:val="00E201E6"/>
    <w:rsid w:val="00E2065A"/>
    <w:rsid w:val="00E22C62"/>
    <w:rsid w:val="00E22D04"/>
    <w:rsid w:val="00E232E2"/>
    <w:rsid w:val="00E2679C"/>
    <w:rsid w:val="00E26B04"/>
    <w:rsid w:val="00E300B4"/>
    <w:rsid w:val="00E3046D"/>
    <w:rsid w:val="00E30D20"/>
    <w:rsid w:val="00E31ED9"/>
    <w:rsid w:val="00E31FC8"/>
    <w:rsid w:val="00E32556"/>
    <w:rsid w:val="00E34020"/>
    <w:rsid w:val="00E35990"/>
    <w:rsid w:val="00E3624D"/>
    <w:rsid w:val="00E36B11"/>
    <w:rsid w:val="00E37AF2"/>
    <w:rsid w:val="00E40500"/>
    <w:rsid w:val="00E40788"/>
    <w:rsid w:val="00E41DE0"/>
    <w:rsid w:val="00E42257"/>
    <w:rsid w:val="00E42D39"/>
    <w:rsid w:val="00E47AAA"/>
    <w:rsid w:val="00E50797"/>
    <w:rsid w:val="00E5281A"/>
    <w:rsid w:val="00E52A0C"/>
    <w:rsid w:val="00E54A32"/>
    <w:rsid w:val="00E56331"/>
    <w:rsid w:val="00E566BA"/>
    <w:rsid w:val="00E57031"/>
    <w:rsid w:val="00E577A1"/>
    <w:rsid w:val="00E5781F"/>
    <w:rsid w:val="00E60298"/>
    <w:rsid w:val="00E60AF0"/>
    <w:rsid w:val="00E60BEF"/>
    <w:rsid w:val="00E612C3"/>
    <w:rsid w:val="00E62351"/>
    <w:rsid w:val="00E62F17"/>
    <w:rsid w:val="00E6370F"/>
    <w:rsid w:val="00E6390F"/>
    <w:rsid w:val="00E63CA1"/>
    <w:rsid w:val="00E64B6D"/>
    <w:rsid w:val="00E65240"/>
    <w:rsid w:val="00E658DE"/>
    <w:rsid w:val="00E66EDB"/>
    <w:rsid w:val="00E67008"/>
    <w:rsid w:val="00E67B0F"/>
    <w:rsid w:val="00E70C2D"/>
    <w:rsid w:val="00E71B76"/>
    <w:rsid w:val="00E71E06"/>
    <w:rsid w:val="00E73824"/>
    <w:rsid w:val="00E73C90"/>
    <w:rsid w:val="00E7495B"/>
    <w:rsid w:val="00E74B30"/>
    <w:rsid w:val="00E80278"/>
    <w:rsid w:val="00E80BDD"/>
    <w:rsid w:val="00E848CB"/>
    <w:rsid w:val="00E8740C"/>
    <w:rsid w:val="00E90BD0"/>
    <w:rsid w:val="00E9151C"/>
    <w:rsid w:val="00E922B8"/>
    <w:rsid w:val="00E9284A"/>
    <w:rsid w:val="00E93716"/>
    <w:rsid w:val="00E951A5"/>
    <w:rsid w:val="00E95B7B"/>
    <w:rsid w:val="00E975E1"/>
    <w:rsid w:val="00EA0243"/>
    <w:rsid w:val="00EA0C38"/>
    <w:rsid w:val="00EA0D7E"/>
    <w:rsid w:val="00EA1AEF"/>
    <w:rsid w:val="00EA1AFE"/>
    <w:rsid w:val="00EA28A7"/>
    <w:rsid w:val="00EA31E7"/>
    <w:rsid w:val="00EA5C0A"/>
    <w:rsid w:val="00EA5C6C"/>
    <w:rsid w:val="00EA6DB6"/>
    <w:rsid w:val="00EA6E64"/>
    <w:rsid w:val="00EA7E66"/>
    <w:rsid w:val="00EB1C03"/>
    <w:rsid w:val="00EB443E"/>
    <w:rsid w:val="00EB4F72"/>
    <w:rsid w:val="00EB57B9"/>
    <w:rsid w:val="00EC01B6"/>
    <w:rsid w:val="00EC1563"/>
    <w:rsid w:val="00EC1A9A"/>
    <w:rsid w:val="00EC1CA6"/>
    <w:rsid w:val="00EC1EBE"/>
    <w:rsid w:val="00EC28BA"/>
    <w:rsid w:val="00EC2C7E"/>
    <w:rsid w:val="00EC2E54"/>
    <w:rsid w:val="00EC761D"/>
    <w:rsid w:val="00ED0AB2"/>
    <w:rsid w:val="00ED0D3D"/>
    <w:rsid w:val="00ED2592"/>
    <w:rsid w:val="00ED336E"/>
    <w:rsid w:val="00ED51AE"/>
    <w:rsid w:val="00ED5EB8"/>
    <w:rsid w:val="00ED6492"/>
    <w:rsid w:val="00ED6919"/>
    <w:rsid w:val="00ED6A15"/>
    <w:rsid w:val="00ED7760"/>
    <w:rsid w:val="00EE0372"/>
    <w:rsid w:val="00EE3ED0"/>
    <w:rsid w:val="00EE4D99"/>
    <w:rsid w:val="00EE54F4"/>
    <w:rsid w:val="00EE6297"/>
    <w:rsid w:val="00EE72AC"/>
    <w:rsid w:val="00EF04A9"/>
    <w:rsid w:val="00EF04C8"/>
    <w:rsid w:val="00EF0526"/>
    <w:rsid w:val="00EF15FE"/>
    <w:rsid w:val="00EF2513"/>
    <w:rsid w:val="00EF286D"/>
    <w:rsid w:val="00EF3DE5"/>
    <w:rsid w:val="00EF47DD"/>
    <w:rsid w:val="00EF67DD"/>
    <w:rsid w:val="00F00D5C"/>
    <w:rsid w:val="00F030CE"/>
    <w:rsid w:val="00F04C58"/>
    <w:rsid w:val="00F04CB0"/>
    <w:rsid w:val="00F05458"/>
    <w:rsid w:val="00F076A6"/>
    <w:rsid w:val="00F103CD"/>
    <w:rsid w:val="00F1143E"/>
    <w:rsid w:val="00F1283C"/>
    <w:rsid w:val="00F13940"/>
    <w:rsid w:val="00F15D74"/>
    <w:rsid w:val="00F16560"/>
    <w:rsid w:val="00F16733"/>
    <w:rsid w:val="00F172D5"/>
    <w:rsid w:val="00F17CF4"/>
    <w:rsid w:val="00F204D6"/>
    <w:rsid w:val="00F21F1B"/>
    <w:rsid w:val="00F2201A"/>
    <w:rsid w:val="00F241B6"/>
    <w:rsid w:val="00F25313"/>
    <w:rsid w:val="00F25A45"/>
    <w:rsid w:val="00F25DB3"/>
    <w:rsid w:val="00F2645D"/>
    <w:rsid w:val="00F302F9"/>
    <w:rsid w:val="00F30A11"/>
    <w:rsid w:val="00F318A0"/>
    <w:rsid w:val="00F31FF8"/>
    <w:rsid w:val="00F32151"/>
    <w:rsid w:val="00F32352"/>
    <w:rsid w:val="00F32514"/>
    <w:rsid w:val="00F34ACD"/>
    <w:rsid w:val="00F35C7E"/>
    <w:rsid w:val="00F35CB8"/>
    <w:rsid w:val="00F35E77"/>
    <w:rsid w:val="00F3694B"/>
    <w:rsid w:val="00F4058E"/>
    <w:rsid w:val="00F42061"/>
    <w:rsid w:val="00F43C66"/>
    <w:rsid w:val="00F443A1"/>
    <w:rsid w:val="00F4549E"/>
    <w:rsid w:val="00F46787"/>
    <w:rsid w:val="00F4737A"/>
    <w:rsid w:val="00F47594"/>
    <w:rsid w:val="00F47C6F"/>
    <w:rsid w:val="00F505AB"/>
    <w:rsid w:val="00F51F07"/>
    <w:rsid w:val="00F5240B"/>
    <w:rsid w:val="00F52664"/>
    <w:rsid w:val="00F52995"/>
    <w:rsid w:val="00F53080"/>
    <w:rsid w:val="00F53974"/>
    <w:rsid w:val="00F53CA5"/>
    <w:rsid w:val="00F54AB6"/>
    <w:rsid w:val="00F55914"/>
    <w:rsid w:val="00F57A92"/>
    <w:rsid w:val="00F60549"/>
    <w:rsid w:val="00F606C3"/>
    <w:rsid w:val="00F61CBE"/>
    <w:rsid w:val="00F631C0"/>
    <w:rsid w:val="00F6324C"/>
    <w:rsid w:val="00F64828"/>
    <w:rsid w:val="00F663D4"/>
    <w:rsid w:val="00F66D48"/>
    <w:rsid w:val="00F67051"/>
    <w:rsid w:val="00F6753E"/>
    <w:rsid w:val="00F67A00"/>
    <w:rsid w:val="00F704DC"/>
    <w:rsid w:val="00F708C8"/>
    <w:rsid w:val="00F70D54"/>
    <w:rsid w:val="00F716DB"/>
    <w:rsid w:val="00F718F2"/>
    <w:rsid w:val="00F732F5"/>
    <w:rsid w:val="00F73E1C"/>
    <w:rsid w:val="00F748CC"/>
    <w:rsid w:val="00F74CC7"/>
    <w:rsid w:val="00F751D9"/>
    <w:rsid w:val="00F75558"/>
    <w:rsid w:val="00F75851"/>
    <w:rsid w:val="00F75F5F"/>
    <w:rsid w:val="00F760B8"/>
    <w:rsid w:val="00F77706"/>
    <w:rsid w:val="00F77A6D"/>
    <w:rsid w:val="00F80758"/>
    <w:rsid w:val="00F80EBF"/>
    <w:rsid w:val="00F8105C"/>
    <w:rsid w:val="00F8106D"/>
    <w:rsid w:val="00F81128"/>
    <w:rsid w:val="00F82FFE"/>
    <w:rsid w:val="00F83706"/>
    <w:rsid w:val="00F845B6"/>
    <w:rsid w:val="00F846C8"/>
    <w:rsid w:val="00F85308"/>
    <w:rsid w:val="00F853C8"/>
    <w:rsid w:val="00F85732"/>
    <w:rsid w:val="00F85CF8"/>
    <w:rsid w:val="00F861F5"/>
    <w:rsid w:val="00F906FC"/>
    <w:rsid w:val="00F90E78"/>
    <w:rsid w:val="00F93146"/>
    <w:rsid w:val="00F93F20"/>
    <w:rsid w:val="00F94E5B"/>
    <w:rsid w:val="00F97579"/>
    <w:rsid w:val="00FA12D0"/>
    <w:rsid w:val="00FA29BD"/>
    <w:rsid w:val="00FA38D3"/>
    <w:rsid w:val="00FA4B30"/>
    <w:rsid w:val="00FA5399"/>
    <w:rsid w:val="00FA586F"/>
    <w:rsid w:val="00FA58CF"/>
    <w:rsid w:val="00FA63CD"/>
    <w:rsid w:val="00FA6401"/>
    <w:rsid w:val="00FA6ADB"/>
    <w:rsid w:val="00FA6C4D"/>
    <w:rsid w:val="00FA7880"/>
    <w:rsid w:val="00FA799E"/>
    <w:rsid w:val="00FB0AE1"/>
    <w:rsid w:val="00FB303E"/>
    <w:rsid w:val="00FB3106"/>
    <w:rsid w:val="00FB42BB"/>
    <w:rsid w:val="00FB4A24"/>
    <w:rsid w:val="00FB5536"/>
    <w:rsid w:val="00FB57AA"/>
    <w:rsid w:val="00FB5AAB"/>
    <w:rsid w:val="00FB6A0D"/>
    <w:rsid w:val="00FB7288"/>
    <w:rsid w:val="00FB7B73"/>
    <w:rsid w:val="00FC0083"/>
    <w:rsid w:val="00FC0CC4"/>
    <w:rsid w:val="00FC13F9"/>
    <w:rsid w:val="00FC1EB2"/>
    <w:rsid w:val="00FC3D46"/>
    <w:rsid w:val="00FC58EA"/>
    <w:rsid w:val="00FD0667"/>
    <w:rsid w:val="00FD0688"/>
    <w:rsid w:val="00FD06CC"/>
    <w:rsid w:val="00FD0C96"/>
    <w:rsid w:val="00FD1844"/>
    <w:rsid w:val="00FD1E77"/>
    <w:rsid w:val="00FD2974"/>
    <w:rsid w:val="00FD2E2F"/>
    <w:rsid w:val="00FD37C9"/>
    <w:rsid w:val="00FD4C17"/>
    <w:rsid w:val="00FD4FF2"/>
    <w:rsid w:val="00FD5994"/>
    <w:rsid w:val="00FD6455"/>
    <w:rsid w:val="00FD6901"/>
    <w:rsid w:val="00FD6E07"/>
    <w:rsid w:val="00FD70B2"/>
    <w:rsid w:val="00FE041D"/>
    <w:rsid w:val="00FE0923"/>
    <w:rsid w:val="00FE1CBC"/>
    <w:rsid w:val="00FE1F58"/>
    <w:rsid w:val="00FE269D"/>
    <w:rsid w:val="00FE31BB"/>
    <w:rsid w:val="00FE57A8"/>
    <w:rsid w:val="00FE74E1"/>
    <w:rsid w:val="00FF13FA"/>
    <w:rsid w:val="00FF1551"/>
    <w:rsid w:val="00FF4441"/>
    <w:rsid w:val="00FF4F66"/>
    <w:rsid w:val="00FF52C8"/>
    <w:rsid w:val="00FF545E"/>
    <w:rsid w:val="00FF7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0CB358F4-E23B-47CB-B184-BA4B7734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a@pwd.org.au" TargetMode="External"/><Relationship Id="rId18" Type="http://schemas.openxmlformats.org/officeDocument/2006/relationships/hyperlink" Target="https://pwd.org.au/what-you-told-us-during-the-ndis-review/" TargetMode="External"/><Relationship Id="rId26" Type="http://schemas.openxmlformats.org/officeDocument/2006/relationships/hyperlink" Target="https://www.legislation.gov.au/C2013A00020/latest" TargetMode="External"/><Relationship Id="rId3" Type="http://schemas.openxmlformats.org/officeDocument/2006/relationships/customXml" Target="../customXml/item3.xml"/><Relationship Id="rId21" Type="http://schemas.openxmlformats.org/officeDocument/2006/relationships/hyperlink" Target="https://www.aph.gov.au/Parliamentary_Business/Committees/Joint/National_Disability_Insurance_Scheme/QS_Commiss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review.gov.au/resources/reports/working-together-deliver-ndis" TargetMode="External"/><Relationship Id="rId25" Type="http://schemas.openxmlformats.org/officeDocument/2006/relationships/hyperlink" Target="https://www.aph.gov.au/Parliamentary_Business/Bills_Legislation/Bills_Search_Results/Result?bId=r7181" TargetMode="External"/><Relationship Id="rId33" Type="http://schemas.openxmlformats.org/officeDocument/2006/relationships/hyperlink" Target="mailto:giancarlod@pwd.org.au" TargetMode="External"/><Relationship Id="rId2" Type="http://schemas.openxmlformats.org/officeDocument/2006/relationships/customXml" Target="../customXml/item2.xml"/><Relationship Id="rId16" Type="http://schemas.openxmlformats.org/officeDocument/2006/relationships/hyperlink" Target="https://www.dss.gov.au/disability-and-carers-standards-and-quality-assurance/ndis-provider-and-worker-registration-taskforce" TargetMode="External"/><Relationship Id="rId20" Type="http://schemas.openxmlformats.org/officeDocument/2006/relationships/hyperlink" Target="https://www.aph.gov.au/Parliamentary_Business/Committees/Joint/National_Disability_Insurance_Scheme/QS_Commiss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is.gov.au/about-us/policies/supported-decision-making-policy" TargetMode="External"/><Relationship Id="rId32" Type="http://schemas.openxmlformats.org/officeDocument/2006/relationships/hyperlink" Target="mailto:pwd@pwd.org.au" TargetMode="External"/><Relationship Id="rId5" Type="http://schemas.openxmlformats.org/officeDocument/2006/relationships/numbering" Target="numbering.xml"/><Relationship Id="rId15" Type="http://schemas.openxmlformats.org/officeDocument/2006/relationships/hyperlink" Target="https://www.ndisreview.gov.au/about" TargetMode="External"/><Relationship Id="rId23" Type="http://schemas.openxmlformats.org/officeDocument/2006/relationships/hyperlink" Target="https://www.ndis.gov.au/about-us/policies/supported-decision-making-policy"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sability.royalcommission.gov.au/public-hearings/public-hearing-32-service-providers-revisited"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www.ndisreview.gov.au/resources/reports/working-together-deliver-ndis-supporting-analysis" TargetMode="External"/><Relationship Id="rId27" Type="http://schemas.openxmlformats.org/officeDocument/2006/relationships/hyperlink" Target="https://www.ndis.gov.au/about-us/fraud-and-non-compliance/fraud-fusion-taskforce" TargetMode="Externa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about-us/policies/supported-decision-making-policy" TargetMode="External"/><Relationship Id="rId3" Type="http://schemas.openxmlformats.org/officeDocument/2006/relationships/hyperlink" Target="https://www.ndisreview.gov.au/resources/reports/working-together-deliver-ndis" TargetMode="External"/><Relationship Id="rId7" Type="http://schemas.openxmlformats.org/officeDocument/2006/relationships/hyperlink" Target="https://www.ndisreview.gov.au/resources/reports/working-together-deliver-ndis-supporting-analysis" TargetMode="External"/><Relationship Id="rId2" Type="http://schemas.openxmlformats.org/officeDocument/2006/relationships/hyperlink" Target="https://www.dss.gov.au/disability-and-carers-standards-and-quality-assurance/ndis-provider-and-worker-registration-taskforce" TargetMode="External"/><Relationship Id="rId1" Type="http://schemas.openxmlformats.org/officeDocument/2006/relationships/hyperlink" Target="https://www.ndisreview.gov.au/about" TargetMode="External"/><Relationship Id="rId6" Type="http://schemas.openxmlformats.org/officeDocument/2006/relationships/hyperlink" Target="https://www.aph.gov.au/Parliamentary_Business/Committees/Joint/National_Disability_Insurance_Scheme/QS_Commission/Report" TargetMode="External"/><Relationship Id="rId5" Type="http://schemas.openxmlformats.org/officeDocument/2006/relationships/hyperlink" Target="https://disability.royalcommission.gov.au/public-hearings/public-hearing-32-service-providers-revisited" TargetMode="External"/><Relationship Id="rId10" Type="http://schemas.openxmlformats.org/officeDocument/2006/relationships/hyperlink" Target="https://www.ndis.gov.au/about-us/fraud-and-non-compliance/fraud-fusion-taskforce" TargetMode="External"/><Relationship Id="rId4" Type="http://schemas.openxmlformats.org/officeDocument/2006/relationships/hyperlink" Target="https://pwd.org.au/proposed-changes-to-regulation-and-oversight-of-the-ndis-workforce/" TargetMode="External"/><Relationship Id="rId9" Type="http://schemas.openxmlformats.org/officeDocument/2006/relationships/hyperlink" Target="https://www.ndis.gov.au/about-us/policies/supported-decision-making-policy"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SharedWithUsers xmlns="02726c10-34f2-49b5-8ce6-b6efaf8f9534">
      <UserInfo>
        <DisplayName>Anastasia  Symons</DisplayName>
        <AccountId>296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2.xml><?xml version="1.0" encoding="utf-8"?>
<ds:datastoreItem xmlns:ds="http://schemas.openxmlformats.org/officeDocument/2006/customXml" ds:itemID="{DBDCDB76-F814-436C-834B-20A2CFF9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23142</CharactersWithSpaces>
  <SharedDoc>false</SharedDoc>
  <HLinks>
    <vt:vector size="258" baseType="variant">
      <vt:variant>
        <vt:i4>2752601</vt:i4>
      </vt:variant>
      <vt:variant>
        <vt:i4>147</vt:i4>
      </vt:variant>
      <vt:variant>
        <vt:i4>0</vt:i4>
      </vt:variant>
      <vt:variant>
        <vt:i4>5</vt:i4>
      </vt:variant>
      <vt:variant>
        <vt:lpwstr>mailto:giancarlod@pwd.org.au</vt:lpwstr>
      </vt:variant>
      <vt:variant>
        <vt:lpwstr/>
      </vt:variant>
      <vt:variant>
        <vt:i4>721016</vt:i4>
      </vt:variant>
      <vt:variant>
        <vt:i4>144</vt:i4>
      </vt:variant>
      <vt:variant>
        <vt:i4>0</vt:i4>
      </vt:variant>
      <vt:variant>
        <vt:i4>5</vt:i4>
      </vt:variant>
      <vt:variant>
        <vt:lpwstr>mailto:pwd@pwd.org.au</vt:lpwstr>
      </vt:variant>
      <vt:variant>
        <vt:lpwstr/>
      </vt:variant>
      <vt:variant>
        <vt:i4>5111833</vt:i4>
      </vt:variant>
      <vt:variant>
        <vt:i4>141</vt:i4>
      </vt:variant>
      <vt:variant>
        <vt:i4>0</vt:i4>
      </vt:variant>
      <vt:variant>
        <vt:i4>5</vt:i4>
      </vt:variant>
      <vt:variant>
        <vt:lpwstr>https://www.ndis.gov.au/about-us/fraud-and-non-compliance/fraud-fusion-taskforce</vt:lpwstr>
      </vt:variant>
      <vt:variant>
        <vt:lpwstr/>
      </vt:variant>
      <vt:variant>
        <vt:i4>1179722</vt:i4>
      </vt:variant>
      <vt:variant>
        <vt:i4>138</vt:i4>
      </vt:variant>
      <vt:variant>
        <vt:i4>0</vt:i4>
      </vt:variant>
      <vt:variant>
        <vt:i4>5</vt:i4>
      </vt:variant>
      <vt:variant>
        <vt:lpwstr>https://www.legislation.gov.au/C2013A00020/latest</vt:lpwstr>
      </vt:variant>
      <vt:variant>
        <vt:lpwstr/>
      </vt:variant>
      <vt:variant>
        <vt:i4>5046294</vt:i4>
      </vt:variant>
      <vt:variant>
        <vt:i4>135</vt:i4>
      </vt:variant>
      <vt:variant>
        <vt:i4>0</vt:i4>
      </vt:variant>
      <vt:variant>
        <vt:i4>5</vt:i4>
      </vt:variant>
      <vt:variant>
        <vt:lpwstr>https://www.aph.gov.au/Parliamentary_Business/Bills_Legislation/Bills_Search_Results/Result?bId=r7181</vt:lpwstr>
      </vt:variant>
      <vt:variant>
        <vt:lpwstr/>
      </vt:variant>
      <vt:variant>
        <vt:i4>7471163</vt:i4>
      </vt:variant>
      <vt:variant>
        <vt:i4>132</vt:i4>
      </vt:variant>
      <vt:variant>
        <vt:i4>0</vt:i4>
      </vt:variant>
      <vt:variant>
        <vt:i4>5</vt:i4>
      </vt:variant>
      <vt:variant>
        <vt:lpwstr>https://www.ndis.gov.au/about-us/policies/supported-decision-making-policy</vt:lpwstr>
      </vt:variant>
      <vt:variant>
        <vt:lpwstr/>
      </vt:variant>
      <vt:variant>
        <vt:i4>7471163</vt:i4>
      </vt:variant>
      <vt:variant>
        <vt:i4>129</vt:i4>
      </vt:variant>
      <vt:variant>
        <vt:i4>0</vt:i4>
      </vt:variant>
      <vt:variant>
        <vt:i4>5</vt:i4>
      </vt:variant>
      <vt:variant>
        <vt:lpwstr>https://www.ndis.gov.au/about-us/policies/supported-decision-making-policy</vt:lpwstr>
      </vt:variant>
      <vt:variant>
        <vt:lpwstr/>
      </vt:variant>
      <vt:variant>
        <vt:i4>6</vt:i4>
      </vt:variant>
      <vt:variant>
        <vt:i4>126</vt:i4>
      </vt:variant>
      <vt:variant>
        <vt:i4>0</vt:i4>
      </vt:variant>
      <vt:variant>
        <vt:i4>5</vt:i4>
      </vt:variant>
      <vt:variant>
        <vt:lpwstr>https://www.ndisreview.gov.au/resources/reports/working-together-deliver-ndis-supporting-analysis</vt:lpwstr>
      </vt:variant>
      <vt:variant>
        <vt:lpwstr/>
      </vt:variant>
      <vt:variant>
        <vt:i4>7208976</vt:i4>
      </vt:variant>
      <vt:variant>
        <vt:i4>123</vt:i4>
      </vt:variant>
      <vt:variant>
        <vt:i4>0</vt:i4>
      </vt:variant>
      <vt:variant>
        <vt:i4>5</vt:i4>
      </vt:variant>
      <vt:variant>
        <vt:lpwstr>https://www.aph.gov.au/Parliamentary_Business/Committees/Joint/National_Disability_Insurance_Scheme/QS_Commission</vt:lpwstr>
      </vt:variant>
      <vt:variant>
        <vt:lpwstr/>
      </vt:variant>
      <vt:variant>
        <vt:i4>7208976</vt:i4>
      </vt:variant>
      <vt:variant>
        <vt:i4>120</vt:i4>
      </vt:variant>
      <vt:variant>
        <vt:i4>0</vt:i4>
      </vt:variant>
      <vt:variant>
        <vt:i4>5</vt:i4>
      </vt:variant>
      <vt:variant>
        <vt:lpwstr>https://www.aph.gov.au/Parliamentary_Business/Committees/Joint/National_Disability_Insurance_Scheme/QS_Commission</vt:lpwstr>
      </vt:variant>
      <vt:variant>
        <vt:lpwstr/>
      </vt:variant>
      <vt:variant>
        <vt:i4>2687081</vt:i4>
      </vt:variant>
      <vt:variant>
        <vt:i4>117</vt:i4>
      </vt:variant>
      <vt:variant>
        <vt:i4>0</vt:i4>
      </vt:variant>
      <vt:variant>
        <vt:i4>5</vt:i4>
      </vt:variant>
      <vt:variant>
        <vt:lpwstr>https://disability.royalcommission.gov.au/public-hearings/public-hearing-32-service-providers-revisited</vt:lpwstr>
      </vt:variant>
      <vt:variant>
        <vt:lpwstr>:~:text=The%20hearing%20examined%20whether%20the,high%20quality%20and%20safe%20services.</vt:lpwstr>
      </vt:variant>
      <vt:variant>
        <vt:i4>7340066</vt:i4>
      </vt:variant>
      <vt:variant>
        <vt:i4>114</vt:i4>
      </vt:variant>
      <vt:variant>
        <vt:i4>0</vt:i4>
      </vt:variant>
      <vt:variant>
        <vt:i4>5</vt:i4>
      </vt:variant>
      <vt:variant>
        <vt:lpwstr>https://pwd.org.au/what-you-told-us-during-the-ndis-review/</vt:lpwstr>
      </vt:variant>
      <vt:variant>
        <vt:lpwstr/>
      </vt:variant>
      <vt:variant>
        <vt:i4>196619</vt:i4>
      </vt:variant>
      <vt:variant>
        <vt:i4>111</vt:i4>
      </vt:variant>
      <vt:variant>
        <vt:i4>0</vt:i4>
      </vt:variant>
      <vt:variant>
        <vt:i4>5</vt:i4>
      </vt:variant>
      <vt:variant>
        <vt:lpwstr>https://www.ndisreview.gov.au/resources/reports/working-together-deliver-ndis</vt:lpwstr>
      </vt:variant>
      <vt:variant>
        <vt:lpwstr>:~:text=In%20our%20%E2%80%9CWorking%20together%20to,more%20accessible%20and%20inclusive%20Australia.</vt:lpwstr>
      </vt:variant>
      <vt:variant>
        <vt:i4>5505040</vt:i4>
      </vt:variant>
      <vt:variant>
        <vt:i4>108</vt:i4>
      </vt:variant>
      <vt:variant>
        <vt:i4>0</vt:i4>
      </vt:variant>
      <vt:variant>
        <vt:i4>5</vt:i4>
      </vt:variant>
      <vt:variant>
        <vt:lpwstr>https://www.dss.gov.au/disability-and-carers-standards-and-quality-assurance/ndis-provider-and-worker-registration-taskforce</vt:lpwstr>
      </vt:variant>
      <vt:variant>
        <vt:lpwstr/>
      </vt:variant>
      <vt:variant>
        <vt:i4>7077938</vt:i4>
      </vt:variant>
      <vt:variant>
        <vt:i4>105</vt:i4>
      </vt:variant>
      <vt:variant>
        <vt:i4>0</vt:i4>
      </vt:variant>
      <vt:variant>
        <vt:i4>5</vt:i4>
      </vt:variant>
      <vt:variant>
        <vt:lpwstr>https://www.ndisreview.gov.au/about</vt:lpwstr>
      </vt:variant>
      <vt:variant>
        <vt:lpwstr/>
      </vt:variant>
      <vt:variant>
        <vt:i4>1376318</vt:i4>
      </vt:variant>
      <vt:variant>
        <vt:i4>98</vt:i4>
      </vt:variant>
      <vt:variant>
        <vt:i4>0</vt:i4>
      </vt:variant>
      <vt:variant>
        <vt:i4>5</vt:i4>
      </vt:variant>
      <vt:variant>
        <vt:lpwstr/>
      </vt:variant>
      <vt:variant>
        <vt:lpwstr>_Toc165030941</vt:lpwstr>
      </vt:variant>
      <vt:variant>
        <vt:i4>1376318</vt:i4>
      </vt:variant>
      <vt:variant>
        <vt:i4>92</vt:i4>
      </vt:variant>
      <vt:variant>
        <vt:i4>0</vt:i4>
      </vt:variant>
      <vt:variant>
        <vt:i4>5</vt:i4>
      </vt:variant>
      <vt:variant>
        <vt:lpwstr/>
      </vt:variant>
      <vt:variant>
        <vt:lpwstr>_Toc165030940</vt:lpwstr>
      </vt:variant>
      <vt:variant>
        <vt:i4>1179710</vt:i4>
      </vt:variant>
      <vt:variant>
        <vt:i4>86</vt:i4>
      </vt:variant>
      <vt:variant>
        <vt:i4>0</vt:i4>
      </vt:variant>
      <vt:variant>
        <vt:i4>5</vt:i4>
      </vt:variant>
      <vt:variant>
        <vt:lpwstr/>
      </vt:variant>
      <vt:variant>
        <vt:lpwstr>_Toc165030939</vt:lpwstr>
      </vt:variant>
      <vt:variant>
        <vt:i4>1179710</vt:i4>
      </vt:variant>
      <vt:variant>
        <vt:i4>80</vt:i4>
      </vt:variant>
      <vt:variant>
        <vt:i4>0</vt:i4>
      </vt:variant>
      <vt:variant>
        <vt:i4>5</vt:i4>
      </vt:variant>
      <vt:variant>
        <vt:lpwstr/>
      </vt:variant>
      <vt:variant>
        <vt:lpwstr>_Toc165030938</vt:lpwstr>
      </vt:variant>
      <vt:variant>
        <vt:i4>1179710</vt:i4>
      </vt:variant>
      <vt:variant>
        <vt:i4>74</vt:i4>
      </vt:variant>
      <vt:variant>
        <vt:i4>0</vt:i4>
      </vt:variant>
      <vt:variant>
        <vt:i4>5</vt:i4>
      </vt:variant>
      <vt:variant>
        <vt:lpwstr/>
      </vt:variant>
      <vt:variant>
        <vt:lpwstr>_Toc165030937</vt:lpwstr>
      </vt:variant>
      <vt:variant>
        <vt:i4>1179710</vt:i4>
      </vt:variant>
      <vt:variant>
        <vt:i4>68</vt:i4>
      </vt:variant>
      <vt:variant>
        <vt:i4>0</vt:i4>
      </vt:variant>
      <vt:variant>
        <vt:i4>5</vt:i4>
      </vt:variant>
      <vt:variant>
        <vt:lpwstr/>
      </vt:variant>
      <vt:variant>
        <vt:lpwstr>_Toc165030936</vt:lpwstr>
      </vt:variant>
      <vt:variant>
        <vt:i4>1179710</vt:i4>
      </vt:variant>
      <vt:variant>
        <vt:i4>62</vt:i4>
      </vt:variant>
      <vt:variant>
        <vt:i4>0</vt:i4>
      </vt:variant>
      <vt:variant>
        <vt:i4>5</vt:i4>
      </vt:variant>
      <vt:variant>
        <vt:lpwstr/>
      </vt:variant>
      <vt:variant>
        <vt:lpwstr>_Toc165030935</vt:lpwstr>
      </vt:variant>
      <vt:variant>
        <vt:i4>1179710</vt:i4>
      </vt:variant>
      <vt:variant>
        <vt:i4>56</vt:i4>
      </vt:variant>
      <vt:variant>
        <vt:i4>0</vt:i4>
      </vt:variant>
      <vt:variant>
        <vt:i4>5</vt:i4>
      </vt:variant>
      <vt:variant>
        <vt:lpwstr/>
      </vt:variant>
      <vt:variant>
        <vt:lpwstr>_Toc165030934</vt:lpwstr>
      </vt:variant>
      <vt:variant>
        <vt:i4>1179710</vt:i4>
      </vt:variant>
      <vt:variant>
        <vt:i4>50</vt:i4>
      </vt:variant>
      <vt:variant>
        <vt:i4>0</vt:i4>
      </vt:variant>
      <vt:variant>
        <vt:i4>5</vt:i4>
      </vt:variant>
      <vt:variant>
        <vt:lpwstr/>
      </vt:variant>
      <vt:variant>
        <vt:lpwstr>_Toc165030933</vt:lpwstr>
      </vt:variant>
      <vt:variant>
        <vt:i4>1179710</vt:i4>
      </vt:variant>
      <vt:variant>
        <vt:i4>44</vt:i4>
      </vt:variant>
      <vt:variant>
        <vt:i4>0</vt:i4>
      </vt:variant>
      <vt:variant>
        <vt:i4>5</vt:i4>
      </vt:variant>
      <vt:variant>
        <vt:lpwstr/>
      </vt:variant>
      <vt:variant>
        <vt:lpwstr>_Toc165030932</vt:lpwstr>
      </vt:variant>
      <vt:variant>
        <vt:i4>1179710</vt:i4>
      </vt:variant>
      <vt:variant>
        <vt:i4>38</vt:i4>
      </vt:variant>
      <vt:variant>
        <vt:i4>0</vt:i4>
      </vt:variant>
      <vt:variant>
        <vt:i4>5</vt:i4>
      </vt:variant>
      <vt:variant>
        <vt:lpwstr/>
      </vt:variant>
      <vt:variant>
        <vt:lpwstr>_Toc165030931</vt:lpwstr>
      </vt:variant>
      <vt:variant>
        <vt:i4>1179710</vt:i4>
      </vt:variant>
      <vt:variant>
        <vt:i4>32</vt:i4>
      </vt:variant>
      <vt:variant>
        <vt:i4>0</vt:i4>
      </vt:variant>
      <vt:variant>
        <vt:i4>5</vt:i4>
      </vt:variant>
      <vt:variant>
        <vt:lpwstr/>
      </vt:variant>
      <vt:variant>
        <vt:lpwstr>_Toc165030930</vt:lpwstr>
      </vt:variant>
      <vt:variant>
        <vt:i4>1245246</vt:i4>
      </vt:variant>
      <vt:variant>
        <vt:i4>26</vt:i4>
      </vt:variant>
      <vt:variant>
        <vt:i4>0</vt:i4>
      </vt:variant>
      <vt:variant>
        <vt:i4>5</vt:i4>
      </vt:variant>
      <vt:variant>
        <vt:lpwstr/>
      </vt:variant>
      <vt:variant>
        <vt:lpwstr>_Toc165030929</vt:lpwstr>
      </vt:variant>
      <vt:variant>
        <vt:i4>1245246</vt:i4>
      </vt:variant>
      <vt:variant>
        <vt:i4>20</vt:i4>
      </vt:variant>
      <vt:variant>
        <vt:i4>0</vt:i4>
      </vt:variant>
      <vt:variant>
        <vt:i4>5</vt:i4>
      </vt:variant>
      <vt:variant>
        <vt:lpwstr/>
      </vt:variant>
      <vt:variant>
        <vt:lpwstr>_Toc165030928</vt:lpwstr>
      </vt:variant>
      <vt:variant>
        <vt:i4>1245246</vt:i4>
      </vt:variant>
      <vt:variant>
        <vt:i4>14</vt:i4>
      </vt:variant>
      <vt:variant>
        <vt:i4>0</vt:i4>
      </vt:variant>
      <vt:variant>
        <vt:i4>5</vt:i4>
      </vt:variant>
      <vt:variant>
        <vt:lpwstr/>
      </vt:variant>
      <vt:variant>
        <vt:lpwstr>_Toc165030927</vt:lpwstr>
      </vt:variant>
      <vt:variant>
        <vt:i4>1245246</vt:i4>
      </vt:variant>
      <vt:variant>
        <vt:i4>8</vt:i4>
      </vt:variant>
      <vt:variant>
        <vt:i4>0</vt:i4>
      </vt:variant>
      <vt:variant>
        <vt:i4>5</vt:i4>
      </vt:variant>
      <vt:variant>
        <vt:lpwstr/>
      </vt:variant>
      <vt:variant>
        <vt:lpwstr>_Toc165030925</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ariant>
        <vt:i4>5111833</vt:i4>
      </vt:variant>
      <vt:variant>
        <vt:i4>27</vt:i4>
      </vt:variant>
      <vt:variant>
        <vt:i4>0</vt:i4>
      </vt:variant>
      <vt:variant>
        <vt:i4>5</vt:i4>
      </vt:variant>
      <vt:variant>
        <vt:lpwstr>https://www.ndis.gov.au/about-us/fraud-and-non-compliance/fraud-fusion-taskforce</vt:lpwstr>
      </vt:variant>
      <vt:variant>
        <vt:lpwstr/>
      </vt:variant>
      <vt:variant>
        <vt:i4>7471163</vt:i4>
      </vt:variant>
      <vt:variant>
        <vt:i4>24</vt:i4>
      </vt:variant>
      <vt:variant>
        <vt:i4>0</vt:i4>
      </vt:variant>
      <vt:variant>
        <vt:i4>5</vt:i4>
      </vt:variant>
      <vt:variant>
        <vt:lpwstr>https://www.ndis.gov.au/about-us/policies/supported-decision-making-policy</vt:lpwstr>
      </vt:variant>
      <vt:variant>
        <vt:lpwstr/>
      </vt:variant>
      <vt:variant>
        <vt:i4>7471163</vt:i4>
      </vt:variant>
      <vt:variant>
        <vt:i4>21</vt:i4>
      </vt:variant>
      <vt:variant>
        <vt:i4>0</vt:i4>
      </vt:variant>
      <vt:variant>
        <vt:i4>5</vt:i4>
      </vt:variant>
      <vt:variant>
        <vt:lpwstr>https://www.ndis.gov.au/about-us/policies/supported-decision-making-policy</vt:lpwstr>
      </vt:variant>
      <vt:variant>
        <vt:lpwstr/>
      </vt:variant>
      <vt:variant>
        <vt:i4>6</vt:i4>
      </vt:variant>
      <vt:variant>
        <vt:i4>18</vt:i4>
      </vt:variant>
      <vt:variant>
        <vt:i4>0</vt:i4>
      </vt:variant>
      <vt:variant>
        <vt:i4>5</vt:i4>
      </vt:variant>
      <vt:variant>
        <vt:lpwstr>https://www.ndisreview.gov.au/resources/reports/working-together-deliver-ndis-supporting-analysis</vt:lpwstr>
      </vt:variant>
      <vt:variant>
        <vt:lpwstr/>
      </vt:variant>
      <vt:variant>
        <vt:i4>4128782</vt:i4>
      </vt:variant>
      <vt:variant>
        <vt:i4>15</vt:i4>
      </vt:variant>
      <vt:variant>
        <vt:i4>0</vt:i4>
      </vt:variant>
      <vt:variant>
        <vt:i4>5</vt:i4>
      </vt:variant>
      <vt:variant>
        <vt:lpwstr>https://www.aph.gov.au/Parliamentary_Business/Committees/Joint/National_Disability_Insurance_Scheme/QS_Commission/Report</vt:lpwstr>
      </vt:variant>
      <vt:variant>
        <vt:lpwstr/>
      </vt:variant>
      <vt:variant>
        <vt:i4>2687081</vt:i4>
      </vt:variant>
      <vt:variant>
        <vt:i4>12</vt:i4>
      </vt:variant>
      <vt:variant>
        <vt:i4>0</vt:i4>
      </vt:variant>
      <vt:variant>
        <vt:i4>5</vt:i4>
      </vt:variant>
      <vt:variant>
        <vt:lpwstr>https://disability.royalcommission.gov.au/public-hearings/public-hearing-32-service-providers-revisited</vt:lpwstr>
      </vt:variant>
      <vt:variant>
        <vt:lpwstr>:~:text=The%20hearing%20examined%20whether%20the,high%20quality%20and%20safe%20services.</vt:lpwstr>
      </vt:variant>
      <vt:variant>
        <vt:i4>8060988</vt:i4>
      </vt:variant>
      <vt:variant>
        <vt:i4>9</vt:i4>
      </vt:variant>
      <vt:variant>
        <vt:i4>0</vt:i4>
      </vt:variant>
      <vt:variant>
        <vt:i4>5</vt:i4>
      </vt:variant>
      <vt:variant>
        <vt:lpwstr>https://pwd.org.au/proposed-changes-to-regulation-and-oversight-of-the-ndis-workforce/</vt:lpwstr>
      </vt:variant>
      <vt:variant>
        <vt:lpwstr>:~:text=The%20NDIS%20Review%20released%20its,to%20support%20the%20proposed%20scheme.</vt:lpwstr>
      </vt:variant>
      <vt:variant>
        <vt:i4>196619</vt:i4>
      </vt:variant>
      <vt:variant>
        <vt:i4>6</vt:i4>
      </vt:variant>
      <vt:variant>
        <vt:i4>0</vt:i4>
      </vt:variant>
      <vt:variant>
        <vt:i4>5</vt:i4>
      </vt:variant>
      <vt:variant>
        <vt:lpwstr>https://www.ndisreview.gov.au/resources/reports/working-together-deliver-ndis</vt:lpwstr>
      </vt:variant>
      <vt:variant>
        <vt:lpwstr>:~:text=In%20our%20%E2%80%9CWorking%20together%20to,more%20accessible%20and%20inclusive%20Australia.</vt:lpwstr>
      </vt:variant>
      <vt:variant>
        <vt:i4>5505040</vt:i4>
      </vt:variant>
      <vt:variant>
        <vt:i4>3</vt:i4>
      </vt:variant>
      <vt:variant>
        <vt:i4>0</vt:i4>
      </vt:variant>
      <vt:variant>
        <vt:i4>5</vt:i4>
      </vt:variant>
      <vt:variant>
        <vt:lpwstr>https://www.dss.gov.au/disability-and-carers-standards-and-quality-assurance/ndis-provider-and-worker-registration-taskforce</vt:lpwstr>
      </vt:variant>
      <vt:variant>
        <vt:lpwstr/>
      </vt:variant>
      <vt:variant>
        <vt:i4>7077938</vt:i4>
      </vt:variant>
      <vt:variant>
        <vt:i4>0</vt:i4>
      </vt:variant>
      <vt:variant>
        <vt:i4>0</vt:i4>
      </vt:variant>
      <vt:variant>
        <vt:i4>5</vt:i4>
      </vt:variant>
      <vt:variant>
        <vt:lpwstr>https://www.ndisreview.gov.au/about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Joanne Yates</cp:lastModifiedBy>
  <cp:revision>2</cp:revision>
  <cp:lastPrinted>2023-07-26T01:05:00Z</cp:lastPrinted>
  <dcterms:created xsi:type="dcterms:W3CDTF">2024-05-31T02:54:00Z</dcterms:created>
  <dcterms:modified xsi:type="dcterms:W3CDTF">2024-05-31T02:54:00Z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