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C0E5" w14:textId="11630935" w:rsidR="002C2189" w:rsidRPr="008C33D5" w:rsidRDefault="002C2189" w:rsidP="002C2189">
      <w:pPr>
        <w:pStyle w:val="HWLEBodyText"/>
        <w:spacing w:after="0" w:line="360" w:lineRule="auto"/>
        <w:rPr>
          <w:rFonts w:ascii="VAG Rounded" w:eastAsiaTheme="majorEastAsia" w:hAnsi="VAG Rounded" w:cstheme="majorBidi"/>
          <w:b/>
          <w:color w:val="005496"/>
          <w:spacing w:val="14"/>
          <w:sz w:val="40"/>
          <w:szCs w:val="40"/>
          <w14:ligatures w14:val="standardContextual"/>
        </w:rPr>
      </w:pPr>
      <w:r w:rsidRPr="008C33D5">
        <w:rPr>
          <w:rFonts w:ascii="VAG Rounded" w:eastAsiaTheme="majorEastAsia" w:hAnsi="VAG Rounded" w:cstheme="majorBidi"/>
          <w:b/>
          <w:color w:val="005496"/>
          <w:spacing w:val="14"/>
          <w:sz w:val="40"/>
          <w:szCs w:val="40"/>
          <w14:ligatures w14:val="standardContextual"/>
        </w:rPr>
        <w:t>PWDA 2025 Annual General Meeting Explanatory Statement</w:t>
      </w:r>
      <w:bookmarkStart w:id="0" w:name="_Hlk84331765"/>
    </w:p>
    <w:p w14:paraId="1A63559B" w14:textId="77777777" w:rsidR="00F045B2" w:rsidRDefault="002C2189" w:rsidP="0078539F">
      <w:pPr>
        <w:spacing w:after="240"/>
        <w:rPr>
          <w:rFonts w:cs="Arial"/>
          <w:szCs w:val="24"/>
        </w:rPr>
      </w:pPr>
      <w:r w:rsidRPr="009268A1">
        <w:rPr>
          <w:rFonts w:cs="Arial"/>
          <w:szCs w:val="24"/>
        </w:rPr>
        <w:t>This Explanatory Statement forms part of the Notice of Meeting convening the Annual General Meeting (AGM) of members of People with Disability Australia (PWDA</w:t>
      </w:r>
      <w:r>
        <w:rPr>
          <w:rFonts w:cs="Arial"/>
          <w:szCs w:val="24"/>
        </w:rPr>
        <w:t xml:space="preserve"> or the Company) </w:t>
      </w:r>
      <w:r w:rsidRPr="009268A1">
        <w:rPr>
          <w:rFonts w:cs="Arial"/>
          <w:szCs w:val="24"/>
        </w:rPr>
        <w:t>to be held on Thursday 1</w:t>
      </w:r>
      <w:r>
        <w:rPr>
          <w:rFonts w:cs="Arial"/>
          <w:szCs w:val="24"/>
        </w:rPr>
        <w:t>3</w:t>
      </w:r>
      <w:r w:rsidRPr="009268A1">
        <w:rPr>
          <w:rFonts w:cs="Arial"/>
          <w:szCs w:val="24"/>
        </w:rPr>
        <w:t xml:space="preserve"> November 202</w:t>
      </w:r>
      <w:r>
        <w:rPr>
          <w:rFonts w:cs="Arial"/>
          <w:szCs w:val="24"/>
        </w:rPr>
        <w:t>5</w:t>
      </w:r>
      <w:r w:rsidRPr="009268A1">
        <w:rPr>
          <w:rFonts w:cs="Arial"/>
          <w:szCs w:val="24"/>
        </w:rPr>
        <w:t xml:space="preserve">. </w:t>
      </w:r>
    </w:p>
    <w:p w14:paraId="1311D814" w14:textId="7EDA5E5F" w:rsidR="002C2189" w:rsidRDefault="002C2189" w:rsidP="0078539F">
      <w:pPr>
        <w:spacing w:after="240"/>
        <w:rPr>
          <w:rFonts w:cs="Arial"/>
          <w:szCs w:val="24"/>
        </w:rPr>
      </w:pPr>
      <w:r w:rsidRPr="009268A1">
        <w:rPr>
          <w:rFonts w:cs="Arial"/>
          <w:szCs w:val="24"/>
        </w:rPr>
        <w:t>This Explanatory Statement is to be read in conjunction with the Notice of Meeting.</w:t>
      </w:r>
    </w:p>
    <w:p w14:paraId="6AE2A02A" w14:textId="38645B41" w:rsidR="00715DD2" w:rsidRPr="008F115A" w:rsidRDefault="00715DD2" w:rsidP="0078539F">
      <w:pPr>
        <w:pStyle w:val="Heading2"/>
      </w:pPr>
      <w:r w:rsidRPr="008F115A">
        <w:t>Special Resolutions at the 2025 Annual General Meeting</w:t>
      </w:r>
    </w:p>
    <w:p w14:paraId="4F56CA0B" w14:textId="7E533016" w:rsidR="001C1D83" w:rsidRPr="007A4A21" w:rsidRDefault="00C62B01" w:rsidP="000C7F66">
      <w:r w:rsidRPr="00715DD2">
        <w:rPr>
          <w:rFonts w:cs="Arial"/>
          <w:szCs w:val="24"/>
        </w:rPr>
        <w:t xml:space="preserve">At the 2025 AGM, members will be asked to consider </w:t>
      </w:r>
      <w:r w:rsidR="00BA6B3E">
        <w:rPr>
          <w:rFonts w:cs="Arial"/>
          <w:szCs w:val="24"/>
        </w:rPr>
        <w:t>and vote on</w:t>
      </w:r>
      <w:r w:rsidR="00BA6B3E" w:rsidRPr="00715DD2">
        <w:rPr>
          <w:rFonts w:cs="Arial"/>
          <w:szCs w:val="24"/>
        </w:rPr>
        <w:t xml:space="preserve"> </w:t>
      </w:r>
      <w:r w:rsidRPr="00715DD2">
        <w:rPr>
          <w:rFonts w:cs="Arial"/>
          <w:szCs w:val="24"/>
        </w:rPr>
        <w:t>two special resolutions that, if passed, would allow Trinity Ford and Daniel Flynn</w:t>
      </w:r>
      <w:r>
        <w:rPr>
          <w:rFonts w:cs="Arial"/>
          <w:szCs w:val="24"/>
        </w:rPr>
        <w:t xml:space="preserve">, </w:t>
      </w:r>
      <w:r w:rsidR="001C1D83" w:rsidRPr="00D420E2">
        <w:t>current Director</w:t>
      </w:r>
      <w:r>
        <w:t>s</w:t>
      </w:r>
      <w:r w:rsidR="001C1D83" w:rsidRPr="00D420E2">
        <w:t xml:space="preserve"> of PWDA, to be eligible to serve </w:t>
      </w:r>
      <w:r w:rsidR="001B7067">
        <w:t xml:space="preserve">beyond </w:t>
      </w:r>
      <w:r w:rsidR="001C1D83" w:rsidRPr="00D420E2">
        <w:t xml:space="preserve">the normal four-year limit </w:t>
      </w:r>
      <w:r w:rsidR="002243CD" w:rsidRPr="00715DD2">
        <w:rPr>
          <w:rFonts w:cs="Arial"/>
          <w:szCs w:val="24"/>
        </w:rPr>
        <w:t>for directors under Rule 8.5 of PWDA’s Constitution.</w:t>
      </w:r>
      <w:r w:rsidR="002243CD">
        <w:rPr>
          <w:rFonts w:cs="Arial"/>
          <w:szCs w:val="24"/>
        </w:rPr>
        <w:t xml:space="preserve"> </w:t>
      </w:r>
    </w:p>
    <w:p w14:paraId="28E93131" w14:textId="36C4DF74" w:rsidR="00715DD2" w:rsidRPr="00715DD2" w:rsidRDefault="00D559A7" w:rsidP="000C7F66">
      <w:pPr>
        <w:spacing w:after="240"/>
        <w:rPr>
          <w:rFonts w:cs="Arial"/>
          <w:szCs w:val="24"/>
        </w:rPr>
      </w:pPr>
      <w:r>
        <w:rPr>
          <w:rFonts w:cs="Arial"/>
          <w:szCs w:val="24"/>
        </w:rPr>
        <w:t xml:space="preserve">These </w:t>
      </w:r>
      <w:r w:rsidR="00715DD2" w:rsidRPr="00715DD2">
        <w:rPr>
          <w:rFonts w:cs="Arial"/>
          <w:szCs w:val="24"/>
        </w:rPr>
        <w:t>special resolution</w:t>
      </w:r>
      <w:r w:rsidR="000936AC">
        <w:rPr>
          <w:rFonts w:cs="Arial"/>
          <w:szCs w:val="24"/>
        </w:rPr>
        <w:t>s</w:t>
      </w:r>
      <w:r w:rsidR="00715DD2" w:rsidRPr="00715DD2">
        <w:rPr>
          <w:rFonts w:cs="Arial"/>
          <w:szCs w:val="24"/>
        </w:rPr>
        <w:t xml:space="preserve"> require at least 75 per cent of voting members present </w:t>
      </w:r>
      <w:r>
        <w:rPr>
          <w:rFonts w:cs="Arial"/>
          <w:szCs w:val="24"/>
        </w:rPr>
        <w:t>at</w:t>
      </w:r>
      <w:r w:rsidR="00750664">
        <w:rPr>
          <w:rFonts w:cs="Arial"/>
          <w:szCs w:val="24"/>
        </w:rPr>
        <w:t xml:space="preserve"> the 2025 AGM </w:t>
      </w:r>
      <w:r w:rsidR="00715DD2" w:rsidRPr="00715DD2">
        <w:rPr>
          <w:rFonts w:cs="Arial"/>
          <w:szCs w:val="24"/>
        </w:rPr>
        <w:t>(in person or by proxy) to vote in favour for it to pass.</w:t>
      </w:r>
    </w:p>
    <w:p w14:paraId="4E3E8B2F" w14:textId="23DB3FD7" w:rsidR="00715DD2" w:rsidRDefault="00715DD2" w:rsidP="000C7F66">
      <w:pPr>
        <w:spacing w:after="240"/>
        <w:rPr>
          <w:rFonts w:cs="Arial"/>
          <w:szCs w:val="24"/>
        </w:rPr>
      </w:pPr>
      <w:r w:rsidRPr="00715DD2">
        <w:rPr>
          <w:rFonts w:cs="Arial"/>
          <w:szCs w:val="24"/>
        </w:rPr>
        <w:t>These resolutions do not reappoint either director automatically</w:t>
      </w:r>
      <w:r w:rsidR="00750664">
        <w:rPr>
          <w:rFonts w:cs="Arial"/>
          <w:szCs w:val="24"/>
        </w:rPr>
        <w:t>, t</w:t>
      </w:r>
      <w:r w:rsidRPr="00715DD2">
        <w:rPr>
          <w:rFonts w:cs="Arial"/>
          <w:szCs w:val="24"/>
        </w:rPr>
        <w:t>hey simply make it possible for them to nominate and, if members wish, to stand for re-election at the 2026 AGM. Members will still decide</w:t>
      </w:r>
      <w:r w:rsidR="00554A1A">
        <w:rPr>
          <w:rFonts w:cs="Arial"/>
          <w:szCs w:val="24"/>
        </w:rPr>
        <w:t xml:space="preserve"> through </w:t>
      </w:r>
      <w:r w:rsidR="00FA04E1">
        <w:rPr>
          <w:rFonts w:cs="Arial"/>
          <w:szCs w:val="24"/>
        </w:rPr>
        <w:t xml:space="preserve">the 2026 </w:t>
      </w:r>
      <w:r w:rsidR="00AA4840">
        <w:rPr>
          <w:rFonts w:cs="Arial"/>
          <w:szCs w:val="24"/>
        </w:rPr>
        <w:t xml:space="preserve">Board of Director </w:t>
      </w:r>
      <w:r w:rsidR="00FA04E1">
        <w:rPr>
          <w:rFonts w:cs="Arial"/>
          <w:szCs w:val="24"/>
        </w:rPr>
        <w:t>election</w:t>
      </w:r>
      <w:r w:rsidR="00A07F32">
        <w:rPr>
          <w:rFonts w:cs="Arial"/>
          <w:szCs w:val="24"/>
        </w:rPr>
        <w:t xml:space="preserve"> </w:t>
      </w:r>
      <w:r w:rsidRPr="00715DD2">
        <w:rPr>
          <w:rFonts w:cs="Arial"/>
          <w:szCs w:val="24"/>
        </w:rPr>
        <w:t>whether to re-elect them.</w:t>
      </w:r>
      <w:r w:rsidR="007A4A21">
        <w:rPr>
          <w:rFonts w:cs="Arial"/>
          <w:szCs w:val="24"/>
        </w:rPr>
        <w:t xml:space="preserve"> If re-elected their </w:t>
      </w:r>
      <w:r w:rsidR="000C7F66">
        <w:rPr>
          <w:rFonts w:cs="Arial"/>
          <w:szCs w:val="24"/>
        </w:rPr>
        <w:t xml:space="preserve">2-year term will commence from the 2026 AGM. </w:t>
      </w:r>
    </w:p>
    <w:p w14:paraId="33FE917B" w14:textId="2E38F222" w:rsidR="00254FA0" w:rsidRPr="00254FA0" w:rsidRDefault="00713FFE" w:rsidP="002C2B76">
      <w:r>
        <w:t>Details</w:t>
      </w:r>
      <w:r w:rsidR="00254FA0">
        <w:t xml:space="preserve"> on </w:t>
      </w:r>
      <w:r>
        <w:t xml:space="preserve">the two special </w:t>
      </w:r>
      <w:r w:rsidR="00254FA0">
        <w:t>resolution</w:t>
      </w:r>
      <w:r>
        <w:t>s</w:t>
      </w:r>
      <w:r w:rsidR="00254FA0">
        <w:t xml:space="preserve"> and </w:t>
      </w:r>
      <w:r>
        <w:t xml:space="preserve">information on </w:t>
      </w:r>
      <w:r w:rsidR="00254FA0">
        <w:t xml:space="preserve">why the </w:t>
      </w:r>
      <w:r w:rsidR="00254FA0" w:rsidRPr="00D420E2">
        <w:t xml:space="preserve">Board is </w:t>
      </w:r>
      <w:r w:rsidR="00254FA0">
        <w:t xml:space="preserve">asking members to consider </w:t>
      </w:r>
      <w:r>
        <w:t>them is</w:t>
      </w:r>
      <w:r w:rsidR="00254FA0">
        <w:t xml:space="preserve"> below.  </w:t>
      </w:r>
    </w:p>
    <w:p w14:paraId="09EADF50" w14:textId="77777777" w:rsidR="00875351" w:rsidRDefault="00875351">
      <w:pPr>
        <w:spacing w:line="259" w:lineRule="auto"/>
        <w:rPr>
          <w:rFonts w:cs="Arial"/>
          <w:b/>
          <w:bCs/>
          <w:szCs w:val="24"/>
        </w:rPr>
      </w:pPr>
      <w:r>
        <w:rPr>
          <w:rFonts w:cs="Arial"/>
          <w:b/>
          <w:bCs/>
          <w:szCs w:val="24"/>
        </w:rPr>
        <w:br w:type="page"/>
      </w:r>
    </w:p>
    <w:p w14:paraId="7F18CA53" w14:textId="2B7D8883" w:rsidR="000D3F05" w:rsidRPr="00FF5CCD" w:rsidRDefault="008272B1" w:rsidP="0078539F">
      <w:pPr>
        <w:spacing w:after="240"/>
        <w:rPr>
          <w:rFonts w:cs="Arial"/>
          <w:b/>
          <w:bCs/>
          <w:szCs w:val="24"/>
        </w:rPr>
      </w:pPr>
      <w:r>
        <w:rPr>
          <w:rFonts w:cs="Arial"/>
          <w:b/>
          <w:bCs/>
          <w:szCs w:val="24"/>
        </w:rPr>
        <w:lastRenderedPageBreak/>
        <w:t xml:space="preserve">Agenda </w:t>
      </w:r>
      <w:r w:rsidRPr="008272B1">
        <w:rPr>
          <w:rFonts w:cs="Arial"/>
          <w:b/>
          <w:bCs/>
          <w:szCs w:val="24"/>
        </w:rPr>
        <w:t>Item 6.1: Special Resolution [1] - Trinity Ford</w:t>
      </w:r>
    </w:p>
    <w:p w14:paraId="09094DF1" w14:textId="2D80284C" w:rsidR="000D3F05" w:rsidRPr="00FF5CCD" w:rsidRDefault="000D3F05" w:rsidP="0078539F">
      <w:r w:rsidRPr="00FF5CCD">
        <w:rPr>
          <w:i/>
          <w:iCs/>
        </w:rPr>
        <w:t>To consider and, if thought fit, pass the following resolution as a Special Resolution:</w:t>
      </w:r>
    </w:p>
    <w:p w14:paraId="6659B934" w14:textId="36A67905" w:rsidR="00254FA0" w:rsidRPr="00D420E2" w:rsidRDefault="000D3F05" w:rsidP="00875351">
      <w:pPr>
        <w:rPr>
          <w:i/>
          <w:iCs/>
        </w:rPr>
      </w:pPr>
      <w:r w:rsidRPr="00FF5CCD">
        <w:rPr>
          <w:i/>
          <w:iCs/>
        </w:rPr>
        <w:t>"THAT, for the purposes of the Company’s constitution and subject to the election of Trinity Ford by the members at the 2026 Annual General Meeting, Trinity Ford be permitted to hold the office of Director for a further term of two (2) years from the date of that Annual General Meeting, notwithstanding that Trinity Ford will have held office for more than four (4) continuous years by the time that further term has concluded and the provisions of rule 8.5 of the Company’s constitution.”</w:t>
      </w:r>
    </w:p>
    <w:p w14:paraId="1B22FFDF" w14:textId="42F06A71" w:rsidR="00254FA0" w:rsidRPr="00D420E2" w:rsidRDefault="00254FA0" w:rsidP="00875351">
      <w:pPr>
        <w:rPr>
          <w:b/>
          <w:bCs/>
        </w:rPr>
      </w:pPr>
      <w:r w:rsidRPr="00D420E2">
        <w:rPr>
          <w:b/>
          <w:bCs/>
        </w:rPr>
        <w:t xml:space="preserve">Why the Board is recommending </w:t>
      </w:r>
      <w:r w:rsidR="00713FFE">
        <w:rPr>
          <w:b/>
          <w:bCs/>
        </w:rPr>
        <w:t>members pass this</w:t>
      </w:r>
      <w:r w:rsidR="00213E67">
        <w:rPr>
          <w:b/>
          <w:bCs/>
        </w:rPr>
        <w:t xml:space="preserve"> special</w:t>
      </w:r>
      <w:r w:rsidR="00713FFE">
        <w:rPr>
          <w:b/>
          <w:bCs/>
        </w:rPr>
        <w:t xml:space="preserve"> resolution</w:t>
      </w:r>
    </w:p>
    <w:p w14:paraId="3A761A0C" w14:textId="792E30C7" w:rsidR="00254FA0" w:rsidRDefault="002D27EE" w:rsidP="00875351">
      <w:r w:rsidRPr="002D27EE">
        <w:t xml:space="preserve">Trinity first </w:t>
      </w:r>
      <w:r w:rsidR="00F47D9F">
        <w:t>joined</w:t>
      </w:r>
      <w:r w:rsidRPr="002D27EE">
        <w:t xml:space="preserve"> the PWDA Board </w:t>
      </w:r>
      <w:r w:rsidR="004A0402">
        <w:t>through</w:t>
      </w:r>
      <w:r w:rsidRPr="002D27EE">
        <w:t xml:space="preserve"> a </w:t>
      </w:r>
      <w:r w:rsidR="007E5233">
        <w:t>3</w:t>
      </w:r>
      <w:r w:rsidRPr="002D27EE">
        <w:t>-month appointment</w:t>
      </w:r>
      <w:r w:rsidR="004A0402">
        <w:t xml:space="preserve"> commencing in August 2024</w:t>
      </w:r>
      <w:r w:rsidRPr="002D27EE">
        <w:t xml:space="preserve">. </w:t>
      </w:r>
      <w:r w:rsidR="004F1530">
        <w:t>Trinity</w:t>
      </w:r>
      <w:r w:rsidRPr="002D27EE">
        <w:t xml:space="preserve"> was then officially elected by </w:t>
      </w:r>
      <w:r w:rsidR="007E5233">
        <w:t xml:space="preserve">PWDA </w:t>
      </w:r>
      <w:r w:rsidRPr="002D27EE">
        <w:t xml:space="preserve">members </w:t>
      </w:r>
      <w:r w:rsidR="00C95E54">
        <w:t>and appointed</w:t>
      </w:r>
      <w:r w:rsidR="007F1C8E">
        <w:t xml:space="preserve"> </w:t>
      </w:r>
      <w:r w:rsidR="00C95E54">
        <w:t xml:space="preserve">at the </w:t>
      </w:r>
      <w:r w:rsidRPr="002D27EE">
        <w:t>2024</w:t>
      </w:r>
      <w:r w:rsidR="00C95E54">
        <w:t xml:space="preserve"> AGM</w:t>
      </w:r>
      <w:r w:rsidR="001D244C">
        <w:t xml:space="preserve"> held in November</w:t>
      </w:r>
      <w:r w:rsidR="007F1C8E">
        <w:t xml:space="preserve">, commencing her 2-year </w:t>
      </w:r>
      <w:r w:rsidR="00F85143">
        <w:t xml:space="preserve">member elected </w:t>
      </w:r>
      <w:r w:rsidR="007F1C8E">
        <w:t>term.</w:t>
      </w:r>
      <w:r w:rsidRPr="002D27EE">
        <w:t xml:space="preserve"> </w:t>
      </w:r>
    </w:p>
    <w:p w14:paraId="3DD7AF77" w14:textId="55ED555C" w:rsidR="00171992" w:rsidRDefault="006158F7" w:rsidP="00875351">
      <w:r>
        <w:t xml:space="preserve">During her time on the Board Trinity has led the organisation as President, providing </w:t>
      </w:r>
      <w:r w:rsidRPr="00D420E2">
        <w:t>important leadership</w:t>
      </w:r>
      <w:r w:rsidR="00F85143">
        <w:t xml:space="preserve">, expertise </w:t>
      </w:r>
      <w:r w:rsidRPr="00D420E2">
        <w:t>and</w:t>
      </w:r>
      <w:r w:rsidR="00E53AE7">
        <w:t xml:space="preserve"> PWDA</w:t>
      </w:r>
      <w:r w:rsidRPr="00D420E2">
        <w:t xml:space="preserve"> </w:t>
      </w:r>
      <w:r w:rsidR="00E53AE7">
        <w:t>governance knowledge</w:t>
      </w:r>
      <w:r w:rsidRPr="00D420E2">
        <w:t xml:space="preserve"> through a period of major change. </w:t>
      </w:r>
    </w:p>
    <w:p w14:paraId="20C164D4" w14:textId="569F2A22" w:rsidR="00171992" w:rsidRDefault="00171992" w:rsidP="00875351">
      <w:r>
        <w:t>Trinity’s</w:t>
      </w:r>
      <w:r w:rsidRPr="002D27EE">
        <w:t xml:space="preserve"> willingness to help during </w:t>
      </w:r>
      <w:r>
        <w:t>the 3-month</w:t>
      </w:r>
      <w:r w:rsidRPr="002D27EE">
        <w:t xml:space="preserve"> period shouldn't prevent her from running again for a second member</w:t>
      </w:r>
      <w:r>
        <w:t xml:space="preserve"> elected term</w:t>
      </w:r>
      <w:r w:rsidRPr="002D27EE">
        <w:t xml:space="preserve">. The Board believes she </w:t>
      </w:r>
      <w:r>
        <w:t xml:space="preserve">accepted </w:t>
      </w:r>
      <w:r w:rsidRPr="002D27EE">
        <w:t xml:space="preserve">the temporary </w:t>
      </w:r>
      <w:r w:rsidR="004E0420">
        <w:t xml:space="preserve">3-month </w:t>
      </w:r>
      <w:r>
        <w:t xml:space="preserve">board appointed </w:t>
      </w:r>
      <w:r w:rsidRPr="002D27EE">
        <w:t xml:space="preserve">role honestly and </w:t>
      </w:r>
      <w:r>
        <w:t xml:space="preserve">in good faith and it </w:t>
      </w:r>
      <w:r w:rsidRPr="002D27EE">
        <w:t>should</w:t>
      </w:r>
      <w:r>
        <w:t xml:space="preserve"> not</w:t>
      </w:r>
      <w:r w:rsidRPr="002D27EE">
        <w:t xml:space="preserve"> </w:t>
      </w:r>
      <w:r>
        <w:t xml:space="preserve">impact her eligibility to be re-elected at the 2026 AGM. </w:t>
      </w:r>
    </w:p>
    <w:p w14:paraId="7D8B4A1F" w14:textId="672DCEE7" w:rsidR="00254FA0" w:rsidRPr="00D420E2" w:rsidRDefault="008532D0" w:rsidP="00875351">
      <w:r>
        <w:t>Passing</w:t>
      </w:r>
      <w:r w:rsidR="00B94F26">
        <w:t xml:space="preserve"> this resolution to e</w:t>
      </w:r>
      <w:r w:rsidR="006158F7" w:rsidRPr="00D420E2">
        <w:t xml:space="preserve">xtend her eligibility allows PWDA </w:t>
      </w:r>
      <w:r w:rsidR="003629BF">
        <w:t xml:space="preserve">the opportunity </w:t>
      </w:r>
      <w:r w:rsidR="006158F7" w:rsidRPr="00D420E2">
        <w:t xml:space="preserve">to retain that </w:t>
      </w:r>
      <w:r w:rsidR="003629BF">
        <w:t xml:space="preserve">experience, leadership and </w:t>
      </w:r>
      <w:r w:rsidR="006158F7" w:rsidRPr="00D420E2">
        <w:t xml:space="preserve">knowledge while still giving members full </w:t>
      </w:r>
      <w:r>
        <w:t xml:space="preserve">voting </w:t>
      </w:r>
      <w:r w:rsidR="006158F7" w:rsidRPr="00D420E2">
        <w:t>choice at the ballot box.</w:t>
      </w:r>
    </w:p>
    <w:p w14:paraId="2E6921F1" w14:textId="04F74914" w:rsidR="00254FA0" w:rsidRPr="00D420E2" w:rsidRDefault="00254FA0" w:rsidP="00875351">
      <w:r w:rsidRPr="002C2B76">
        <w:rPr>
          <w:b/>
          <w:bCs/>
        </w:rPr>
        <w:t xml:space="preserve">What happens if </w:t>
      </w:r>
      <w:r w:rsidR="00C66F72">
        <w:rPr>
          <w:b/>
          <w:bCs/>
        </w:rPr>
        <w:t xml:space="preserve">the special resolution </w:t>
      </w:r>
      <w:r w:rsidRPr="002C2B76">
        <w:rPr>
          <w:b/>
          <w:bCs/>
        </w:rPr>
        <w:t>is not passed</w:t>
      </w:r>
    </w:p>
    <w:p w14:paraId="0769E631" w14:textId="73BCE1D9" w:rsidR="00254FA0" w:rsidRDefault="00254FA0" w:rsidP="00875351">
      <w:pPr>
        <w:rPr>
          <w:i/>
          <w:iCs/>
        </w:rPr>
      </w:pPr>
      <w:r w:rsidRPr="00D420E2">
        <w:t xml:space="preserve">If members do not </w:t>
      </w:r>
      <w:r w:rsidR="00C66F72">
        <w:t>pass</w:t>
      </w:r>
      <w:r w:rsidR="00C66F72" w:rsidRPr="00D420E2">
        <w:t xml:space="preserve"> </w:t>
      </w:r>
      <w:r w:rsidRPr="00D420E2">
        <w:t xml:space="preserve">this </w:t>
      </w:r>
      <w:r w:rsidR="00C66F72">
        <w:t xml:space="preserve">special </w:t>
      </w:r>
      <w:r w:rsidRPr="00D420E2">
        <w:t>resolution, Trinity’s current term will end at the 2026 AGM, and she will not be eligible to re-nominate for at least 12 months. This would reduce continuity and remove one of the Board’s most experienced directors during an ongoing governance reform program.</w:t>
      </w:r>
    </w:p>
    <w:p w14:paraId="37B3C2F0" w14:textId="25BC74E3" w:rsidR="000D3F05" w:rsidRPr="00FF5CCD" w:rsidRDefault="00B123EC" w:rsidP="00E96186">
      <w:pPr>
        <w:spacing w:line="259" w:lineRule="auto"/>
      </w:pPr>
      <w:r>
        <w:rPr>
          <w:i/>
          <w:iCs/>
        </w:rPr>
        <w:br w:type="page"/>
      </w:r>
      <w:r w:rsidR="008272B1">
        <w:rPr>
          <w:rFonts w:cs="Arial"/>
          <w:b/>
          <w:bCs/>
          <w:szCs w:val="24"/>
        </w:rPr>
        <w:lastRenderedPageBreak/>
        <w:t xml:space="preserve">Agenda </w:t>
      </w:r>
      <w:r w:rsidR="008272B1" w:rsidRPr="008272B1">
        <w:rPr>
          <w:rFonts w:cs="Arial"/>
          <w:b/>
          <w:bCs/>
          <w:szCs w:val="24"/>
        </w:rPr>
        <w:t>Item 6.</w:t>
      </w:r>
      <w:r w:rsidR="00397EC3">
        <w:rPr>
          <w:rFonts w:cs="Arial"/>
          <w:b/>
          <w:bCs/>
          <w:szCs w:val="24"/>
        </w:rPr>
        <w:t>2</w:t>
      </w:r>
      <w:r w:rsidR="008272B1" w:rsidRPr="008272B1">
        <w:rPr>
          <w:rFonts w:cs="Arial"/>
          <w:b/>
          <w:bCs/>
          <w:szCs w:val="24"/>
        </w:rPr>
        <w:t xml:space="preserve">: </w:t>
      </w:r>
      <w:r w:rsidR="000D3F05" w:rsidRPr="00FF5CCD">
        <w:rPr>
          <w:b/>
          <w:bCs/>
        </w:rPr>
        <w:t>Resolution [2] - Daniel Flynn</w:t>
      </w:r>
    </w:p>
    <w:p w14:paraId="67CEC403" w14:textId="0E3A94FB" w:rsidR="000D3F05" w:rsidRPr="00FF5CCD" w:rsidRDefault="000D3F05" w:rsidP="0078539F">
      <w:r w:rsidRPr="00FF5CCD">
        <w:rPr>
          <w:i/>
          <w:iCs/>
        </w:rPr>
        <w:t>To consider and, if thought fit, pass the following resolution as a Special Resolution:</w:t>
      </w:r>
    </w:p>
    <w:p w14:paraId="606C65E4" w14:textId="3B278EBA" w:rsidR="000D3F05" w:rsidRPr="0078539F" w:rsidRDefault="000D3F05" w:rsidP="0078539F">
      <w:r w:rsidRPr="00FF5CCD">
        <w:rPr>
          <w:i/>
          <w:iCs/>
        </w:rPr>
        <w:t>"THAT, for the purposes of the Company’s constitution and subject to the election of Daniel Flynn by the members at the 2026 Annual General Meeting, Daniel Flynn be permitted to hold the office of Director for a further term of two (2) years from the date of that Annual General Meeting, notwithstanding that Daniel Flynn will have held office for more than four (4) continuous years by the time that further term has concluded and the provisions of rule 8.5 of the Company’s constitution.”</w:t>
      </w:r>
    </w:p>
    <w:bookmarkEnd w:id="0"/>
    <w:p w14:paraId="68DF6490" w14:textId="460BDE74" w:rsidR="00AB5B41" w:rsidRPr="00D420E2" w:rsidRDefault="00AB5B41" w:rsidP="00977D0F">
      <w:pPr>
        <w:rPr>
          <w:b/>
          <w:bCs/>
        </w:rPr>
      </w:pPr>
      <w:r w:rsidRPr="00D420E2">
        <w:rPr>
          <w:b/>
          <w:bCs/>
        </w:rPr>
        <w:t xml:space="preserve">Why the Board is recommending </w:t>
      </w:r>
      <w:r>
        <w:rPr>
          <w:b/>
          <w:bCs/>
        </w:rPr>
        <w:t>members pass this</w:t>
      </w:r>
      <w:r w:rsidR="00E96186">
        <w:rPr>
          <w:b/>
          <w:bCs/>
        </w:rPr>
        <w:t xml:space="preserve"> special</w:t>
      </w:r>
      <w:r>
        <w:rPr>
          <w:b/>
          <w:bCs/>
        </w:rPr>
        <w:t xml:space="preserve"> resolution</w:t>
      </w:r>
    </w:p>
    <w:p w14:paraId="600C830D" w14:textId="599B387E" w:rsidR="00AB5B41" w:rsidRPr="00D420E2" w:rsidRDefault="00AB5B41" w:rsidP="00977D0F">
      <w:r w:rsidRPr="00D420E2">
        <w:t>Like Trinity, </w:t>
      </w:r>
      <w:r w:rsidR="00D12FD0">
        <w:t>Daniel</w:t>
      </w:r>
      <w:r w:rsidR="00D12FD0" w:rsidRPr="002D27EE">
        <w:t xml:space="preserve"> first </w:t>
      </w:r>
      <w:r w:rsidR="00D12FD0">
        <w:t>joined</w:t>
      </w:r>
      <w:r w:rsidR="00D12FD0" w:rsidRPr="002D27EE">
        <w:t xml:space="preserve"> the PWDA Board </w:t>
      </w:r>
      <w:r w:rsidR="00D12FD0">
        <w:t>through</w:t>
      </w:r>
      <w:r w:rsidR="00D12FD0" w:rsidRPr="002D27EE">
        <w:t xml:space="preserve"> a </w:t>
      </w:r>
      <w:r w:rsidR="00D12FD0">
        <w:t>3</w:t>
      </w:r>
      <w:r w:rsidR="00D12FD0" w:rsidRPr="002D27EE">
        <w:t xml:space="preserve">-month </w:t>
      </w:r>
      <w:r w:rsidR="00A93880">
        <w:t>a</w:t>
      </w:r>
      <w:r w:rsidR="00D12FD0" w:rsidRPr="002D27EE">
        <w:t>ppointment</w:t>
      </w:r>
      <w:r w:rsidR="00D12FD0">
        <w:t xml:space="preserve"> commencing in August 2024</w:t>
      </w:r>
      <w:r w:rsidR="00D12FD0" w:rsidRPr="002D27EE">
        <w:t xml:space="preserve">. </w:t>
      </w:r>
      <w:r w:rsidR="00D12FD0">
        <w:t>Daniel</w:t>
      </w:r>
      <w:r w:rsidR="00D12FD0" w:rsidRPr="002D27EE">
        <w:t xml:space="preserve"> was then officially elected by </w:t>
      </w:r>
      <w:r w:rsidR="00D12FD0">
        <w:t xml:space="preserve">PWDA </w:t>
      </w:r>
      <w:r w:rsidR="00D12FD0" w:rsidRPr="002D27EE">
        <w:t xml:space="preserve">members </w:t>
      </w:r>
      <w:r w:rsidR="00D12FD0">
        <w:t xml:space="preserve">and appointed at the </w:t>
      </w:r>
      <w:r w:rsidR="00D12FD0" w:rsidRPr="002D27EE">
        <w:t>2024</w:t>
      </w:r>
      <w:r w:rsidR="00D12FD0">
        <w:t xml:space="preserve"> AGM held in November, commencing his 2-year </w:t>
      </w:r>
      <w:r w:rsidR="009646C5">
        <w:t xml:space="preserve">member elected </w:t>
      </w:r>
      <w:r w:rsidR="00D12FD0">
        <w:t>term.</w:t>
      </w:r>
      <w:r w:rsidR="00D12FD0" w:rsidRPr="002D27EE">
        <w:t xml:space="preserve"> </w:t>
      </w:r>
      <w:r w:rsidRPr="00D420E2">
        <w:t xml:space="preserve">That period of </w:t>
      </w:r>
      <w:r w:rsidR="00D12FD0">
        <w:t xml:space="preserve">board appointed </w:t>
      </w:r>
      <w:r w:rsidRPr="00D420E2">
        <w:t>service</w:t>
      </w:r>
      <w:r w:rsidR="00D12FD0">
        <w:t xml:space="preserve">, </w:t>
      </w:r>
      <w:r w:rsidRPr="00D420E2">
        <w:t>undertaken at a time when the Board urgently needed experienced leadership</w:t>
      </w:r>
      <w:r w:rsidR="00B63F3C">
        <w:t xml:space="preserve"> </w:t>
      </w:r>
      <w:r w:rsidR="00B63F3C" w:rsidRPr="002D27EE">
        <w:t>should</w:t>
      </w:r>
      <w:r w:rsidR="00B63F3C">
        <w:t xml:space="preserve"> not</w:t>
      </w:r>
      <w:r w:rsidR="00B63F3C" w:rsidRPr="002D27EE">
        <w:t xml:space="preserve"> prevent </w:t>
      </w:r>
      <w:r w:rsidR="00B63F3C">
        <w:t>him</w:t>
      </w:r>
      <w:r w:rsidR="00B63F3C" w:rsidRPr="002D27EE">
        <w:t xml:space="preserve"> from running again for a second member</w:t>
      </w:r>
      <w:r w:rsidR="00B63F3C">
        <w:t xml:space="preserve"> elected term</w:t>
      </w:r>
      <w:r w:rsidR="00B63F3C" w:rsidRPr="002D27EE">
        <w:t>.</w:t>
      </w:r>
    </w:p>
    <w:p w14:paraId="5B0C6D27" w14:textId="2EA5673F" w:rsidR="00AB5B41" w:rsidRPr="00D420E2" w:rsidRDefault="00B63F3C" w:rsidP="00977D0F">
      <w:r>
        <w:t xml:space="preserve">During </w:t>
      </w:r>
      <w:r w:rsidR="00DC1624">
        <w:t xml:space="preserve">his </w:t>
      </w:r>
      <w:r w:rsidR="004F1530">
        <w:t xml:space="preserve">current </w:t>
      </w:r>
      <w:r w:rsidR="00DC1624">
        <w:t xml:space="preserve">term, </w:t>
      </w:r>
      <w:r w:rsidR="00AB5B41" w:rsidRPr="00D420E2">
        <w:t>Daniel</w:t>
      </w:r>
      <w:r w:rsidR="00DC1624">
        <w:t xml:space="preserve"> was</w:t>
      </w:r>
      <w:r w:rsidR="005B555D">
        <w:t xml:space="preserve"> elected a</w:t>
      </w:r>
      <w:r w:rsidR="00DC1624">
        <w:t xml:space="preserve">s </w:t>
      </w:r>
      <w:r w:rsidR="005B555D">
        <w:t xml:space="preserve">Co-Vice President and </w:t>
      </w:r>
      <w:r w:rsidR="00AB5B41" w:rsidRPr="00D420E2">
        <w:t xml:space="preserve">has led much of PWDA’s ongoing governance reform work, which includes rewriting key policies, strengthening internal controls, and improving </w:t>
      </w:r>
      <w:r w:rsidR="00867A60">
        <w:t>B</w:t>
      </w:r>
      <w:r w:rsidR="00AB5B41" w:rsidRPr="00D420E2">
        <w:t>oard accountability.</w:t>
      </w:r>
    </w:p>
    <w:p w14:paraId="33B4FAF1" w14:textId="52306D0D" w:rsidR="00AB5B41" w:rsidRPr="00D420E2" w:rsidRDefault="00867A60" w:rsidP="00977D0F">
      <w:r>
        <w:t>Passing this resolution to e</w:t>
      </w:r>
      <w:r w:rsidR="00AB5B41" w:rsidRPr="00D420E2">
        <w:t>xtend</w:t>
      </w:r>
      <w:r w:rsidR="00350913">
        <w:t xml:space="preserve"> </w:t>
      </w:r>
      <w:r>
        <w:t xml:space="preserve">Daniel’s </w:t>
      </w:r>
      <w:r w:rsidR="00AB5B41" w:rsidRPr="00D420E2">
        <w:t xml:space="preserve">eligibility </w:t>
      </w:r>
      <w:r>
        <w:t xml:space="preserve">will </w:t>
      </w:r>
      <w:r w:rsidR="00AB5B41" w:rsidRPr="00D420E2">
        <w:t xml:space="preserve">support </w:t>
      </w:r>
      <w:r w:rsidR="001D2D6C">
        <w:t xml:space="preserve">the opportunity for </w:t>
      </w:r>
      <w:r w:rsidR="00AB5B41" w:rsidRPr="00D420E2">
        <w:t xml:space="preserve">consistent leadership through this multi-year </w:t>
      </w:r>
      <w:r>
        <w:t xml:space="preserve">governance </w:t>
      </w:r>
      <w:r w:rsidR="00AB5B41" w:rsidRPr="00D420E2">
        <w:t>reform process</w:t>
      </w:r>
      <w:r w:rsidR="001D2D6C">
        <w:t>.</w:t>
      </w:r>
    </w:p>
    <w:p w14:paraId="410BC75E" w14:textId="6DCBF3D6" w:rsidR="00AB5B41" w:rsidRPr="002C2B76" w:rsidRDefault="004F1530" w:rsidP="00977D0F">
      <w:pPr>
        <w:rPr>
          <w:b/>
          <w:bCs/>
        </w:rPr>
      </w:pPr>
      <w:r w:rsidRPr="00864B56">
        <w:rPr>
          <w:b/>
          <w:bCs/>
        </w:rPr>
        <w:t xml:space="preserve">What happens if </w:t>
      </w:r>
      <w:r>
        <w:rPr>
          <w:b/>
          <w:bCs/>
        </w:rPr>
        <w:t xml:space="preserve">the special resolution </w:t>
      </w:r>
      <w:r w:rsidRPr="00864B56">
        <w:rPr>
          <w:b/>
          <w:bCs/>
        </w:rPr>
        <w:t>is not passed</w:t>
      </w:r>
    </w:p>
    <w:p w14:paraId="0B5D5032" w14:textId="5661A864" w:rsidR="004F1530" w:rsidRPr="00D420E2" w:rsidRDefault="004F1530" w:rsidP="00977D0F">
      <w:r w:rsidRPr="00D420E2">
        <w:t xml:space="preserve">If members do not </w:t>
      </w:r>
      <w:r>
        <w:t>pass</w:t>
      </w:r>
      <w:r w:rsidRPr="00D420E2">
        <w:t xml:space="preserve"> this </w:t>
      </w:r>
      <w:r>
        <w:t xml:space="preserve">special </w:t>
      </w:r>
      <w:r w:rsidRPr="00D420E2">
        <w:t xml:space="preserve">resolution, Daniel’s </w:t>
      </w:r>
      <w:r w:rsidR="00A1351B" w:rsidRPr="00D420E2">
        <w:t xml:space="preserve">current term will end at the 2026 AGM, and </w:t>
      </w:r>
      <w:r w:rsidR="00535364">
        <w:t>he</w:t>
      </w:r>
      <w:r w:rsidR="00A1351B" w:rsidRPr="00D420E2">
        <w:t xml:space="preserve"> will not be eligible to re-nominate for at least 12 months.</w:t>
      </w:r>
      <w:r w:rsidR="00A1351B">
        <w:t xml:space="preserve"> </w:t>
      </w:r>
      <w:r w:rsidRPr="00D420E2">
        <w:t xml:space="preserve">This would remove a key driver of the </w:t>
      </w:r>
      <w:r w:rsidR="00350913">
        <w:t xml:space="preserve">governance </w:t>
      </w:r>
      <w:r w:rsidRPr="00D420E2">
        <w:t>reform program at a critical stage.</w:t>
      </w:r>
    </w:p>
    <w:p w14:paraId="2E294BB2" w14:textId="67AF0087" w:rsidR="00B0653D" w:rsidRDefault="00B0653D">
      <w:pPr>
        <w:spacing w:line="259" w:lineRule="auto"/>
        <w:rPr>
          <w:rFonts w:ascii="VAG Rounded" w:eastAsiaTheme="majorEastAsia" w:hAnsi="VAG Rounded" w:cstheme="majorBidi"/>
          <w:b/>
          <w:color w:val="005496"/>
          <w:sz w:val="28"/>
          <w:szCs w:val="26"/>
        </w:rPr>
      </w:pPr>
      <w:r>
        <w:br w:type="page"/>
      </w:r>
    </w:p>
    <w:p w14:paraId="2E9B244D" w14:textId="761FC5C7" w:rsidR="002C2189" w:rsidRPr="008F115A" w:rsidRDefault="002C2189" w:rsidP="001B025D">
      <w:pPr>
        <w:pStyle w:val="Heading2"/>
      </w:pPr>
      <w:r w:rsidRPr="008F115A">
        <w:lastRenderedPageBreak/>
        <w:t xml:space="preserve">Online </w:t>
      </w:r>
      <w:r w:rsidR="000239AB">
        <w:t xml:space="preserve">AGM </w:t>
      </w:r>
      <w:r w:rsidRPr="008F115A">
        <w:t>attendance only no attendance in person</w:t>
      </w:r>
    </w:p>
    <w:p w14:paraId="10CC57D2" w14:textId="77777777" w:rsidR="002C2189" w:rsidRPr="009268A1" w:rsidRDefault="002C2189" w:rsidP="002C2189">
      <w:pPr>
        <w:pStyle w:val="ListParagraph"/>
        <w:numPr>
          <w:ilvl w:val="0"/>
          <w:numId w:val="4"/>
        </w:numPr>
        <w:rPr>
          <w:rFonts w:cs="Arial"/>
          <w:color w:val="202020"/>
          <w:szCs w:val="24"/>
          <w:shd w:val="clear" w:color="auto" w:fill="FFFFFF"/>
          <w:lang w:eastAsia="en-AU"/>
        </w:rPr>
      </w:pPr>
      <w:r w:rsidRPr="009268A1">
        <w:rPr>
          <w:rFonts w:cs="Arial"/>
          <w:color w:val="202020"/>
          <w:szCs w:val="24"/>
          <w:shd w:val="clear" w:color="auto" w:fill="FFFFFF"/>
          <w:lang w:eastAsia="en-AU"/>
        </w:rPr>
        <w:t xml:space="preserve">The AGM will be held online via Zoom </w:t>
      </w:r>
    </w:p>
    <w:p w14:paraId="0A51CF76" w14:textId="77777777" w:rsidR="002C2189" w:rsidRPr="009268A1" w:rsidRDefault="002C2189" w:rsidP="002C2189">
      <w:pPr>
        <w:numPr>
          <w:ilvl w:val="0"/>
          <w:numId w:val="4"/>
        </w:numPr>
        <w:spacing w:after="240"/>
        <w:rPr>
          <w:rFonts w:cs="Arial"/>
          <w:szCs w:val="24"/>
        </w:rPr>
      </w:pPr>
      <w:r w:rsidRPr="009268A1">
        <w:rPr>
          <w:rFonts w:cs="Arial"/>
          <w:szCs w:val="24"/>
        </w:rPr>
        <w:t xml:space="preserve">The AGM will be accessible to all </w:t>
      </w:r>
      <w:r>
        <w:rPr>
          <w:rFonts w:cs="Arial"/>
          <w:szCs w:val="24"/>
        </w:rPr>
        <w:t xml:space="preserve">current PWDA </w:t>
      </w:r>
      <w:r w:rsidRPr="009268A1">
        <w:rPr>
          <w:rFonts w:cs="Arial"/>
          <w:szCs w:val="24"/>
        </w:rPr>
        <w:t>members via a secure Zoom link</w:t>
      </w:r>
      <w:r>
        <w:rPr>
          <w:rFonts w:cs="Arial"/>
          <w:szCs w:val="24"/>
        </w:rPr>
        <w:t xml:space="preserve">. </w:t>
      </w:r>
    </w:p>
    <w:p w14:paraId="670DCC56" w14:textId="77777777" w:rsidR="00B96213" w:rsidRPr="00074701" w:rsidRDefault="00B96213" w:rsidP="00B96213">
      <w:pPr>
        <w:pStyle w:val="ListParagraph"/>
        <w:numPr>
          <w:ilvl w:val="0"/>
          <w:numId w:val="6"/>
        </w:numPr>
        <w:rPr>
          <w:rFonts w:eastAsia="Times New Roman" w:cstheme="minorHAnsi"/>
          <w:color w:val="202020"/>
          <w:shd w:val="clear" w:color="auto" w:fill="FFFFFF"/>
          <w:lang w:eastAsia="en-AU"/>
        </w:rPr>
      </w:pPr>
      <w:r w:rsidRPr="00074701">
        <w:rPr>
          <w:rFonts w:eastAsia="Times New Roman" w:cstheme="minorHAnsi"/>
          <w:color w:val="202020"/>
          <w:lang w:eastAsia="en-AU"/>
        </w:rPr>
        <w:t>Members must register by</w:t>
      </w:r>
      <w:r w:rsidRPr="00074701">
        <w:rPr>
          <w:rFonts w:eastAsia="Times New Roman" w:cstheme="minorHAnsi"/>
          <w:b/>
          <w:bCs/>
          <w:color w:val="202020"/>
          <w:lang w:eastAsia="en-AU"/>
        </w:rPr>
        <w:t xml:space="preserve"> 5</w:t>
      </w:r>
      <w:r>
        <w:rPr>
          <w:rFonts w:eastAsia="Times New Roman" w:cstheme="minorHAnsi"/>
          <w:b/>
          <w:bCs/>
          <w:color w:val="202020"/>
          <w:lang w:eastAsia="en-AU"/>
        </w:rPr>
        <w:t>:00</w:t>
      </w:r>
      <w:r w:rsidRPr="00074701">
        <w:rPr>
          <w:rFonts w:eastAsia="Times New Roman" w:cstheme="minorHAnsi"/>
          <w:b/>
          <w:bCs/>
          <w:color w:val="202020"/>
          <w:lang w:eastAsia="en-AU"/>
        </w:rPr>
        <w:t>pm</w:t>
      </w:r>
      <w:r w:rsidRPr="00074701">
        <w:rPr>
          <w:rFonts w:eastAsia="Times New Roman" w:cstheme="minorHAnsi"/>
          <w:b/>
          <w:bCs/>
          <w:lang w:eastAsia="en-AU"/>
        </w:rPr>
        <w:t xml:space="preserve"> AEDT </w:t>
      </w:r>
      <w:r w:rsidRPr="00074701">
        <w:rPr>
          <w:rFonts w:eastAsia="Times New Roman" w:cstheme="minorHAnsi"/>
          <w:b/>
          <w:bCs/>
          <w:color w:val="202020"/>
          <w:lang w:eastAsia="en-AU"/>
        </w:rPr>
        <w:t xml:space="preserve">on </w:t>
      </w:r>
      <w:r>
        <w:rPr>
          <w:rFonts w:eastAsia="Times New Roman" w:cstheme="minorHAnsi"/>
          <w:b/>
          <w:bCs/>
          <w:color w:val="202020"/>
          <w:lang w:eastAsia="en-AU"/>
        </w:rPr>
        <w:t>Monday</w:t>
      </w:r>
      <w:r w:rsidRPr="00074701">
        <w:rPr>
          <w:rFonts w:eastAsia="Times New Roman" w:cstheme="minorHAnsi"/>
          <w:b/>
          <w:bCs/>
          <w:color w:val="202020"/>
          <w:lang w:eastAsia="en-AU"/>
        </w:rPr>
        <w:t xml:space="preserve"> 1</w:t>
      </w:r>
      <w:r>
        <w:rPr>
          <w:rFonts w:eastAsia="Times New Roman" w:cstheme="minorHAnsi"/>
          <w:b/>
          <w:bCs/>
          <w:color w:val="202020"/>
          <w:lang w:eastAsia="en-AU"/>
        </w:rPr>
        <w:t xml:space="preserve">0 </w:t>
      </w:r>
      <w:r w:rsidRPr="00074701">
        <w:rPr>
          <w:rFonts w:eastAsia="Times New Roman" w:cstheme="minorHAnsi"/>
          <w:b/>
          <w:bCs/>
          <w:color w:val="202020"/>
          <w:lang w:eastAsia="en-AU"/>
        </w:rPr>
        <w:t>November</w:t>
      </w:r>
      <w:r>
        <w:rPr>
          <w:rFonts w:eastAsia="Times New Roman" w:cstheme="minorHAnsi"/>
          <w:b/>
          <w:bCs/>
          <w:color w:val="202020"/>
          <w:lang w:eastAsia="en-AU"/>
        </w:rPr>
        <w:t xml:space="preserve"> 2025</w:t>
      </w:r>
    </w:p>
    <w:p w14:paraId="1764E765" w14:textId="77777777" w:rsidR="00B96213" w:rsidRPr="00074701" w:rsidRDefault="00B96213" w:rsidP="00B96213">
      <w:pPr>
        <w:pStyle w:val="ListParagraph"/>
        <w:numPr>
          <w:ilvl w:val="0"/>
          <w:numId w:val="6"/>
        </w:numPr>
        <w:rPr>
          <w:rFonts w:eastAsia="Times New Roman" w:cstheme="minorHAnsi"/>
          <w:color w:val="202020"/>
          <w:lang w:eastAsia="en-AU"/>
        </w:rPr>
      </w:pPr>
      <w:r>
        <w:rPr>
          <w:rFonts w:eastAsia="Times New Roman" w:cstheme="minorHAnsi"/>
          <w:color w:val="202020"/>
          <w:lang w:eastAsia="en-AU"/>
        </w:rPr>
        <w:t xml:space="preserve">You can </w:t>
      </w:r>
      <w:r w:rsidRPr="00074701">
        <w:rPr>
          <w:rFonts w:eastAsia="Times New Roman" w:cstheme="minorHAnsi"/>
          <w:color w:val="202020"/>
          <w:lang w:eastAsia="en-AU"/>
        </w:rPr>
        <w:t>register</w:t>
      </w:r>
      <w:r>
        <w:rPr>
          <w:rFonts w:eastAsia="Times New Roman" w:cstheme="minorHAnsi"/>
          <w:color w:val="202020"/>
          <w:lang w:eastAsia="en-AU"/>
        </w:rPr>
        <w:t xml:space="preserve"> by</w:t>
      </w:r>
      <w:r w:rsidRPr="00074701">
        <w:rPr>
          <w:rFonts w:eastAsia="Times New Roman" w:cstheme="minorHAnsi"/>
          <w:color w:val="202020"/>
          <w:lang w:eastAsia="en-AU"/>
        </w:rPr>
        <w:t>:</w:t>
      </w:r>
    </w:p>
    <w:p w14:paraId="150DD39A" w14:textId="77777777" w:rsidR="00B96213" w:rsidRPr="00074701" w:rsidRDefault="00B96213" w:rsidP="00B96213">
      <w:pPr>
        <w:pStyle w:val="ListParagraph"/>
        <w:numPr>
          <w:ilvl w:val="1"/>
          <w:numId w:val="6"/>
        </w:numPr>
        <w:rPr>
          <w:rFonts w:eastAsia="Times New Roman" w:cstheme="minorHAnsi"/>
          <w:color w:val="202020"/>
          <w:lang w:eastAsia="en-AU"/>
        </w:rPr>
      </w:pPr>
      <w:r w:rsidRPr="00074701">
        <w:rPr>
          <w:rFonts w:eastAsia="Times New Roman" w:cstheme="minorHAnsi"/>
          <w:color w:val="202020"/>
          <w:lang w:eastAsia="en-AU"/>
        </w:rPr>
        <w:t>Phone: 1800 422 015</w:t>
      </w:r>
    </w:p>
    <w:p w14:paraId="4E7B807A" w14:textId="77777777" w:rsidR="00B96213" w:rsidRPr="00074701" w:rsidRDefault="00B96213" w:rsidP="00B96213">
      <w:pPr>
        <w:pStyle w:val="ListParagraph"/>
        <w:numPr>
          <w:ilvl w:val="1"/>
          <w:numId w:val="6"/>
        </w:numPr>
        <w:rPr>
          <w:rFonts w:eastAsia="Times New Roman" w:cstheme="minorHAnsi"/>
          <w:color w:val="202020"/>
          <w:lang w:eastAsia="en-AU"/>
        </w:rPr>
      </w:pPr>
      <w:r w:rsidRPr="00074701">
        <w:rPr>
          <w:rFonts w:eastAsia="Times New Roman" w:cstheme="minorHAnsi"/>
          <w:color w:val="202020"/>
          <w:lang w:eastAsia="en-AU"/>
        </w:rPr>
        <w:t>Email: pwd@pwd.org.au</w:t>
      </w:r>
    </w:p>
    <w:p w14:paraId="72FCB7BC" w14:textId="77777777" w:rsidR="00B96213" w:rsidRPr="00B624E9" w:rsidRDefault="00B96213" w:rsidP="00B96213">
      <w:pPr>
        <w:pStyle w:val="ListParagraph"/>
        <w:numPr>
          <w:ilvl w:val="1"/>
          <w:numId w:val="4"/>
        </w:numPr>
        <w:spacing w:after="240"/>
        <w:rPr>
          <w:rStyle w:val="Hyperlink"/>
        </w:rPr>
      </w:pPr>
      <w:r w:rsidRPr="00E747D3">
        <w:rPr>
          <w:rFonts w:eastAsia="Times New Roman" w:cstheme="minorHAnsi"/>
          <w:color w:val="202020"/>
          <w:lang w:eastAsia="en-AU"/>
        </w:rPr>
        <w:t xml:space="preserve">Online: </w:t>
      </w:r>
      <w:r w:rsidRPr="00B624E9">
        <w:rPr>
          <w:rStyle w:val="Hyperlink"/>
          <w:rFonts w:cs="Arial"/>
        </w:rPr>
        <w:t>https://pwd.org.au/get-involved/elections-and-agm-papers/</w:t>
      </w:r>
    </w:p>
    <w:p w14:paraId="6421AB52" w14:textId="77777777" w:rsidR="00B96213" w:rsidRPr="00E747D3" w:rsidRDefault="00B96213" w:rsidP="00B96213">
      <w:pPr>
        <w:pStyle w:val="ListParagraph"/>
        <w:numPr>
          <w:ilvl w:val="0"/>
          <w:numId w:val="6"/>
        </w:numPr>
        <w:rPr>
          <w:rFonts w:eastAsia="Times New Roman" w:cstheme="minorHAnsi"/>
          <w:color w:val="202020"/>
          <w:shd w:val="clear" w:color="auto" w:fill="FFFFFF"/>
          <w:lang w:eastAsia="en-AU"/>
        </w:rPr>
      </w:pPr>
      <w:r w:rsidRPr="00E747D3">
        <w:rPr>
          <w:rFonts w:eastAsia="Times New Roman" w:cstheme="minorHAnsi"/>
          <w:color w:val="202020"/>
          <w:shd w:val="clear" w:color="auto" w:fill="FFFFFF"/>
          <w:lang w:eastAsia="en-AU"/>
        </w:rPr>
        <w:t>After you register you will be sent the AGM Zoom link via email.</w:t>
      </w:r>
      <w:r w:rsidRPr="00E747D3">
        <w:rPr>
          <w:rFonts w:eastAsia="Times New Roman" w:cstheme="minorHAnsi"/>
          <w:color w:val="202020"/>
          <w:shd w:val="clear" w:color="auto" w:fill="FFFFFF"/>
          <w:lang w:eastAsia="en-AU"/>
        </w:rPr>
        <w:br/>
      </w:r>
      <w:bookmarkStart w:id="1" w:name="_Hlk116288278"/>
      <w:r w:rsidRPr="00E747D3">
        <w:rPr>
          <w:b/>
        </w:rPr>
        <w:t>IMPORTANT: If you do not receive the AGM Zoom link by Wednesday 1</w:t>
      </w:r>
      <w:r>
        <w:rPr>
          <w:b/>
        </w:rPr>
        <w:t>2</w:t>
      </w:r>
      <w:r w:rsidRPr="00E747D3">
        <w:rPr>
          <w:b/>
        </w:rPr>
        <w:t xml:space="preserve"> November 202</w:t>
      </w:r>
      <w:r>
        <w:rPr>
          <w:b/>
        </w:rPr>
        <w:t>5</w:t>
      </w:r>
      <w:r w:rsidRPr="00E747D3">
        <w:rPr>
          <w:b/>
        </w:rPr>
        <w:t>, please check your spam/junk mail or contact PWDA</w:t>
      </w:r>
      <w:bookmarkEnd w:id="1"/>
      <w:r w:rsidRPr="00E747D3">
        <w:rPr>
          <w:b/>
        </w:rPr>
        <w:t xml:space="preserve">. </w:t>
      </w:r>
    </w:p>
    <w:p w14:paraId="13D08926" w14:textId="77777777" w:rsidR="002C2189" w:rsidRPr="008F115A" w:rsidRDefault="002C2189" w:rsidP="001B025D">
      <w:pPr>
        <w:pStyle w:val="Heading2"/>
      </w:pPr>
      <w:r w:rsidRPr="008F115A">
        <w:t>Voting</w:t>
      </w:r>
    </w:p>
    <w:p w14:paraId="422A29AE" w14:textId="77777777" w:rsidR="002C2189" w:rsidRPr="00F26593" w:rsidRDefault="002C2189" w:rsidP="002C2189">
      <w:pPr>
        <w:spacing w:after="240"/>
        <w:rPr>
          <w:rFonts w:cs="Arial"/>
          <w:b/>
          <w:bCs/>
          <w:szCs w:val="24"/>
        </w:rPr>
      </w:pPr>
      <w:r w:rsidRPr="00F26593">
        <w:rPr>
          <w:rFonts w:cs="Arial"/>
          <w:b/>
          <w:bCs/>
          <w:szCs w:val="24"/>
        </w:rPr>
        <w:t>Eligibility to vote</w:t>
      </w:r>
    </w:p>
    <w:p w14:paraId="668DDEDC" w14:textId="75FCE9B4" w:rsidR="002C2189" w:rsidRPr="009268A1" w:rsidRDefault="002C2189" w:rsidP="002C2189">
      <w:pPr>
        <w:numPr>
          <w:ilvl w:val="0"/>
          <w:numId w:val="5"/>
        </w:numPr>
        <w:spacing w:after="240"/>
        <w:rPr>
          <w:rFonts w:cs="Arial"/>
          <w:szCs w:val="24"/>
        </w:rPr>
      </w:pPr>
      <w:r w:rsidRPr="76B7E0CD">
        <w:rPr>
          <w:rFonts w:cs="Arial"/>
          <w:szCs w:val="24"/>
        </w:rPr>
        <w:t xml:space="preserve">To determine a person’s entitlement to vote at the AGM, a person will be recognised as a member of the Company if that person was registered as a member of the Company at 12 midnight (Australian Eastern Standard Time) on </w:t>
      </w:r>
      <w:r w:rsidR="00C16AF9">
        <w:rPr>
          <w:rFonts w:cs="Arial"/>
        </w:rPr>
        <w:t xml:space="preserve">Thursday 7 August 2025. </w:t>
      </w:r>
      <w:r w:rsidRPr="76B7E0CD">
        <w:rPr>
          <w:rFonts w:cs="Arial"/>
          <w:szCs w:val="24"/>
        </w:rPr>
        <w:t>If you have any questions about this process or your membership contact PWDA.</w:t>
      </w:r>
    </w:p>
    <w:p w14:paraId="6BAB9847" w14:textId="77777777" w:rsidR="002C2189" w:rsidRPr="009268A1" w:rsidRDefault="002C2189" w:rsidP="002C2189">
      <w:pPr>
        <w:numPr>
          <w:ilvl w:val="0"/>
          <w:numId w:val="5"/>
        </w:numPr>
        <w:spacing w:after="240"/>
        <w:rPr>
          <w:rFonts w:cs="Arial"/>
          <w:szCs w:val="24"/>
        </w:rPr>
      </w:pPr>
      <w:r w:rsidRPr="009268A1">
        <w:rPr>
          <w:rFonts w:cs="Arial"/>
          <w:szCs w:val="24"/>
        </w:rPr>
        <w:t xml:space="preserve">A Zoom video conference voting mechanism will be established for use during the AGM. </w:t>
      </w:r>
    </w:p>
    <w:p w14:paraId="13BD1088" w14:textId="763CDB8B" w:rsidR="002C2189" w:rsidRPr="00353FC2" w:rsidRDefault="002C2189" w:rsidP="00353FC2">
      <w:pPr>
        <w:numPr>
          <w:ilvl w:val="0"/>
          <w:numId w:val="5"/>
        </w:numPr>
        <w:spacing w:after="240"/>
        <w:rPr>
          <w:rFonts w:cs="Arial"/>
          <w:szCs w:val="24"/>
        </w:rPr>
      </w:pPr>
      <w:bookmarkStart w:id="2" w:name="_Hlk84331712"/>
      <w:r w:rsidRPr="76B7E0CD">
        <w:rPr>
          <w:rFonts w:cs="Arial"/>
          <w:szCs w:val="24"/>
        </w:rPr>
        <w:t>Zoom does not have the technical capacity to cast votes if you join the meeting via phone. We therefore recommend you join the Zoom meeting via video conference or appoint a proxy.</w:t>
      </w:r>
      <w:bookmarkEnd w:id="2"/>
    </w:p>
    <w:p w14:paraId="572FE269" w14:textId="77777777" w:rsidR="002C2189" w:rsidRPr="008F115A" w:rsidRDefault="002C2189" w:rsidP="001B025D">
      <w:pPr>
        <w:pStyle w:val="Heading2"/>
      </w:pPr>
      <w:r w:rsidRPr="008F115A">
        <w:t>Voting on a poll</w:t>
      </w:r>
    </w:p>
    <w:p w14:paraId="630DA80A" w14:textId="77777777" w:rsidR="002C2189" w:rsidRPr="009268A1" w:rsidRDefault="002C2189" w:rsidP="002C2189">
      <w:pPr>
        <w:numPr>
          <w:ilvl w:val="0"/>
          <w:numId w:val="5"/>
        </w:numPr>
        <w:spacing w:after="240"/>
        <w:rPr>
          <w:rFonts w:cs="Arial"/>
          <w:szCs w:val="24"/>
        </w:rPr>
      </w:pPr>
      <w:r w:rsidRPr="009268A1">
        <w:rPr>
          <w:rFonts w:cs="Arial"/>
          <w:szCs w:val="24"/>
        </w:rPr>
        <w:t xml:space="preserve">The vote on the motions </w:t>
      </w:r>
      <w:r>
        <w:rPr>
          <w:rFonts w:cs="Arial"/>
          <w:szCs w:val="24"/>
        </w:rPr>
        <w:t xml:space="preserve">at the AGM </w:t>
      </w:r>
      <w:r w:rsidRPr="009268A1">
        <w:rPr>
          <w:rFonts w:cs="Arial"/>
          <w:szCs w:val="24"/>
        </w:rPr>
        <w:t>will be conducted by way of a Zoom poll.</w:t>
      </w:r>
    </w:p>
    <w:p w14:paraId="1DF475EE" w14:textId="77777777" w:rsidR="002C2189" w:rsidRPr="009268A1" w:rsidRDefault="002C2189" w:rsidP="002C2189">
      <w:pPr>
        <w:numPr>
          <w:ilvl w:val="0"/>
          <w:numId w:val="5"/>
        </w:numPr>
        <w:spacing w:after="240"/>
        <w:rPr>
          <w:rFonts w:cs="Arial"/>
          <w:szCs w:val="24"/>
        </w:rPr>
      </w:pPr>
      <w:r w:rsidRPr="009268A1">
        <w:rPr>
          <w:rFonts w:cs="Arial"/>
          <w:szCs w:val="24"/>
        </w:rPr>
        <w:t xml:space="preserve">On a poll, every </w:t>
      </w:r>
      <w:r>
        <w:rPr>
          <w:rFonts w:cs="Arial"/>
          <w:szCs w:val="24"/>
        </w:rPr>
        <w:t xml:space="preserve">current </w:t>
      </w:r>
      <w:r w:rsidRPr="009268A1">
        <w:rPr>
          <w:rFonts w:cs="Arial"/>
          <w:szCs w:val="24"/>
        </w:rPr>
        <w:t>member present in person or by attorney or by proxy (or, in the case of a body corporate, by a representative) shall:</w:t>
      </w:r>
    </w:p>
    <w:p w14:paraId="465CED53" w14:textId="77777777" w:rsidR="002C2189" w:rsidRPr="009268A1" w:rsidRDefault="002C2189" w:rsidP="002C2189">
      <w:pPr>
        <w:numPr>
          <w:ilvl w:val="1"/>
          <w:numId w:val="5"/>
        </w:numPr>
        <w:spacing w:after="240"/>
        <w:rPr>
          <w:rFonts w:cs="Arial"/>
          <w:szCs w:val="24"/>
        </w:rPr>
      </w:pPr>
      <w:r w:rsidRPr="009268A1">
        <w:rPr>
          <w:rFonts w:cs="Arial"/>
          <w:szCs w:val="24"/>
        </w:rPr>
        <w:lastRenderedPageBreak/>
        <w:t>In the case of an Individual Member, have one (1) vote; and</w:t>
      </w:r>
    </w:p>
    <w:p w14:paraId="76095607" w14:textId="77777777" w:rsidR="002C2189" w:rsidRPr="009268A1" w:rsidRDefault="002C2189" w:rsidP="002C2189">
      <w:pPr>
        <w:numPr>
          <w:ilvl w:val="1"/>
          <w:numId w:val="5"/>
        </w:numPr>
        <w:spacing w:after="240"/>
        <w:rPr>
          <w:rFonts w:cs="Arial"/>
          <w:szCs w:val="24"/>
        </w:rPr>
      </w:pPr>
      <w:r w:rsidRPr="009268A1">
        <w:rPr>
          <w:rFonts w:cs="Arial"/>
          <w:szCs w:val="24"/>
        </w:rPr>
        <w:t xml:space="preserve">In the case of an Organisational Member, have two (2) votes. </w:t>
      </w:r>
    </w:p>
    <w:p w14:paraId="5F363251" w14:textId="77777777" w:rsidR="002C2189" w:rsidRPr="008F115A" w:rsidRDefault="002C2189" w:rsidP="001B025D">
      <w:pPr>
        <w:pStyle w:val="Heading2"/>
      </w:pPr>
      <w:r w:rsidRPr="008F115A">
        <w:t>Proxy</w:t>
      </w:r>
    </w:p>
    <w:p w14:paraId="6727311E" w14:textId="025EC7D4" w:rsidR="002C2189" w:rsidRPr="001B025D" w:rsidRDefault="002C2189" w:rsidP="002C2189">
      <w:pPr>
        <w:numPr>
          <w:ilvl w:val="0"/>
          <w:numId w:val="5"/>
        </w:numPr>
        <w:spacing w:after="240"/>
        <w:rPr>
          <w:rFonts w:cs="Arial"/>
          <w:szCs w:val="24"/>
        </w:rPr>
      </w:pPr>
      <w:bookmarkStart w:id="3" w:name="_Hlk116290749"/>
      <w:r w:rsidRPr="46197CE3">
        <w:rPr>
          <w:rFonts w:cs="Arial"/>
          <w:szCs w:val="24"/>
        </w:rPr>
        <w:t xml:space="preserve">A current member who is entitled to attend and vote can appoint a proxy. The proxy need not be a member of the Company. If you wish to appoint a proxy and you are entitled to two or more votes, then you may appoint two proxies and specify the proportion or number of votes each proxy may exercise. For more information on proxies please refer to the enclosed AGM Proxy </w:t>
      </w:r>
      <w:r>
        <w:rPr>
          <w:rFonts w:cs="Arial"/>
          <w:szCs w:val="24"/>
        </w:rPr>
        <w:t xml:space="preserve">Form and </w:t>
      </w:r>
      <w:r w:rsidRPr="46197CE3">
        <w:rPr>
          <w:rFonts w:cs="Arial"/>
          <w:szCs w:val="24"/>
        </w:rPr>
        <w:t xml:space="preserve">Explanatory notes. </w:t>
      </w:r>
      <w:r w:rsidRPr="00EC1A54">
        <w:rPr>
          <w:rFonts w:cs="Arial"/>
          <w:b/>
          <w:bCs/>
          <w:szCs w:val="24"/>
        </w:rPr>
        <w:t xml:space="preserve">All proxies must be received </w:t>
      </w:r>
      <w:r w:rsidR="003B4E5B" w:rsidRPr="49260502">
        <w:rPr>
          <w:b/>
          <w:bCs/>
        </w:rPr>
        <w:t>no later than 6</w:t>
      </w:r>
      <w:r w:rsidR="003B4E5B">
        <w:rPr>
          <w:b/>
          <w:bCs/>
        </w:rPr>
        <w:t>:00</w:t>
      </w:r>
      <w:r w:rsidR="003B4E5B" w:rsidRPr="49260502">
        <w:rPr>
          <w:b/>
          <w:bCs/>
        </w:rPr>
        <w:t>pm AEDT on Wednesday 1</w:t>
      </w:r>
      <w:r w:rsidR="003B4E5B">
        <w:rPr>
          <w:b/>
          <w:bCs/>
        </w:rPr>
        <w:t>2</w:t>
      </w:r>
      <w:r w:rsidR="003B4E5B" w:rsidRPr="49260502">
        <w:rPr>
          <w:b/>
          <w:bCs/>
        </w:rPr>
        <w:t xml:space="preserve"> November 202</w:t>
      </w:r>
      <w:r w:rsidR="003B4E5B">
        <w:rPr>
          <w:b/>
          <w:bCs/>
        </w:rPr>
        <w:t>5.</w:t>
      </w:r>
      <w:bookmarkEnd w:id="3"/>
    </w:p>
    <w:p w14:paraId="329F8A1F" w14:textId="6F7988D5" w:rsidR="005D6890" w:rsidRPr="0073110F" w:rsidRDefault="005D6890" w:rsidP="0073110F">
      <w:pPr>
        <w:spacing w:line="259" w:lineRule="auto"/>
        <w:rPr>
          <w:rFonts w:eastAsia="Times New Roman" w:cs="Arial Bold"/>
          <w:bCs/>
          <w:kern w:val="0"/>
          <w:szCs w:val="24"/>
          <w14:ligatures w14:val="none"/>
        </w:rPr>
      </w:pPr>
    </w:p>
    <w:sectPr w:rsidR="005D6890" w:rsidRPr="0073110F" w:rsidSect="00DE3E36">
      <w:headerReference w:type="default" r:id="rId11"/>
      <w:footerReference w:type="default" r:id="rId12"/>
      <w:headerReference w:type="first" r:id="rId13"/>
      <w:footerReference w:type="first" r:id="rId14"/>
      <w:pgSz w:w="11906" w:h="16838"/>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B875" w14:textId="77777777" w:rsidR="00D33ACB" w:rsidRDefault="00D33ACB" w:rsidP="00B8617C">
      <w:pPr>
        <w:spacing w:after="0" w:line="240" w:lineRule="auto"/>
      </w:pPr>
      <w:r>
        <w:separator/>
      </w:r>
    </w:p>
  </w:endnote>
  <w:endnote w:type="continuationSeparator" w:id="0">
    <w:p w14:paraId="678E2328" w14:textId="77777777" w:rsidR="00D33ACB" w:rsidRDefault="00D33ACB" w:rsidP="00B8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4F1F" w14:textId="77777777" w:rsidR="00B8617C" w:rsidRPr="00B8617C" w:rsidRDefault="00B8617C" w:rsidP="00B8617C">
    <w:pPr>
      <w:pStyle w:val="Footer"/>
      <w:jc w:val="right"/>
      <w:rPr>
        <w:b/>
        <w:bCs/>
        <w:caps/>
        <w:noProof/>
        <w:color w:val="005496"/>
      </w:rPr>
    </w:pP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36CA2ECE" w14:textId="38C6EB99" w:rsidR="00B8617C" w:rsidRPr="0073110F" w:rsidRDefault="0073110F" w:rsidP="00B8617C">
    <w:pPr>
      <w:rPr>
        <w:color w:val="005496"/>
      </w:rPr>
    </w:pPr>
    <w:r w:rsidRPr="0073110F">
      <w:rPr>
        <w:noProof/>
        <w:color w:val="005496"/>
      </w:rPr>
      <w:t>PWDA 2025 Annual General Meeting Explanatory Statement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A7B0" w14:textId="77777777" w:rsidR="00B8617C" w:rsidRPr="00B8617C" w:rsidRDefault="00B8617C">
    <w:pPr>
      <w:pStyle w:val="Footer"/>
      <w:jc w:val="center"/>
      <w:rPr>
        <w:b/>
        <w:bCs/>
        <w:caps/>
        <w:noProof/>
        <w:color w:val="005496"/>
      </w:rPr>
    </w:pPr>
    <w:r w:rsidRPr="00B8617C">
      <w:rPr>
        <w:b/>
        <w:bCs/>
        <w:noProof/>
        <w:color w:val="005496"/>
      </w:rPr>
      <w:drawing>
        <wp:anchor distT="0" distB="0" distL="114300" distR="114300" simplePos="0" relativeHeight="251657216" behindDoc="1" locked="0" layoutInCell="1" allowOverlap="1" wp14:anchorId="5BBD393B" wp14:editId="05496527">
          <wp:simplePos x="0" y="0"/>
          <wp:positionH relativeFrom="page">
            <wp:posOffset>5934075</wp:posOffset>
          </wp:positionH>
          <wp:positionV relativeFrom="paragraph">
            <wp:posOffset>-786765</wp:posOffset>
          </wp:positionV>
          <wp:extent cx="1618500" cy="1446279"/>
          <wp:effectExtent l="0" t="0" r="1270" b="1905"/>
          <wp:wrapNone/>
          <wp:docPr id="1720914409" name="Picture 1720914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8500" cy="1446279"/>
                  </a:xfrm>
                  <a:prstGeom prst="rect">
                    <a:avLst/>
                  </a:prstGeom>
                </pic:spPr>
              </pic:pic>
            </a:graphicData>
          </a:graphic>
          <wp14:sizeRelH relativeFrom="page">
            <wp14:pctWidth>0</wp14:pctWidth>
          </wp14:sizeRelH>
          <wp14:sizeRelV relativeFrom="page">
            <wp14:pctHeight>0</wp14:pctHeight>
          </wp14:sizeRelV>
        </wp:anchor>
      </w:drawing>
    </w: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496FEF31" w14:textId="77777777" w:rsidR="00B8617C" w:rsidRDefault="00B8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FE7A" w14:textId="77777777" w:rsidR="00D33ACB" w:rsidRDefault="00D33ACB" w:rsidP="00B8617C">
      <w:pPr>
        <w:spacing w:after="0" w:line="240" w:lineRule="auto"/>
      </w:pPr>
      <w:r>
        <w:separator/>
      </w:r>
    </w:p>
  </w:footnote>
  <w:footnote w:type="continuationSeparator" w:id="0">
    <w:p w14:paraId="036B4C98" w14:textId="77777777" w:rsidR="00D33ACB" w:rsidRDefault="00D33ACB" w:rsidP="00B86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3A0B" w14:textId="77777777" w:rsidR="00B8617C" w:rsidRDefault="00B8617C" w:rsidP="00B8617C">
    <w:pPr>
      <w:pStyle w:val="Header"/>
      <w:tabs>
        <w:tab w:val="clear" w:pos="2268"/>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E21A" w14:textId="77777777" w:rsidR="00B8617C" w:rsidRDefault="00B8617C">
    <w:pPr>
      <w:pStyle w:val="Header"/>
    </w:pPr>
    <w:r w:rsidRPr="006C757B">
      <w:rPr>
        <w:noProof/>
      </w:rPr>
      <w:drawing>
        <wp:anchor distT="0" distB="0" distL="114300" distR="114300" simplePos="0" relativeHeight="251658752" behindDoc="1" locked="0" layoutInCell="1" allowOverlap="1" wp14:anchorId="5E8CB7AB" wp14:editId="3DCC5102">
          <wp:simplePos x="0" y="0"/>
          <wp:positionH relativeFrom="column">
            <wp:posOffset>3600450</wp:posOffset>
          </wp:positionH>
          <wp:positionV relativeFrom="paragraph">
            <wp:posOffset>-610235</wp:posOffset>
          </wp:positionV>
          <wp:extent cx="2927350" cy="1080135"/>
          <wp:effectExtent l="0" t="0" r="0" b="0"/>
          <wp:wrapNone/>
          <wp:docPr id="985739132" name="Picture 985739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457" t="16396" r="5305" b="-6727"/>
                  <a:stretch/>
                </pic:blipFill>
                <pic:spPr bwMode="auto">
                  <a:xfrm>
                    <a:off x="0" y="0"/>
                    <a:ext cx="2927350" cy="108013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25FB"/>
    <w:multiLevelType w:val="hybridMultilevel"/>
    <w:tmpl w:val="911C6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E52719"/>
    <w:multiLevelType w:val="multilevel"/>
    <w:tmpl w:val="2A42A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C4477"/>
    <w:multiLevelType w:val="multilevel"/>
    <w:tmpl w:val="9DEC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1277B"/>
    <w:multiLevelType w:val="hybridMultilevel"/>
    <w:tmpl w:val="A628B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3A396D"/>
    <w:multiLevelType w:val="multilevel"/>
    <w:tmpl w:val="B338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369FE"/>
    <w:multiLevelType w:val="multilevel"/>
    <w:tmpl w:val="1062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2367B"/>
    <w:multiLevelType w:val="hybridMultilevel"/>
    <w:tmpl w:val="BE4CF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414C7A"/>
    <w:multiLevelType w:val="multilevel"/>
    <w:tmpl w:val="703AE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650249">
    <w:abstractNumId w:val="5"/>
  </w:num>
  <w:num w:numId="2" w16cid:durableId="467936780">
    <w:abstractNumId w:val="7"/>
  </w:num>
  <w:num w:numId="3" w16cid:durableId="1745253764">
    <w:abstractNumId w:val="2"/>
  </w:num>
  <w:num w:numId="4" w16cid:durableId="1976596539">
    <w:abstractNumId w:val="3"/>
  </w:num>
  <w:num w:numId="5" w16cid:durableId="1992826221">
    <w:abstractNumId w:val="6"/>
  </w:num>
  <w:num w:numId="6" w16cid:durableId="1967856341">
    <w:abstractNumId w:val="0"/>
  </w:num>
  <w:num w:numId="7" w16cid:durableId="1750885723">
    <w:abstractNumId w:val="4"/>
  </w:num>
  <w:num w:numId="8" w16cid:durableId="114068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15"/>
    <w:rsid w:val="000239AB"/>
    <w:rsid w:val="00060DF4"/>
    <w:rsid w:val="000778D5"/>
    <w:rsid w:val="0008587B"/>
    <w:rsid w:val="000936AC"/>
    <w:rsid w:val="000C7F66"/>
    <w:rsid w:val="000D3F05"/>
    <w:rsid w:val="000F38E1"/>
    <w:rsid w:val="00110AF6"/>
    <w:rsid w:val="00150036"/>
    <w:rsid w:val="00171992"/>
    <w:rsid w:val="00174A58"/>
    <w:rsid w:val="00190538"/>
    <w:rsid w:val="001B025D"/>
    <w:rsid w:val="001B7067"/>
    <w:rsid w:val="001C1D83"/>
    <w:rsid w:val="001D244C"/>
    <w:rsid w:val="001D2D6C"/>
    <w:rsid w:val="00213E67"/>
    <w:rsid w:val="002243CD"/>
    <w:rsid w:val="00254FA0"/>
    <w:rsid w:val="0026077C"/>
    <w:rsid w:val="002A4778"/>
    <w:rsid w:val="002A7E32"/>
    <w:rsid w:val="002C2189"/>
    <w:rsid w:val="002C2B76"/>
    <w:rsid w:val="002D27EE"/>
    <w:rsid w:val="00344215"/>
    <w:rsid w:val="00350913"/>
    <w:rsid w:val="00353FC2"/>
    <w:rsid w:val="003629BF"/>
    <w:rsid w:val="003914B0"/>
    <w:rsid w:val="00397EC3"/>
    <w:rsid w:val="003A290F"/>
    <w:rsid w:val="003A5B1D"/>
    <w:rsid w:val="003B4E5B"/>
    <w:rsid w:val="003D1383"/>
    <w:rsid w:val="00404168"/>
    <w:rsid w:val="004A0402"/>
    <w:rsid w:val="004E0420"/>
    <w:rsid w:val="004F1530"/>
    <w:rsid w:val="00503DD4"/>
    <w:rsid w:val="005066E2"/>
    <w:rsid w:val="00534255"/>
    <w:rsid w:val="00535364"/>
    <w:rsid w:val="0053536E"/>
    <w:rsid w:val="00554A1A"/>
    <w:rsid w:val="0056491D"/>
    <w:rsid w:val="005B555D"/>
    <w:rsid w:val="005D6890"/>
    <w:rsid w:val="006158F7"/>
    <w:rsid w:val="00634FCD"/>
    <w:rsid w:val="006413E7"/>
    <w:rsid w:val="00676686"/>
    <w:rsid w:val="00686DA9"/>
    <w:rsid w:val="00694E2E"/>
    <w:rsid w:val="006B5FCD"/>
    <w:rsid w:val="00700121"/>
    <w:rsid w:val="00701E7E"/>
    <w:rsid w:val="00712152"/>
    <w:rsid w:val="00713FFE"/>
    <w:rsid w:val="00715DD2"/>
    <w:rsid w:val="0073110F"/>
    <w:rsid w:val="00750664"/>
    <w:rsid w:val="00760B06"/>
    <w:rsid w:val="00764AD8"/>
    <w:rsid w:val="00773460"/>
    <w:rsid w:val="0078539F"/>
    <w:rsid w:val="007A4A21"/>
    <w:rsid w:val="007E5233"/>
    <w:rsid w:val="007F1C8E"/>
    <w:rsid w:val="008272B1"/>
    <w:rsid w:val="008532D0"/>
    <w:rsid w:val="00867A60"/>
    <w:rsid w:val="00875351"/>
    <w:rsid w:val="008A3AAA"/>
    <w:rsid w:val="008A41A9"/>
    <w:rsid w:val="008A644D"/>
    <w:rsid w:val="008C33D5"/>
    <w:rsid w:val="008F115A"/>
    <w:rsid w:val="009423DF"/>
    <w:rsid w:val="009646C5"/>
    <w:rsid w:val="00977D0F"/>
    <w:rsid w:val="009B272D"/>
    <w:rsid w:val="009B6D19"/>
    <w:rsid w:val="009C731C"/>
    <w:rsid w:val="009E60E3"/>
    <w:rsid w:val="00A07F32"/>
    <w:rsid w:val="00A1351B"/>
    <w:rsid w:val="00A218EC"/>
    <w:rsid w:val="00A339BE"/>
    <w:rsid w:val="00A93880"/>
    <w:rsid w:val="00AA4840"/>
    <w:rsid w:val="00AB5B41"/>
    <w:rsid w:val="00AC21C9"/>
    <w:rsid w:val="00B0653D"/>
    <w:rsid w:val="00B06B3B"/>
    <w:rsid w:val="00B123EC"/>
    <w:rsid w:val="00B63F3C"/>
    <w:rsid w:val="00B7408A"/>
    <w:rsid w:val="00B8617C"/>
    <w:rsid w:val="00B94A81"/>
    <w:rsid w:val="00B94F26"/>
    <w:rsid w:val="00B96213"/>
    <w:rsid w:val="00BA6B3E"/>
    <w:rsid w:val="00BC71C4"/>
    <w:rsid w:val="00BE0AF3"/>
    <w:rsid w:val="00C16AF9"/>
    <w:rsid w:val="00C62B01"/>
    <w:rsid w:val="00C66F72"/>
    <w:rsid w:val="00C95E54"/>
    <w:rsid w:val="00CD23F5"/>
    <w:rsid w:val="00CF330F"/>
    <w:rsid w:val="00CF4E44"/>
    <w:rsid w:val="00D12FD0"/>
    <w:rsid w:val="00D1441E"/>
    <w:rsid w:val="00D32EC2"/>
    <w:rsid w:val="00D33ACB"/>
    <w:rsid w:val="00D4011E"/>
    <w:rsid w:val="00D44C79"/>
    <w:rsid w:val="00D559A7"/>
    <w:rsid w:val="00D94B5D"/>
    <w:rsid w:val="00DC1624"/>
    <w:rsid w:val="00DE16AD"/>
    <w:rsid w:val="00DE3E36"/>
    <w:rsid w:val="00E12DE9"/>
    <w:rsid w:val="00E5181C"/>
    <w:rsid w:val="00E53AE7"/>
    <w:rsid w:val="00E912E9"/>
    <w:rsid w:val="00E96186"/>
    <w:rsid w:val="00EA082C"/>
    <w:rsid w:val="00EA52EB"/>
    <w:rsid w:val="00F045B2"/>
    <w:rsid w:val="00F24529"/>
    <w:rsid w:val="00F47D9F"/>
    <w:rsid w:val="00F85143"/>
    <w:rsid w:val="00FA0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5379"/>
  <w15:chartTrackingRefBased/>
  <w15:docId w15:val="{773F4D19-0C54-4978-95CF-8386048B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7C"/>
    <w:pPr>
      <w:spacing w:line="360" w:lineRule="auto"/>
    </w:pPr>
    <w:rPr>
      <w:rFonts w:ascii="Arial" w:hAnsi="Arial"/>
      <w:sz w:val="24"/>
    </w:rPr>
  </w:style>
  <w:style w:type="paragraph" w:styleId="Heading1">
    <w:name w:val="heading 1"/>
    <w:basedOn w:val="Normal"/>
    <w:next w:val="BodyText"/>
    <w:link w:val="Heading1Char"/>
    <w:autoRedefine/>
    <w:uiPriority w:val="1"/>
    <w:qFormat/>
    <w:rsid w:val="00344215"/>
    <w:pPr>
      <w:keepNext/>
      <w:keepLines/>
      <w:spacing w:before="240" w:after="0"/>
      <w:outlineLvl w:val="0"/>
    </w:pPr>
    <w:rPr>
      <w:rFonts w:ascii="VAG Rounded" w:eastAsiaTheme="majorEastAsia" w:hAnsi="VAG Rounded" w:cstheme="majorBidi"/>
      <w:b/>
      <w:color w:val="005496"/>
      <w:spacing w:val="14"/>
      <w:kern w:val="0"/>
      <w:sz w:val="40"/>
      <w:szCs w:val="32"/>
    </w:rPr>
  </w:style>
  <w:style w:type="paragraph" w:styleId="Heading2">
    <w:name w:val="heading 2"/>
    <w:basedOn w:val="Normal"/>
    <w:next w:val="Normal"/>
    <w:link w:val="Heading2Char"/>
    <w:uiPriority w:val="9"/>
    <w:unhideWhenUsed/>
    <w:qFormat/>
    <w:rsid w:val="00344215"/>
    <w:pPr>
      <w:keepNext/>
      <w:keepLines/>
      <w:spacing w:before="40" w:after="0"/>
      <w:outlineLvl w:val="1"/>
    </w:pPr>
    <w:rPr>
      <w:rFonts w:ascii="VAG Rounded" w:eastAsiaTheme="majorEastAsia" w:hAnsi="VAG Rounded" w:cstheme="majorBidi"/>
      <w:b/>
      <w:color w:val="005496"/>
      <w:sz w:val="28"/>
      <w:szCs w:val="26"/>
    </w:rPr>
  </w:style>
  <w:style w:type="paragraph" w:styleId="Heading3">
    <w:name w:val="heading 3"/>
    <w:basedOn w:val="Normal"/>
    <w:next w:val="Normal"/>
    <w:link w:val="Heading3Char"/>
    <w:autoRedefine/>
    <w:uiPriority w:val="9"/>
    <w:unhideWhenUsed/>
    <w:qFormat/>
    <w:rsid w:val="00DE3E36"/>
    <w:pPr>
      <w:keepNext/>
      <w:keepLines/>
      <w:spacing w:before="40" w:after="0"/>
      <w:outlineLvl w:val="2"/>
    </w:pPr>
    <w:rPr>
      <w:rFonts w:ascii="VAG Rounded" w:eastAsiaTheme="majorEastAsia" w:hAnsi="VAG Rounded" w:cstheme="majorBidi"/>
      <w:color w:val="247042"/>
      <w:sz w:val="36"/>
      <w:szCs w:val="24"/>
    </w:rPr>
  </w:style>
  <w:style w:type="paragraph" w:styleId="Heading4">
    <w:name w:val="heading 4"/>
    <w:basedOn w:val="Normal"/>
    <w:next w:val="Normal"/>
    <w:link w:val="Heading4Char"/>
    <w:autoRedefine/>
    <w:uiPriority w:val="9"/>
    <w:unhideWhenUsed/>
    <w:qFormat/>
    <w:rsid w:val="00AC21C9"/>
    <w:pPr>
      <w:keepNext/>
      <w:keepLines/>
      <w:spacing w:before="40" w:after="0"/>
      <w:outlineLvl w:val="3"/>
    </w:pPr>
    <w:rPr>
      <w:rFonts w:eastAsiaTheme="majorEastAsia" w:cstheme="majorBidi"/>
      <w:b/>
      <w:iCs/>
      <w:color w:val="000000" w:themeColor="text1"/>
      <w:sz w:val="32"/>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nhideWhenUsed/>
    <w:rsid w:val="000F38E1"/>
    <w:rPr>
      <w:color w:val="0000FF"/>
      <w:u w:val="single"/>
    </w:rPr>
  </w:style>
  <w:style w:type="character" w:styleId="Strong">
    <w:name w:val="Strong"/>
    <w:basedOn w:val="DefaultParagraphFont"/>
    <w:uiPriority w:val="22"/>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customStyle="1" w:styleId="Heading1Char">
    <w:name w:val="Heading 1 Char"/>
    <w:basedOn w:val="DefaultParagraphFont"/>
    <w:link w:val="Heading1"/>
    <w:uiPriority w:val="1"/>
    <w:rsid w:val="00344215"/>
    <w:rPr>
      <w:rFonts w:ascii="VAG Rounded" w:eastAsiaTheme="majorEastAsia" w:hAnsi="VAG Rounded" w:cstheme="majorBidi"/>
      <w:b/>
      <w:color w:val="005496"/>
      <w:spacing w:val="14"/>
      <w:kern w:val="0"/>
      <w:sz w:val="40"/>
      <w:szCs w:val="32"/>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customStyle="1" w:styleId="HeaderChar">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99"/>
    <w:semiHidden/>
    <w:unhideWhenUsed/>
    <w:rsid w:val="00B8617C"/>
    <w:pPr>
      <w:spacing w:after="120"/>
    </w:pPr>
  </w:style>
  <w:style w:type="character" w:customStyle="1" w:styleId="BodyTextChar">
    <w:name w:val="Body Text Char"/>
    <w:basedOn w:val="DefaultParagraphFont"/>
    <w:link w:val="BodyText"/>
    <w:uiPriority w:val="99"/>
    <w:semiHidden/>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7C"/>
  </w:style>
  <w:style w:type="character" w:customStyle="1" w:styleId="Heading2Char">
    <w:name w:val="Heading 2 Char"/>
    <w:basedOn w:val="DefaultParagraphFont"/>
    <w:link w:val="Heading2"/>
    <w:uiPriority w:val="9"/>
    <w:rsid w:val="00344215"/>
    <w:rPr>
      <w:rFonts w:ascii="VAG Rounded" w:eastAsiaTheme="majorEastAsia" w:hAnsi="VAG Rounded" w:cstheme="majorBidi"/>
      <w:b/>
      <w:color w:val="005496"/>
      <w:sz w:val="28"/>
      <w:szCs w:val="26"/>
    </w:rPr>
  </w:style>
  <w:style w:type="paragraph" w:styleId="TOC2">
    <w:name w:val="toc 2"/>
    <w:basedOn w:val="Normal"/>
    <w:next w:val="Normal"/>
    <w:autoRedefine/>
    <w:uiPriority w:val="39"/>
    <w:unhideWhenUsed/>
    <w:rsid w:val="00B8617C"/>
    <w:pPr>
      <w:spacing w:after="100"/>
      <w:ind w:left="240"/>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qFormat/>
    <w:rsid w:val="00B8617C"/>
    <w:pPr>
      <w:spacing w:line="259" w:lineRule="auto"/>
      <w:outlineLvl w:val="9"/>
    </w:pPr>
    <w:rPr>
      <w:rFonts w:asciiTheme="majorHAnsi" w:hAnsiTheme="majorHAnsi"/>
      <w:b w:val="0"/>
      <w:color w:val="2F5496" w:themeColor="accent1" w:themeShade="BF"/>
      <w:spacing w:val="0"/>
      <w:sz w:val="32"/>
      <w:lang w:val="en-US"/>
    </w:rPr>
  </w:style>
  <w:style w:type="paragraph" w:styleId="NoSpacing">
    <w:name w:val="No Spacing"/>
    <w:uiPriority w:val="1"/>
    <w:rsid w:val="00B8617C"/>
    <w:pPr>
      <w:spacing w:after="0" w:line="240" w:lineRule="auto"/>
    </w:pPr>
    <w:rPr>
      <w:rFonts w:ascii="Arial" w:hAnsi="Arial"/>
      <w:sz w:val="24"/>
    </w:rPr>
  </w:style>
  <w:style w:type="character" w:customStyle="1" w:styleId="Heading3Char">
    <w:name w:val="Heading 3 Char"/>
    <w:basedOn w:val="DefaultParagraphFont"/>
    <w:link w:val="Heading3"/>
    <w:uiPriority w:val="9"/>
    <w:rsid w:val="00DE3E36"/>
    <w:rPr>
      <w:rFonts w:ascii="VAG Rounded" w:eastAsiaTheme="majorEastAsia" w:hAnsi="VAG Rounded" w:cstheme="majorBidi"/>
      <w:color w:val="247042"/>
      <w:sz w:val="36"/>
      <w:szCs w:val="24"/>
    </w:rPr>
  </w:style>
  <w:style w:type="character" w:styleId="Emphasis">
    <w:name w:val="Emphasis"/>
    <w:basedOn w:val="DefaultParagraphFont"/>
    <w:uiPriority w:val="20"/>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aliases w:val="Numbered List"/>
    <w:basedOn w:val="Normal"/>
    <w:link w:val="ListParagraphChar"/>
    <w:uiPriority w:val="34"/>
    <w:qFormat/>
    <w:rsid w:val="00694E2E"/>
    <w:pPr>
      <w:ind w:left="720"/>
      <w:contextualSpacing/>
    </w:pPr>
  </w:style>
  <w:style w:type="paragraph" w:styleId="Title">
    <w:name w:val="Title"/>
    <w:basedOn w:val="Normal"/>
    <w:next w:val="Normal"/>
    <w:link w:val="TitleChar"/>
    <w:uiPriority w:val="10"/>
    <w:rsid w:val="00694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2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AC21C9"/>
    <w:rPr>
      <w:rFonts w:ascii="Arial" w:eastAsiaTheme="majorEastAsia" w:hAnsi="Arial" w:cstheme="majorBidi"/>
      <w:b/>
      <w:iCs/>
      <w:color w:val="000000" w:themeColor="text1"/>
      <w:sz w:val="32"/>
    </w:rPr>
  </w:style>
  <w:style w:type="character" w:customStyle="1" w:styleId="Heading5Char">
    <w:name w:val="Heading 5 Char"/>
    <w:basedOn w:val="DefaultParagraphFont"/>
    <w:link w:val="Heading5"/>
    <w:uiPriority w:val="9"/>
    <w:rsid w:val="00AC21C9"/>
    <w:rPr>
      <w:rFonts w:ascii="Arial" w:eastAsiaTheme="majorEastAsia" w:hAnsi="Arial" w:cstheme="majorBidi"/>
      <w:b/>
      <w:color w:val="000000" w:themeColor="text1"/>
      <w:sz w:val="28"/>
    </w:rPr>
  </w:style>
  <w:style w:type="paragraph" w:styleId="TOC3">
    <w:name w:val="toc 3"/>
    <w:basedOn w:val="Normal"/>
    <w:next w:val="Normal"/>
    <w:autoRedefine/>
    <w:uiPriority w:val="39"/>
    <w:unhideWhenUsed/>
    <w:rsid w:val="00DE3E36"/>
    <w:pPr>
      <w:spacing w:after="100"/>
      <w:ind w:left="480"/>
    </w:pPr>
  </w:style>
  <w:style w:type="character" w:customStyle="1" w:styleId="ListParagraphChar">
    <w:name w:val="List Paragraph Char"/>
    <w:aliases w:val="Numbered List Char"/>
    <w:link w:val="ListParagraph"/>
    <w:uiPriority w:val="34"/>
    <w:qFormat/>
    <w:rsid w:val="00344215"/>
    <w:rPr>
      <w:rFonts w:ascii="Arial" w:hAnsi="Arial"/>
      <w:sz w:val="24"/>
    </w:rPr>
  </w:style>
  <w:style w:type="paragraph" w:customStyle="1" w:styleId="HWLEBodyText">
    <w:name w:val="HWLE Body Text"/>
    <w:basedOn w:val="Normal"/>
    <w:link w:val="HWLEBodyTextChar"/>
    <w:qFormat/>
    <w:rsid w:val="00634FCD"/>
    <w:pPr>
      <w:spacing w:before="240" w:after="240" w:line="260" w:lineRule="atLeast"/>
    </w:pPr>
    <w:rPr>
      <w:kern w:val="0"/>
      <w:sz w:val="20"/>
      <w14:ligatures w14:val="none"/>
    </w:rPr>
  </w:style>
  <w:style w:type="character" w:customStyle="1" w:styleId="HWLEBodyTextChar">
    <w:name w:val="HWLE Body Text Char"/>
    <w:link w:val="HWLEBodyText"/>
    <w:rsid w:val="00634FCD"/>
    <w:rPr>
      <w:rFonts w:ascii="Arial" w:hAnsi="Arial"/>
      <w:kern w:val="0"/>
      <w:sz w:val="20"/>
      <w14:ligatures w14:val="none"/>
    </w:rPr>
  </w:style>
  <w:style w:type="paragraph" w:customStyle="1" w:styleId="HWLEHead">
    <w:name w:val="HWLE Head"/>
    <w:basedOn w:val="Normal"/>
    <w:next w:val="HWLEBodyText"/>
    <w:rsid w:val="00634FCD"/>
    <w:pPr>
      <w:keepNext/>
      <w:spacing w:before="600" w:after="360" w:line="260" w:lineRule="atLeast"/>
    </w:pPr>
    <w:rPr>
      <w:rFonts w:eastAsia="Times New Roman" w:cs="Arial"/>
      <w:bCs/>
      <w:color w:val="898F4B"/>
      <w:kern w:val="0"/>
      <w:sz w:val="36"/>
      <w:szCs w:val="28"/>
      <w14:ligatures w14:val="none"/>
    </w:rPr>
  </w:style>
  <w:style w:type="paragraph" w:customStyle="1" w:styleId="HWLESubhead">
    <w:name w:val="HWLE Subhead"/>
    <w:basedOn w:val="Normal"/>
    <w:next w:val="HWLEBodyText"/>
    <w:rsid w:val="00634FCD"/>
    <w:pPr>
      <w:spacing w:before="240" w:after="240" w:line="260" w:lineRule="atLeast"/>
    </w:pPr>
    <w:rPr>
      <w:rFonts w:eastAsia="Times New Roman" w:cs="Arial Bold"/>
      <w:bCs/>
      <w:color w:val="57584F"/>
      <w:kern w:val="0"/>
      <w:szCs w:val="24"/>
      <w14:ligatures w14:val="none"/>
    </w:rPr>
  </w:style>
  <w:style w:type="table" w:styleId="TableGrid">
    <w:name w:val="Table Grid"/>
    <w:basedOn w:val="TableNormal"/>
    <w:rsid w:val="00634FCD"/>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TblBodyText">
    <w:name w:val="HWLE Tbl Body Text"/>
    <w:basedOn w:val="Normal"/>
    <w:link w:val="HWLETblBodyTextChar"/>
    <w:qFormat/>
    <w:rsid w:val="00634FCD"/>
    <w:pPr>
      <w:spacing w:after="240" w:line="260" w:lineRule="atLeast"/>
    </w:pPr>
    <w:rPr>
      <w:rFonts w:eastAsia="Times New Roman" w:cs="Arial"/>
      <w:kern w:val="0"/>
      <w:sz w:val="20"/>
      <w:szCs w:val="20"/>
      <w14:ligatures w14:val="none"/>
    </w:rPr>
  </w:style>
  <w:style w:type="paragraph" w:customStyle="1" w:styleId="HWLETblHead">
    <w:name w:val="HWLE Tbl Head"/>
    <w:basedOn w:val="Normal"/>
    <w:rsid w:val="00634FCD"/>
    <w:pPr>
      <w:spacing w:before="240" w:after="240" w:line="260" w:lineRule="atLeast"/>
      <w:jc w:val="center"/>
    </w:pPr>
    <w:rPr>
      <w:rFonts w:ascii="Arial Bold" w:eastAsia="Times New Roman" w:hAnsi="Arial Bold" w:cs="Arial"/>
      <w:kern w:val="0"/>
      <w:sz w:val="20"/>
      <w:szCs w:val="20"/>
      <w14:ligatures w14:val="none"/>
    </w:rPr>
  </w:style>
  <w:style w:type="character" w:customStyle="1" w:styleId="HWLETblBodyTextChar">
    <w:name w:val="HWLE Tbl Body Text Char"/>
    <w:link w:val="HWLETblBodyText"/>
    <w:rsid w:val="00634FCD"/>
    <w:rPr>
      <w:rFonts w:ascii="Arial" w:eastAsia="Times New Roman" w:hAnsi="Arial" w:cs="Arial"/>
      <w:kern w:val="0"/>
      <w:sz w:val="20"/>
      <w:szCs w:val="20"/>
      <w14:ligatures w14:val="none"/>
    </w:rPr>
  </w:style>
  <w:style w:type="paragraph" w:styleId="CommentText">
    <w:name w:val="annotation text"/>
    <w:basedOn w:val="Normal"/>
    <w:link w:val="CommentTextChar"/>
    <w:unhideWhenUsed/>
    <w:rsid w:val="00634FCD"/>
    <w:pPr>
      <w:spacing w:after="0" w:line="240" w:lineRule="auto"/>
    </w:pPr>
    <w:rPr>
      <w:kern w:val="0"/>
      <w:sz w:val="20"/>
      <w:szCs w:val="20"/>
      <w14:ligatures w14:val="none"/>
    </w:rPr>
  </w:style>
  <w:style w:type="character" w:customStyle="1" w:styleId="CommentTextChar">
    <w:name w:val="Comment Text Char"/>
    <w:basedOn w:val="DefaultParagraphFont"/>
    <w:link w:val="CommentText"/>
    <w:rsid w:val="00634FCD"/>
    <w:rPr>
      <w:rFonts w:ascii="Arial" w:hAnsi="Arial"/>
      <w:kern w:val="0"/>
      <w:sz w:val="20"/>
      <w:szCs w:val="20"/>
      <w14:ligatures w14:val="none"/>
    </w:rPr>
  </w:style>
  <w:style w:type="paragraph" w:styleId="Revision">
    <w:name w:val="Revision"/>
    <w:hidden/>
    <w:uiPriority w:val="99"/>
    <w:semiHidden/>
    <w:rsid w:val="00EA52E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168">
      <w:bodyDiv w:val="1"/>
      <w:marLeft w:val="0"/>
      <w:marRight w:val="0"/>
      <w:marTop w:val="0"/>
      <w:marBottom w:val="0"/>
      <w:divBdr>
        <w:top w:val="none" w:sz="0" w:space="0" w:color="auto"/>
        <w:left w:val="none" w:sz="0" w:space="0" w:color="auto"/>
        <w:bottom w:val="none" w:sz="0" w:space="0" w:color="auto"/>
        <w:right w:val="none" w:sz="0" w:space="0" w:color="auto"/>
      </w:divBdr>
    </w:div>
    <w:div w:id="7148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2726c10-34f2-49b5-8ce6-b6efaf8f9534">
      <UserInfo>
        <DisplayName>Tracie Junghans</DisplayName>
        <AccountId>247</AccountId>
        <AccountType/>
      </UserInfo>
      <UserInfo>
        <DisplayName>Deborah Kirby-Parsons</DisplayName>
        <AccountId>458</AccountId>
        <AccountType/>
      </UserInfo>
    </SharedWithUsers>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53b641fd9252eca233fc87b592e24582">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a103eb0d0ed8afa298397c824f197aff"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customXml/itemProps2.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f988417e-f012-4943-9531-df0205d3ef85"/>
    <ds:schemaRef ds:uri="b304538c-0b03-4051-bebb-12d56389529b"/>
  </ds:schemaRefs>
</ds:datastoreItem>
</file>

<file path=customXml/itemProps3.xml><?xml version="1.0" encoding="utf-8"?>
<ds:datastoreItem xmlns:ds="http://schemas.openxmlformats.org/officeDocument/2006/customXml" ds:itemID="{FDEB1F20-D6A0-47E0-861A-4EBCB3B77BF6}"/>
</file>

<file path=customXml/itemProps4.xml><?xml version="1.0" encoding="utf-8"?>
<ds:datastoreItem xmlns:ds="http://schemas.openxmlformats.org/officeDocument/2006/customXml" ds:itemID="{B25BA648-AFFB-4600-83EC-849893DF8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1189</Words>
  <Characters>5956</Characters>
  <Application>Microsoft Office Word</Application>
  <DocSecurity>0</DocSecurity>
  <Lines>112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Junghans</dc:creator>
  <cp:keywords/>
  <dc:description/>
  <cp:lastModifiedBy>Tracie Junghans</cp:lastModifiedBy>
  <cp:revision>112</cp:revision>
  <dcterms:created xsi:type="dcterms:W3CDTF">2025-09-24T00:27:00Z</dcterms:created>
  <dcterms:modified xsi:type="dcterms:W3CDTF">2025-10-21T00:23:00Z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MediaServiceImageTags">
    <vt:lpwstr/>
  </property>
</Properties>
</file>