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DFA33" w14:textId="6AD5DC0B" w:rsidR="3592FD37" w:rsidRDefault="3592FD37" w:rsidP="3592FD37"/>
    <w:p w14:paraId="7F196631" w14:textId="77777777" w:rsidR="009E4AB5" w:rsidRDefault="009E4AB5" w:rsidP="0577BFBB">
      <w:pPr>
        <w:pStyle w:val="Title"/>
        <w:rPr>
          <w:rFonts w:eastAsia="Arial" w:cs="Arial"/>
          <w:sz w:val="52"/>
          <w:szCs w:val="52"/>
        </w:rPr>
      </w:pPr>
    </w:p>
    <w:p w14:paraId="16FB485D" w14:textId="47F0E1F6" w:rsidR="2DB7F9CF" w:rsidRDefault="725A8300" w:rsidP="0577BFBB">
      <w:pPr>
        <w:pStyle w:val="Title"/>
        <w:rPr>
          <w:rFonts w:eastAsia="Arial" w:cs="Arial"/>
          <w:sz w:val="52"/>
          <w:szCs w:val="52"/>
        </w:rPr>
      </w:pPr>
      <w:r w:rsidRPr="0577BFBB">
        <w:rPr>
          <w:rFonts w:eastAsia="Arial" w:cs="Arial"/>
          <w:sz w:val="52"/>
          <w:szCs w:val="52"/>
        </w:rPr>
        <w:t xml:space="preserve">NDIS </w:t>
      </w:r>
      <w:r w:rsidR="30B482A2" w:rsidRPr="0577BFBB">
        <w:rPr>
          <w:rFonts w:eastAsia="Arial" w:cs="Arial"/>
          <w:sz w:val="52"/>
          <w:szCs w:val="52"/>
        </w:rPr>
        <w:t>Amendment (Securing the NDIS for Future Generations) Bill 2026</w:t>
      </w:r>
    </w:p>
    <w:p w14:paraId="05A3111A" w14:textId="77777777" w:rsidR="0083615D" w:rsidRPr="0083615D" w:rsidRDefault="0083615D" w:rsidP="0083615D"/>
    <w:p w14:paraId="5FF2956B" w14:textId="41855A97" w:rsidR="00C20D06" w:rsidRDefault="2496A8CA" w:rsidP="009E0ACF">
      <w:pPr>
        <w:pStyle w:val="Subtitle"/>
        <w:rPr>
          <w:rFonts w:eastAsia="Arial" w:cs="Arial"/>
        </w:rPr>
      </w:pPr>
      <w:r w:rsidRPr="00197A77">
        <w:rPr>
          <w:rFonts w:eastAsia="Arial" w:cs="Arial"/>
        </w:rPr>
        <w:t xml:space="preserve">Joint </w:t>
      </w:r>
      <w:r w:rsidR="16041FEA" w:rsidRPr="00197A77">
        <w:rPr>
          <w:rFonts w:eastAsia="Arial" w:cs="Arial"/>
        </w:rPr>
        <w:t>Submission</w:t>
      </w:r>
      <w:r w:rsidR="006D1420" w:rsidRPr="00197A77">
        <w:rPr>
          <w:rFonts w:eastAsia="Arial" w:cs="Arial"/>
        </w:rPr>
        <w:t xml:space="preserve"> to the Community Affairs Legislation Committee</w:t>
      </w:r>
      <w:r w:rsidRPr="0577BFBB">
        <w:rPr>
          <w:rFonts w:eastAsia="Arial" w:cs="Arial"/>
        </w:rPr>
        <w:t xml:space="preserve"> </w:t>
      </w:r>
      <w:r w:rsidR="52527B40" w:rsidRPr="0577BFBB">
        <w:rPr>
          <w:rFonts w:eastAsia="Arial" w:cs="Arial"/>
        </w:rPr>
        <w:t xml:space="preserve">from Australia’s </w:t>
      </w:r>
      <w:r w:rsidRPr="0577BFBB">
        <w:rPr>
          <w:rFonts w:eastAsia="Arial" w:cs="Arial"/>
        </w:rPr>
        <w:t>Disability Representative Organisation</w:t>
      </w:r>
      <w:r w:rsidR="009E0ACF">
        <w:rPr>
          <w:rFonts w:eastAsia="Arial" w:cs="Arial"/>
        </w:rPr>
        <w:t>s</w:t>
      </w:r>
    </w:p>
    <w:p w14:paraId="11424614" w14:textId="77777777" w:rsidR="009E0ACF" w:rsidRPr="009E0ACF" w:rsidRDefault="009E0ACF" w:rsidP="009E0ACF"/>
    <w:p w14:paraId="0BF7E3D2" w14:textId="1D7908A1" w:rsidR="009E0ACF" w:rsidRPr="009E0ACF" w:rsidRDefault="009E0ACF" w:rsidP="009E0ACF">
      <w:pPr>
        <w:pStyle w:val="Subtitle"/>
        <w:rPr>
          <w:rFonts w:eastAsia="Arial" w:cs="Arial"/>
          <w:b w:val="0"/>
          <w:bCs w:val="0"/>
          <w:sz w:val="28"/>
          <w:szCs w:val="28"/>
        </w:rPr>
      </w:pPr>
      <w:r w:rsidRPr="009E0ACF">
        <w:rPr>
          <w:rStyle w:val="SubtleEmphasis"/>
          <w:rFonts w:eastAsia="Arial" w:cs="Arial"/>
          <w:b w:val="0"/>
          <w:bCs w:val="0"/>
          <w:sz w:val="28"/>
          <w:szCs w:val="28"/>
        </w:rPr>
        <w:t>1 June 2026</w:t>
      </w:r>
    </w:p>
    <w:p w14:paraId="636A086D" w14:textId="1C512C5B" w:rsidR="4DDABF97" w:rsidRDefault="008E5ABB" w:rsidP="00C12D20">
      <w:pPr>
        <w:pStyle w:val="NoSpacing"/>
      </w:pPr>
      <w:r>
        <w:rPr>
          <w:noProof/>
        </w:rPr>
        <w:drawing>
          <wp:inline distT="0" distB="0" distL="0" distR="0" wp14:anchorId="711F6EA1" wp14:editId="77C72D73">
            <wp:extent cx="5943600" cy="3714750"/>
            <wp:effectExtent l="0" t="0" r="0" b="0"/>
            <wp:docPr id="879320254" name="Picture 1" descr="Composite image of logos of endorsing organis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320254" name="Picture 1" descr="Composite image of logos of endorsing organisations"/>
                    <pic:cNvPicPr/>
                  </pic:nvPicPr>
                  <pic:blipFill>
                    <a:blip r:embed="rId11">
                      <a:extLst>
                        <a:ext uri="{28A0092B-C50C-407E-A947-70E740481C1C}">
                          <a14:useLocalDpi xmlns:a14="http://schemas.microsoft.com/office/drawing/2010/main" val="0"/>
                        </a:ext>
                      </a:extLst>
                    </a:blip>
                    <a:stretch>
                      <a:fillRect/>
                    </a:stretch>
                  </pic:blipFill>
                  <pic:spPr>
                    <a:xfrm>
                      <a:off x="0" y="0"/>
                      <a:ext cx="5948634" cy="3717896"/>
                    </a:xfrm>
                    <a:prstGeom prst="rect">
                      <a:avLst/>
                    </a:prstGeom>
                  </pic:spPr>
                </pic:pic>
              </a:graphicData>
            </a:graphic>
          </wp:inline>
        </w:drawing>
      </w:r>
    </w:p>
    <w:p w14:paraId="226335CC" w14:textId="65B248D1" w:rsidR="4DDABF97" w:rsidRDefault="4DDABF97" w:rsidP="3592FD37">
      <w:r>
        <w:br w:type="page"/>
      </w:r>
    </w:p>
    <w:p w14:paraId="233DB1C2" w14:textId="12BC6F01" w:rsidR="4DDABF97" w:rsidRDefault="0E39118C" w:rsidP="0577BFBB">
      <w:pPr>
        <w:pStyle w:val="Heading1"/>
        <w:rPr>
          <w:rFonts w:ascii="Arial" w:eastAsia="Arial" w:hAnsi="Arial" w:cs="Arial"/>
        </w:rPr>
      </w:pPr>
      <w:bookmarkStart w:id="0" w:name="_Toc231223093"/>
      <w:r w:rsidRPr="3592FD37">
        <w:rPr>
          <w:rFonts w:ascii="Arial" w:eastAsia="Arial" w:hAnsi="Arial" w:cs="Arial"/>
        </w:rPr>
        <w:lastRenderedPageBreak/>
        <w:t>About our organisations</w:t>
      </w:r>
      <w:bookmarkEnd w:id="0"/>
    </w:p>
    <w:p w14:paraId="5EC7B41B" w14:textId="1C0046F3" w:rsidR="4DDABF97" w:rsidRDefault="7C6FC699" w:rsidP="0577BFBB">
      <w:pPr>
        <w:rPr>
          <w:rFonts w:cs="Arial"/>
          <w:lang w:val="en-GB"/>
        </w:rPr>
      </w:pPr>
      <w:r w:rsidRPr="3592FD37">
        <w:rPr>
          <w:rFonts w:cs="Arial"/>
          <w:lang w:val="en-GB"/>
        </w:rPr>
        <w:t xml:space="preserve">This </w:t>
      </w:r>
      <w:r w:rsidR="34358434" w:rsidRPr="3592FD37">
        <w:rPr>
          <w:rFonts w:cs="Arial"/>
          <w:lang w:val="en-GB"/>
        </w:rPr>
        <w:t xml:space="preserve">joint </w:t>
      </w:r>
      <w:r w:rsidRPr="3592FD37">
        <w:rPr>
          <w:rFonts w:cs="Arial"/>
          <w:lang w:val="en-GB"/>
        </w:rPr>
        <w:t xml:space="preserve">submission </w:t>
      </w:r>
      <w:r w:rsidR="492CAC83" w:rsidRPr="3592FD37">
        <w:rPr>
          <w:rFonts w:cs="Arial"/>
          <w:lang w:val="en-GB"/>
        </w:rPr>
        <w:t>is made</w:t>
      </w:r>
      <w:r w:rsidRPr="3592FD37">
        <w:rPr>
          <w:rFonts w:cs="Arial"/>
          <w:lang w:val="en-GB"/>
        </w:rPr>
        <w:t xml:space="preserve"> b</w:t>
      </w:r>
      <w:r w:rsidR="59AC7E1E" w:rsidRPr="3592FD37">
        <w:rPr>
          <w:rFonts w:cs="Arial"/>
          <w:lang w:val="en-GB"/>
        </w:rPr>
        <w:t xml:space="preserve">y </w:t>
      </w:r>
      <w:r w:rsidR="381F71EF" w:rsidRPr="3592FD37">
        <w:rPr>
          <w:rFonts w:cs="Arial"/>
          <w:lang w:val="en-GB"/>
        </w:rPr>
        <w:t xml:space="preserve">Australia’s </w:t>
      </w:r>
      <w:r w:rsidRPr="3592FD37">
        <w:rPr>
          <w:rFonts w:cs="Arial"/>
          <w:lang w:val="en-GB"/>
        </w:rPr>
        <w:t>Disability Representative Organisations (DROs)</w:t>
      </w:r>
      <w:r w:rsidR="627F82CA" w:rsidRPr="3592FD37">
        <w:rPr>
          <w:rFonts w:cs="Arial"/>
          <w:lang w:val="en-GB"/>
        </w:rPr>
        <w:t>.</w:t>
      </w:r>
      <w:r w:rsidRPr="3592FD37">
        <w:rPr>
          <w:rFonts w:cs="Arial"/>
          <w:lang w:val="en-GB"/>
        </w:rPr>
        <w:t xml:space="preserve"> The DRO Program is funded by the Australian Government Department of Health, Disability and Ageing (the Department)</w:t>
      </w:r>
      <w:r w:rsidR="3B713419" w:rsidRPr="3592FD37">
        <w:rPr>
          <w:rFonts w:cs="Arial"/>
          <w:lang w:val="en-GB"/>
        </w:rPr>
        <w:t xml:space="preserve"> to represent the voices, experiences and perspectives of people with disability in policy, legislative and systemic reform processes that affect their lives</w:t>
      </w:r>
      <w:r w:rsidR="3B9A4A5F" w:rsidRPr="3592FD37">
        <w:rPr>
          <w:rFonts w:cs="Arial"/>
          <w:lang w:val="en-GB"/>
        </w:rPr>
        <w:t xml:space="preserve">. </w:t>
      </w:r>
    </w:p>
    <w:p w14:paraId="20E591B5" w14:textId="6E74F9F4" w:rsidR="6EFF0988" w:rsidRDefault="3B9A4A5F" w:rsidP="0577BFBB">
      <w:pPr>
        <w:spacing w:line="276" w:lineRule="auto"/>
        <w:rPr>
          <w:rFonts w:cs="Arial"/>
          <w:lang w:val="en-GB"/>
        </w:rPr>
      </w:pPr>
      <w:r w:rsidRPr="0577BFBB">
        <w:rPr>
          <w:rFonts w:cs="Arial"/>
          <w:lang w:val="en-GB"/>
        </w:rPr>
        <w:t>This submission reflects shared cross-sector concerns regarding the National Disability Insurance Scheme Amendment (Securing the NDIS for Future Generations) Bill 2026 and the current parliamentary process.</w:t>
      </w:r>
    </w:p>
    <w:p w14:paraId="6BD144B7" w14:textId="7975A9C3" w:rsidR="456602E7" w:rsidRDefault="7C6FC699" w:rsidP="3592FD37">
      <w:pPr>
        <w:rPr>
          <w:rFonts w:cs="Arial"/>
        </w:rPr>
      </w:pPr>
      <w:r w:rsidRPr="3592FD37">
        <w:rPr>
          <w:rFonts w:cs="Arial"/>
        </w:rPr>
        <w:t xml:space="preserve">The following </w:t>
      </w:r>
      <w:r w:rsidR="591589C2" w:rsidRPr="3592FD37">
        <w:rPr>
          <w:rFonts w:cs="Arial"/>
        </w:rPr>
        <w:t xml:space="preserve">Disability Representative </w:t>
      </w:r>
      <w:r w:rsidRPr="3592FD37">
        <w:rPr>
          <w:rFonts w:cs="Arial"/>
        </w:rPr>
        <w:t xml:space="preserve">organisations </w:t>
      </w:r>
      <w:r w:rsidR="674A9240" w:rsidRPr="3592FD37">
        <w:rPr>
          <w:rFonts w:cs="Arial"/>
        </w:rPr>
        <w:t xml:space="preserve">are parties to </w:t>
      </w:r>
      <w:r w:rsidRPr="3592FD37">
        <w:rPr>
          <w:rFonts w:cs="Arial"/>
        </w:rPr>
        <w:t>this submission:</w:t>
      </w:r>
    </w:p>
    <w:p w14:paraId="23B6577D" w14:textId="6F287397" w:rsidR="29656B1E" w:rsidRPr="0083615D" w:rsidRDefault="29656B1E" w:rsidP="0083615D">
      <w:pPr>
        <w:pStyle w:val="ListParagraph"/>
        <w:numPr>
          <w:ilvl w:val="0"/>
          <w:numId w:val="24"/>
        </w:numPr>
        <w:rPr>
          <w:rFonts w:cs="Arial"/>
        </w:rPr>
      </w:pPr>
      <w:r w:rsidRPr="0083615D">
        <w:rPr>
          <w:rFonts w:cs="Arial"/>
        </w:rPr>
        <w:t>Australian Autism Alliance</w:t>
      </w:r>
    </w:p>
    <w:p w14:paraId="74D17FAD" w14:textId="5FC139D1" w:rsidR="29656B1E" w:rsidRDefault="29656B1E" w:rsidP="0083615D">
      <w:pPr>
        <w:pStyle w:val="ListParagraph"/>
        <w:numPr>
          <w:ilvl w:val="0"/>
          <w:numId w:val="24"/>
        </w:numPr>
      </w:pPr>
      <w:r>
        <w:t xml:space="preserve">Australian Federation of Disability Organisations </w:t>
      </w:r>
    </w:p>
    <w:p w14:paraId="3F04F19B" w14:textId="37A48471" w:rsidR="29656B1E" w:rsidRDefault="29656B1E" w:rsidP="0083615D">
      <w:pPr>
        <w:pStyle w:val="ListParagraph"/>
        <w:numPr>
          <w:ilvl w:val="0"/>
          <w:numId w:val="24"/>
        </w:numPr>
      </w:pPr>
      <w:r>
        <w:t xml:space="preserve">Children and Young People with Disability Australia </w:t>
      </w:r>
    </w:p>
    <w:p w14:paraId="20BBEAD9" w14:textId="49F331A4" w:rsidR="29656B1E" w:rsidRDefault="29656B1E" w:rsidP="0083615D">
      <w:pPr>
        <w:pStyle w:val="ListParagraph"/>
        <w:numPr>
          <w:ilvl w:val="0"/>
          <w:numId w:val="24"/>
        </w:numPr>
      </w:pPr>
      <w:r>
        <w:t>Community Mental Health Australia</w:t>
      </w:r>
    </w:p>
    <w:p w14:paraId="657A8C3B" w14:textId="7E9B646A" w:rsidR="29656B1E" w:rsidRDefault="29656B1E" w:rsidP="0083615D">
      <w:pPr>
        <w:pStyle w:val="ListParagraph"/>
        <w:numPr>
          <w:ilvl w:val="0"/>
          <w:numId w:val="24"/>
        </w:numPr>
      </w:pPr>
      <w:r>
        <w:t xml:space="preserve">Disability Advocacy Network Australia </w:t>
      </w:r>
    </w:p>
    <w:p w14:paraId="1F8A9CCD" w14:textId="6FD09266" w:rsidR="29656B1E" w:rsidRDefault="29656B1E" w:rsidP="0083615D">
      <w:pPr>
        <w:pStyle w:val="ListParagraph"/>
        <w:numPr>
          <w:ilvl w:val="0"/>
          <w:numId w:val="24"/>
        </w:numPr>
      </w:pPr>
      <w:r>
        <w:t>Down Syndrome Australia Consortium</w:t>
      </w:r>
    </w:p>
    <w:p w14:paraId="70EBD6FE" w14:textId="1BBB68C4" w:rsidR="29656B1E" w:rsidRDefault="29656B1E" w:rsidP="0083615D">
      <w:pPr>
        <w:pStyle w:val="ListParagraph"/>
        <w:numPr>
          <w:ilvl w:val="0"/>
          <w:numId w:val="24"/>
        </w:numPr>
      </w:pPr>
      <w:r>
        <w:t xml:space="preserve">First Peoples Disability Network Australia </w:t>
      </w:r>
    </w:p>
    <w:p w14:paraId="6B5C2BBE" w14:textId="3DBBF5D9" w:rsidR="29656B1E" w:rsidRDefault="29656B1E" w:rsidP="0083615D">
      <w:pPr>
        <w:pStyle w:val="ListParagraph"/>
        <w:numPr>
          <w:ilvl w:val="0"/>
          <w:numId w:val="24"/>
        </w:numPr>
      </w:pPr>
      <w:r>
        <w:t xml:space="preserve">Inclusion Australia </w:t>
      </w:r>
    </w:p>
    <w:p w14:paraId="2DF3D4A3" w14:textId="6FAF3DAC" w:rsidR="29656B1E" w:rsidRDefault="29656B1E" w:rsidP="0083615D">
      <w:pPr>
        <w:pStyle w:val="ListParagraph"/>
        <w:numPr>
          <w:ilvl w:val="0"/>
          <w:numId w:val="24"/>
        </w:numPr>
      </w:pPr>
      <w:r>
        <w:t xml:space="preserve">National Ethnic Disability Alliance </w:t>
      </w:r>
    </w:p>
    <w:p w14:paraId="1A75ED56" w14:textId="3A20DFAC" w:rsidR="29656B1E" w:rsidRDefault="29656B1E" w:rsidP="0083615D">
      <w:pPr>
        <w:pStyle w:val="ListParagraph"/>
        <w:numPr>
          <w:ilvl w:val="0"/>
          <w:numId w:val="24"/>
        </w:numPr>
      </w:pPr>
      <w:r>
        <w:t xml:space="preserve">People with Disability Australia </w:t>
      </w:r>
    </w:p>
    <w:p w14:paraId="7FF1F5BC" w14:textId="2820AB84" w:rsidR="29656B1E" w:rsidRDefault="29656B1E" w:rsidP="0083615D">
      <w:pPr>
        <w:pStyle w:val="ListParagraph"/>
        <w:numPr>
          <w:ilvl w:val="0"/>
          <w:numId w:val="24"/>
        </w:numPr>
      </w:pPr>
      <w:r>
        <w:t>Physical Disability Australia</w:t>
      </w:r>
    </w:p>
    <w:p w14:paraId="01A2C995" w14:textId="37910573" w:rsidR="29656B1E" w:rsidRDefault="29656B1E" w:rsidP="0083615D">
      <w:pPr>
        <w:pStyle w:val="ListParagraph"/>
        <w:numPr>
          <w:ilvl w:val="0"/>
          <w:numId w:val="24"/>
        </w:numPr>
      </w:pPr>
      <w:r>
        <w:t>Women With Disabilities Australia</w:t>
      </w:r>
    </w:p>
    <w:p w14:paraId="65B1F05B" w14:textId="714E350B" w:rsidR="4886D55E" w:rsidRDefault="4886D55E" w:rsidP="4886D55E">
      <w:pPr>
        <w:pStyle w:val="ListParagraph"/>
        <w:rPr>
          <w:rFonts w:cs="Arial"/>
        </w:rPr>
      </w:pPr>
    </w:p>
    <w:p w14:paraId="1C848CDB" w14:textId="4910A1A8" w:rsidR="3592FD37" w:rsidRDefault="3592FD37" w:rsidP="3592FD37">
      <w:pPr>
        <w:rPr>
          <w:rFonts w:cs="Arial"/>
        </w:rPr>
      </w:pPr>
    </w:p>
    <w:p w14:paraId="0475FC0B" w14:textId="77777777" w:rsidR="00737D27" w:rsidRDefault="00737D27" w:rsidP="3592FD37">
      <w:pPr>
        <w:pStyle w:val="Heading1"/>
        <w:rPr>
          <w:rFonts w:ascii="Arial" w:eastAsia="Arial" w:hAnsi="Arial" w:cs="Arial"/>
        </w:rPr>
      </w:pPr>
    </w:p>
    <w:p w14:paraId="2D90E348" w14:textId="77777777" w:rsidR="00737D27" w:rsidRDefault="00737D27">
      <w:pPr>
        <w:rPr>
          <w:rFonts w:cs="Arial"/>
          <w:color w:val="510F33"/>
          <w:sz w:val="40"/>
          <w:szCs w:val="40"/>
        </w:rPr>
      </w:pPr>
      <w:r>
        <w:rPr>
          <w:rFonts w:cs="Arial"/>
        </w:rPr>
        <w:br w:type="page"/>
      </w:r>
    </w:p>
    <w:p w14:paraId="0D26FEE9" w14:textId="77777777" w:rsidR="00737D27" w:rsidRDefault="00737D27" w:rsidP="3592FD37">
      <w:pPr>
        <w:pStyle w:val="Heading1"/>
        <w:rPr>
          <w:rFonts w:ascii="Arial" w:eastAsia="Arial" w:hAnsi="Arial" w:cs="Arial"/>
        </w:rPr>
      </w:pPr>
    </w:p>
    <w:sdt>
      <w:sdtPr>
        <w:id w:val="-2084133089"/>
        <w:docPartObj>
          <w:docPartGallery w:val="Table of Contents"/>
          <w:docPartUnique/>
        </w:docPartObj>
      </w:sdtPr>
      <w:sdtEndPr>
        <w:rPr>
          <w:rFonts w:ascii="Arial" w:eastAsia="Arial" w:hAnsi="Arial" w:cstheme="minorBidi"/>
          <w:b/>
          <w:bCs/>
          <w:noProof/>
          <w:color w:val="auto"/>
          <w:sz w:val="24"/>
          <w:szCs w:val="24"/>
          <w:lang w:val="en-AU" w:eastAsia="ja-JP"/>
        </w:rPr>
      </w:sdtEndPr>
      <w:sdtContent>
        <w:p w14:paraId="27520BB9" w14:textId="095CA2F0" w:rsidR="0067110C" w:rsidRDefault="0067110C">
          <w:pPr>
            <w:pStyle w:val="TOCHeading"/>
          </w:pPr>
          <w:r>
            <w:t>Table of Contents</w:t>
          </w:r>
        </w:p>
        <w:p w14:paraId="5D03E817" w14:textId="40B63A8E" w:rsidR="00C12D20" w:rsidRDefault="0067110C">
          <w:pPr>
            <w:pStyle w:val="TOC1"/>
            <w:tabs>
              <w:tab w:val="right" w:leader="dot" w:pos="9350"/>
            </w:tabs>
            <w:rPr>
              <w:rFonts w:asciiTheme="minorHAnsi" w:eastAsiaTheme="minorEastAsia" w:hAnsiTheme="minorHAnsi"/>
              <w:noProof/>
              <w:kern w:val="2"/>
              <w:lang w:eastAsia="en-AU"/>
              <w14:ligatures w14:val="standardContextual"/>
            </w:rPr>
          </w:pPr>
          <w:r>
            <w:fldChar w:fldCharType="begin"/>
          </w:r>
          <w:r>
            <w:instrText xml:space="preserve"> TOC \o "1-3" \h \z \u </w:instrText>
          </w:r>
          <w:r>
            <w:fldChar w:fldCharType="separate"/>
          </w:r>
          <w:hyperlink w:anchor="_Toc231223093" w:history="1">
            <w:r w:rsidR="00C12D20" w:rsidRPr="00185987">
              <w:rPr>
                <w:rStyle w:val="Hyperlink"/>
                <w:rFonts w:ascii="Arial" w:hAnsi="Arial" w:cs="Arial"/>
                <w:noProof/>
              </w:rPr>
              <w:t>About our organisations</w:t>
            </w:r>
            <w:r w:rsidR="00C12D20">
              <w:rPr>
                <w:noProof/>
                <w:webHidden/>
              </w:rPr>
              <w:tab/>
            </w:r>
            <w:r w:rsidR="00C12D20">
              <w:rPr>
                <w:noProof/>
                <w:webHidden/>
              </w:rPr>
              <w:fldChar w:fldCharType="begin"/>
            </w:r>
            <w:r w:rsidR="00C12D20">
              <w:rPr>
                <w:noProof/>
                <w:webHidden/>
              </w:rPr>
              <w:instrText xml:space="preserve"> PAGEREF _Toc231223093 \h </w:instrText>
            </w:r>
            <w:r w:rsidR="00C12D20">
              <w:rPr>
                <w:noProof/>
                <w:webHidden/>
              </w:rPr>
            </w:r>
            <w:r w:rsidR="00C12D20">
              <w:rPr>
                <w:noProof/>
                <w:webHidden/>
              </w:rPr>
              <w:fldChar w:fldCharType="separate"/>
            </w:r>
            <w:r w:rsidR="008503E4">
              <w:rPr>
                <w:noProof/>
                <w:webHidden/>
              </w:rPr>
              <w:t>2</w:t>
            </w:r>
            <w:r w:rsidR="00C12D20">
              <w:rPr>
                <w:noProof/>
                <w:webHidden/>
              </w:rPr>
              <w:fldChar w:fldCharType="end"/>
            </w:r>
          </w:hyperlink>
        </w:p>
        <w:p w14:paraId="79EB9D42" w14:textId="1156BC0B" w:rsidR="00C12D20" w:rsidRDefault="00C12D20">
          <w:pPr>
            <w:pStyle w:val="TOC1"/>
            <w:tabs>
              <w:tab w:val="right" w:leader="dot" w:pos="9350"/>
            </w:tabs>
            <w:rPr>
              <w:rFonts w:asciiTheme="minorHAnsi" w:eastAsiaTheme="minorEastAsia" w:hAnsiTheme="minorHAnsi"/>
              <w:noProof/>
              <w:kern w:val="2"/>
              <w:lang w:eastAsia="en-AU"/>
              <w14:ligatures w14:val="standardContextual"/>
            </w:rPr>
          </w:pPr>
          <w:hyperlink w:anchor="_Toc231223094" w:history="1">
            <w:r w:rsidRPr="00185987">
              <w:rPr>
                <w:rStyle w:val="Hyperlink"/>
                <w:rFonts w:ascii="Arial" w:hAnsi="Arial" w:cs="Arial"/>
                <w:noProof/>
              </w:rPr>
              <w:t>Submission focus and scope</w:t>
            </w:r>
            <w:r>
              <w:rPr>
                <w:noProof/>
                <w:webHidden/>
              </w:rPr>
              <w:tab/>
            </w:r>
            <w:r>
              <w:rPr>
                <w:noProof/>
                <w:webHidden/>
              </w:rPr>
              <w:fldChar w:fldCharType="begin"/>
            </w:r>
            <w:r>
              <w:rPr>
                <w:noProof/>
                <w:webHidden/>
              </w:rPr>
              <w:instrText xml:space="preserve"> PAGEREF _Toc231223094 \h </w:instrText>
            </w:r>
            <w:r>
              <w:rPr>
                <w:noProof/>
                <w:webHidden/>
              </w:rPr>
            </w:r>
            <w:r>
              <w:rPr>
                <w:noProof/>
                <w:webHidden/>
              </w:rPr>
              <w:fldChar w:fldCharType="separate"/>
            </w:r>
            <w:r w:rsidR="008503E4">
              <w:rPr>
                <w:noProof/>
                <w:webHidden/>
              </w:rPr>
              <w:t>4</w:t>
            </w:r>
            <w:r>
              <w:rPr>
                <w:noProof/>
                <w:webHidden/>
              </w:rPr>
              <w:fldChar w:fldCharType="end"/>
            </w:r>
          </w:hyperlink>
        </w:p>
        <w:p w14:paraId="5EFCE430" w14:textId="7B4B5ACC" w:rsidR="00C12D20" w:rsidRDefault="00C12D20">
          <w:pPr>
            <w:pStyle w:val="TOC1"/>
            <w:tabs>
              <w:tab w:val="right" w:leader="dot" w:pos="9350"/>
            </w:tabs>
            <w:rPr>
              <w:rFonts w:asciiTheme="minorHAnsi" w:eastAsiaTheme="minorEastAsia" w:hAnsiTheme="minorHAnsi"/>
              <w:noProof/>
              <w:kern w:val="2"/>
              <w:lang w:eastAsia="en-AU"/>
              <w14:ligatures w14:val="standardContextual"/>
            </w:rPr>
          </w:pPr>
          <w:hyperlink w:anchor="_Toc231223095" w:history="1">
            <w:r w:rsidRPr="00185987">
              <w:rPr>
                <w:rStyle w:val="Hyperlink"/>
                <w:rFonts w:ascii="Arial" w:hAnsi="Arial" w:cs="Arial"/>
                <w:noProof/>
              </w:rPr>
              <w:t>Our recommendation</w:t>
            </w:r>
            <w:r>
              <w:rPr>
                <w:noProof/>
                <w:webHidden/>
              </w:rPr>
              <w:tab/>
            </w:r>
            <w:r>
              <w:rPr>
                <w:noProof/>
                <w:webHidden/>
              </w:rPr>
              <w:fldChar w:fldCharType="begin"/>
            </w:r>
            <w:r>
              <w:rPr>
                <w:noProof/>
                <w:webHidden/>
              </w:rPr>
              <w:instrText xml:space="preserve"> PAGEREF _Toc231223095 \h </w:instrText>
            </w:r>
            <w:r>
              <w:rPr>
                <w:noProof/>
                <w:webHidden/>
              </w:rPr>
            </w:r>
            <w:r>
              <w:rPr>
                <w:noProof/>
                <w:webHidden/>
              </w:rPr>
              <w:fldChar w:fldCharType="separate"/>
            </w:r>
            <w:r w:rsidR="008503E4">
              <w:rPr>
                <w:noProof/>
                <w:webHidden/>
              </w:rPr>
              <w:t>5</w:t>
            </w:r>
            <w:r>
              <w:rPr>
                <w:noProof/>
                <w:webHidden/>
              </w:rPr>
              <w:fldChar w:fldCharType="end"/>
            </w:r>
          </w:hyperlink>
        </w:p>
        <w:p w14:paraId="26CADEFB" w14:textId="0631CE74" w:rsidR="00C12D20" w:rsidRDefault="00C12D20">
          <w:pPr>
            <w:pStyle w:val="TOC1"/>
            <w:tabs>
              <w:tab w:val="left" w:pos="480"/>
              <w:tab w:val="right" w:leader="dot" w:pos="9350"/>
            </w:tabs>
            <w:rPr>
              <w:rFonts w:asciiTheme="minorHAnsi" w:eastAsiaTheme="minorEastAsia" w:hAnsiTheme="minorHAnsi"/>
              <w:noProof/>
              <w:kern w:val="2"/>
              <w:lang w:eastAsia="en-AU"/>
              <w14:ligatures w14:val="standardContextual"/>
            </w:rPr>
          </w:pPr>
          <w:hyperlink w:anchor="_Toc231223096" w:history="1">
            <w:r w:rsidRPr="00185987">
              <w:rPr>
                <w:rStyle w:val="Hyperlink"/>
                <w:noProof/>
              </w:rPr>
              <w:t>1.</w:t>
            </w:r>
            <w:r>
              <w:rPr>
                <w:rFonts w:asciiTheme="minorHAnsi" w:eastAsiaTheme="minorEastAsia" w:hAnsiTheme="minorHAnsi"/>
                <w:noProof/>
                <w:kern w:val="2"/>
                <w:lang w:eastAsia="en-AU"/>
                <w14:ligatures w14:val="standardContextual"/>
              </w:rPr>
              <w:tab/>
            </w:r>
            <w:r w:rsidRPr="00185987">
              <w:rPr>
                <w:rStyle w:val="Hyperlink"/>
                <w:noProof/>
              </w:rPr>
              <w:t>Inadequate scrutiny, meaningful consultation and transparency</w:t>
            </w:r>
            <w:r>
              <w:rPr>
                <w:noProof/>
                <w:webHidden/>
              </w:rPr>
              <w:tab/>
            </w:r>
            <w:r>
              <w:rPr>
                <w:noProof/>
                <w:webHidden/>
              </w:rPr>
              <w:fldChar w:fldCharType="begin"/>
            </w:r>
            <w:r>
              <w:rPr>
                <w:noProof/>
                <w:webHidden/>
              </w:rPr>
              <w:instrText xml:space="preserve"> PAGEREF _Toc231223096 \h </w:instrText>
            </w:r>
            <w:r>
              <w:rPr>
                <w:noProof/>
                <w:webHidden/>
              </w:rPr>
            </w:r>
            <w:r>
              <w:rPr>
                <w:noProof/>
                <w:webHidden/>
              </w:rPr>
              <w:fldChar w:fldCharType="separate"/>
            </w:r>
            <w:r w:rsidR="008503E4">
              <w:rPr>
                <w:noProof/>
                <w:webHidden/>
              </w:rPr>
              <w:t>6</w:t>
            </w:r>
            <w:r>
              <w:rPr>
                <w:noProof/>
                <w:webHidden/>
              </w:rPr>
              <w:fldChar w:fldCharType="end"/>
            </w:r>
          </w:hyperlink>
        </w:p>
        <w:p w14:paraId="4FD8F8FB" w14:textId="3F7248CE" w:rsidR="00C12D20" w:rsidRDefault="00C12D20">
          <w:pPr>
            <w:pStyle w:val="TOC1"/>
            <w:tabs>
              <w:tab w:val="left" w:pos="480"/>
              <w:tab w:val="right" w:leader="dot" w:pos="9350"/>
            </w:tabs>
            <w:rPr>
              <w:rFonts w:asciiTheme="minorHAnsi" w:eastAsiaTheme="minorEastAsia" w:hAnsiTheme="minorHAnsi"/>
              <w:noProof/>
              <w:kern w:val="2"/>
              <w:lang w:eastAsia="en-AU"/>
              <w14:ligatures w14:val="standardContextual"/>
            </w:rPr>
          </w:pPr>
          <w:hyperlink w:anchor="_Toc231223097" w:history="1">
            <w:r w:rsidRPr="00185987">
              <w:rPr>
                <w:rStyle w:val="Hyperlink"/>
                <w:noProof/>
              </w:rPr>
              <w:t>2.</w:t>
            </w:r>
            <w:r>
              <w:rPr>
                <w:rFonts w:asciiTheme="minorHAnsi" w:eastAsiaTheme="minorEastAsia" w:hAnsiTheme="minorHAnsi"/>
                <w:noProof/>
                <w:kern w:val="2"/>
                <w:lang w:eastAsia="en-AU"/>
                <w14:ligatures w14:val="standardContextual"/>
              </w:rPr>
              <w:tab/>
            </w:r>
            <w:r w:rsidRPr="00185987">
              <w:rPr>
                <w:rStyle w:val="Hyperlink"/>
                <w:noProof/>
              </w:rPr>
              <w:t>Need for alignment with broader government commitments, evidence and economic modelling</w:t>
            </w:r>
            <w:r>
              <w:rPr>
                <w:noProof/>
                <w:webHidden/>
              </w:rPr>
              <w:tab/>
            </w:r>
            <w:r>
              <w:rPr>
                <w:noProof/>
                <w:webHidden/>
              </w:rPr>
              <w:fldChar w:fldCharType="begin"/>
            </w:r>
            <w:r>
              <w:rPr>
                <w:noProof/>
                <w:webHidden/>
              </w:rPr>
              <w:instrText xml:space="preserve"> PAGEREF _Toc231223097 \h </w:instrText>
            </w:r>
            <w:r>
              <w:rPr>
                <w:noProof/>
                <w:webHidden/>
              </w:rPr>
            </w:r>
            <w:r>
              <w:rPr>
                <w:noProof/>
                <w:webHidden/>
              </w:rPr>
              <w:fldChar w:fldCharType="separate"/>
            </w:r>
            <w:r w:rsidR="008503E4">
              <w:rPr>
                <w:noProof/>
                <w:webHidden/>
              </w:rPr>
              <w:t>7</w:t>
            </w:r>
            <w:r>
              <w:rPr>
                <w:noProof/>
                <w:webHidden/>
              </w:rPr>
              <w:fldChar w:fldCharType="end"/>
            </w:r>
          </w:hyperlink>
        </w:p>
        <w:p w14:paraId="51D49F0E" w14:textId="5EAE44DB" w:rsidR="00C12D20" w:rsidRDefault="00C12D20">
          <w:pPr>
            <w:pStyle w:val="TOC1"/>
            <w:tabs>
              <w:tab w:val="left" w:pos="480"/>
              <w:tab w:val="right" w:leader="dot" w:pos="9350"/>
            </w:tabs>
            <w:rPr>
              <w:rFonts w:asciiTheme="minorHAnsi" w:eastAsiaTheme="minorEastAsia" w:hAnsiTheme="minorHAnsi"/>
              <w:noProof/>
              <w:kern w:val="2"/>
              <w:lang w:eastAsia="en-AU"/>
              <w14:ligatures w14:val="standardContextual"/>
            </w:rPr>
          </w:pPr>
          <w:hyperlink w:anchor="_Toc231223098" w:history="1">
            <w:r w:rsidRPr="00185987">
              <w:rPr>
                <w:rStyle w:val="Hyperlink"/>
                <w:noProof/>
              </w:rPr>
              <w:t>3.</w:t>
            </w:r>
            <w:r>
              <w:rPr>
                <w:rFonts w:asciiTheme="minorHAnsi" w:eastAsiaTheme="minorEastAsia" w:hAnsiTheme="minorHAnsi"/>
                <w:noProof/>
                <w:kern w:val="2"/>
                <w:lang w:eastAsia="en-AU"/>
                <w14:ligatures w14:val="standardContextual"/>
              </w:rPr>
              <w:tab/>
            </w:r>
            <w:r w:rsidRPr="00185987">
              <w:rPr>
                <w:rStyle w:val="Hyperlink"/>
                <w:noProof/>
              </w:rPr>
              <w:t>Sequencing, continuity of support and system readiness</w:t>
            </w:r>
            <w:r>
              <w:rPr>
                <w:noProof/>
                <w:webHidden/>
              </w:rPr>
              <w:tab/>
            </w:r>
            <w:r>
              <w:rPr>
                <w:noProof/>
                <w:webHidden/>
              </w:rPr>
              <w:fldChar w:fldCharType="begin"/>
            </w:r>
            <w:r>
              <w:rPr>
                <w:noProof/>
                <w:webHidden/>
              </w:rPr>
              <w:instrText xml:space="preserve"> PAGEREF _Toc231223098 \h </w:instrText>
            </w:r>
            <w:r>
              <w:rPr>
                <w:noProof/>
                <w:webHidden/>
              </w:rPr>
            </w:r>
            <w:r>
              <w:rPr>
                <w:noProof/>
                <w:webHidden/>
              </w:rPr>
              <w:fldChar w:fldCharType="separate"/>
            </w:r>
            <w:r w:rsidR="008503E4">
              <w:rPr>
                <w:noProof/>
                <w:webHidden/>
              </w:rPr>
              <w:t>8</w:t>
            </w:r>
            <w:r>
              <w:rPr>
                <w:noProof/>
                <w:webHidden/>
              </w:rPr>
              <w:fldChar w:fldCharType="end"/>
            </w:r>
          </w:hyperlink>
        </w:p>
        <w:p w14:paraId="64E6CF2D" w14:textId="7E8F6D0A" w:rsidR="00C12D20" w:rsidRDefault="00C12D20">
          <w:pPr>
            <w:pStyle w:val="TOC1"/>
            <w:tabs>
              <w:tab w:val="left" w:pos="480"/>
              <w:tab w:val="right" w:leader="dot" w:pos="9350"/>
            </w:tabs>
            <w:rPr>
              <w:rFonts w:asciiTheme="minorHAnsi" w:eastAsiaTheme="minorEastAsia" w:hAnsiTheme="minorHAnsi"/>
              <w:noProof/>
              <w:kern w:val="2"/>
              <w:lang w:eastAsia="en-AU"/>
              <w14:ligatures w14:val="standardContextual"/>
            </w:rPr>
          </w:pPr>
          <w:hyperlink w:anchor="_Toc231223099" w:history="1">
            <w:r w:rsidRPr="00185987">
              <w:rPr>
                <w:rStyle w:val="Hyperlink"/>
                <w:noProof/>
              </w:rPr>
              <w:t>4.</w:t>
            </w:r>
            <w:r>
              <w:rPr>
                <w:rFonts w:asciiTheme="minorHAnsi" w:eastAsiaTheme="minorEastAsia" w:hAnsiTheme="minorHAnsi"/>
                <w:noProof/>
                <w:kern w:val="2"/>
                <w:lang w:eastAsia="en-AU"/>
                <w14:ligatures w14:val="standardContextual"/>
              </w:rPr>
              <w:tab/>
            </w:r>
            <w:r w:rsidRPr="00185987">
              <w:rPr>
                <w:rStyle w:val="Hyperlink"/>
                <w:noProof/>
              </w:rPr>
              <w:t>Risks to participants rights and safety</w:t>
            </w:r>
            <w:r>
              <w:rPr>
                <w:noProof/>
                <w:webHidden/>
              </w:rPr>
              <w:tab/>
            </w:r>
            <w:r>
              <w:rPr>
                <w:noProof/>
                <w:webHidden/>
              </w:rPr>
              <w:fldChar w:fldCharType="begin"/>
            </w:r>
            <w:r>
              <w:rPr>
                <w:noProof/>
                <w:webHidden/>
              </w:rPr>
              <w:instrText xml:space="preserve"> PAGEREF _Toc231223099 \h </w:instrText>
            </w:r>
            <w:r>
              <w:rPr>
                <w:noProof/>
                <w:webHidden/>
              </w:rPr>
            </w:r>
            <w:r>
              <w:rPr>
                <w:noProof/>
                <w:webHidden/>
              </w:rPr>
              <w:fldChar w:fldCharType="separate"/>
            </w:r>
            <w:r w:rsidR="008503E4">
              <w:rPr>
                <w:noProof/>
                <w:webHidden/>
              </w:rPr>
              <w:t>9</w:t>
            </w:r>
            <w:r>
              <w:rPr>
                <w:noProof/>
                <w:webHidden/>
              </w:rPr>
              <w:fldChar w:fldCharType="end"/>
            </w:r>
          </w:hyperlink>
        </w:p>
        <w:p w14:paraId="05A6CB31" w14:textId="2C2132E7" w:rsidR="00C12D20" w:rsidRDefault="00C12D20">
          <w:pPr>
            <w:pStyle w:val="TOC1"/>
            <w:tabs>
              <w:tab w:val="left" w:pos="480"/>
              <w:tab w:val="right" w:leader="dot" w:pos="9350"/>
            </w:tabs>
            <w:rPr>
              <w:rFonts w:asciiTheme="minorHAnsi" w:eastAsiaTheme="minorEastAsia" w:hAnsiTheme="minorHAnsi"/>
              <w:noProof/>
              <w:kern w:val="2"/>
              <w:lang w:eastAsia="en-AU"/>
              <w14:ligatures w14:val="standardContextual"/>
            </w:rPr>
          </w:pPr>
          <w:hyperlink w:anchor="_Toc231223100" w:history="1">
            <w:r w:rsidRPr="00185987">
              <w:rPr>
                <w:rStyle w:val="Hyperlink"/>
                <w:noProof/>
              </w:rPr>
              <w:t>5.</w:t>
            </w:r>
            <w:r>
              <w:rPr>
                <w:rFonts w:asciiTheme="minorHAnsi" w:eastAsiaTheme="minorEastAsia" w:hAnsiTheme="minorHAnsi"/>
                <w:noProof/>
                <w:kern w:val="2"/>
                <w:lang w:eastAsia="en-AU"/>
                <w14:ligatures w14:val="standardContextual"/>
              </w:rPr>
              <w:tab/>
            </w:r>
            <w:r w:rsidRPr="00185987">
              <w:rPr>
                <w:rStyle w:val="Hyperlink"/>
                <w:noProof/>
              </w:rPr>
              <w:t>Expanded ministerial powers and reduced accountability</w:t>
            </w:r>
            <w:r>
              <w:rPr>
                <w:noProof/>
                <w:webHidden/>
              </w:rPr>
              <w:tab/>
            </w:r>
            <w:r>
              <w:rPr>
                <w:noProof/>
                <w:webHidden/>
              </w:rPr>
              <w:fldChar w:fldCharType="begin"/>
            </w:r>
            <w:r>
              <w:rPr>
                <w:noProof/>
                <w:webHidden/>
              </w:rPr>
              <w:instrText xml:space="preserve"> PAGEREF _Toc231223100 \h </w:instrText>
            </w:r>
            <w:r>
              <w:rPr>
                <w:noProof/>
                <w:webHidden/>
              </w:rPr>
            </w:r>
            <w:r>
              <w:rPr>
                <w:noProof/>
                <w:webHidden/>
              </w:rPr>
              <w:fldChar w:fldCharType="separate"/>
            </w:r>
            <w:r w:rsidR="008503E4">
              <w:rPr>
                <w:noProof/>
                <w:webHidden/>
              </w:rPr>
              <w:t>10</w:t>
            </w:r>
            <w:r>
              <w:rPr>
                <w:noProof/>
                <w:webHidden/>
              </w:rPr>
              <w:fldChar w:fldCharType="end"/>
            </w:r>
          </w:hyperlink>
        </w:p>
        <w:p w14:paraId="6ACDC21B" w14:textId="782FB925" w:rsidR="00C12D20" w:rsidRDefault="00C12D20">
          <w:pPr>
            <w:pStyle w:val="TOC1"/>
            <w:tabs>
              <w:tab w:val="right" w:leader="dot" w:pos="9350"/>
            </w:tabs>
            <w:rPr>
              <w:rFonts w:asciiTheme="minorHAnsi" w:eastAsiaTheme="minorEastAsia" w:hAnsiTheme="minorHAnsi"/>
              <w:noProof/>
              <w:kern w:val="2"/>
              <w:lang w:eastAsia="en-AU"/>
              <w14:ligatures w14:val="standardContextual"/>
            </w:rPr>
          </w:pPr>
          <w:hyperlink w:anchor="_Toc231223101" w:history="1">
            <w:r w:rsidRPr="00185987">
              <w:rPr>
                <w:rStyle w:val="Hyperlink"/>
                <w:noProof/>
              </w:rPr>
              <w:t>Conclusion</w:t>
            </w:r>
            <w:r>
              <w:rPr>
                <w:noProof/>
                <w:webHidden/>
              </w:rPr>
              <w:tab/>
            </w:r>
            <w:r>
              <w:rPr>
                <w:noProof/>
                <w:webHidden/>
              </w:rPr>
              <w:fldChar w:fldCharType="begin"/>
            </w:r>
            <w:r>
              <w:rPr>
                <w:noProof/>
                <w:webHidden/>
              </w:rPr>
              <w:instrText xml:space="preserve"> PAGEREF _Toc231223101 \h </w:instrText>
            </w:r>
            <w:r>
              <w:rPr>
                <w:noProof/>
                <w:webHidden/>
              </w:rPr>
            </w:r>
            <w:r>
              <w:rPr>
                <w:noProof/>
                <w:webHidden/>
              </w:rPr>
              <w:fldChar w:fldCharType="separate"/>
            </w:r>
            <w:r w:rsidR="008503E4">
              <w:rPr>
                <w:noProof/>
                <w:webHidden/>
              </w:rPr>
              <w:t>11</w:t>
            </w:r>
            <w:r>
              <w:rPr>
                <w:noProof/>
                <w:webHidden/>
              </w:rPr>
              <w:fldChar w:fldCharType="end"/>
            </w:r>
          </w:hyperlink>
        </w:p>
        <w:p w14:paraId="729C858F" w14:textId="4EB44C97" w:rsidR="00C12D20" w:rsidRDefault="00C12D20">
          <w:pPr>
            <w:pStyle w:val="TOC2"/>
            <w:tabs>
              <w:tab w:val="right" w:leader="dot" w:pos="9350"/>
            </w:tabs>
            <w:rPr>
              <w:rFonts w:asciiTheme="minorHAnsi" w:eastAsiaTheme="minorEastAsia" w:hAnsiTheme="minorHAnsi"/>
              <w:noProof/>
              <w:kern w:val="2"/>
              <w:lang w:eastAsia="en-AU"/>
              <w14:ligatures w14:val="standardContextual"/>
            </w:rPr>
          </w:pPr>
          <w:hyperlink w:anchor="_Toc231223102" w:history="1">
            <w:r w:rsidRPr="00185987">
              <w:rPr>
                <w:rStyle w:val="Hyperlink"/>
                <w:noProof/>
              </w:rPr>
              <w:t>Appendix 1: Joint DRO Media Statement 14 May 2026</w:t>
            </w:r>
            <w:r>
              <w:rPr>
                <w:noProof/>
                <w:webHidden/>
              </w:rPr>
              <w:tab/>
            </w:r>
            <w:r>
              <w:rPr>
                <w:noProof/>
                <w:webHidden/>
              </w:rPr>
              <w:fldChar w:fldCharType="begin"/>
            </w:r>
            <w:r>
              <w:rPr>
                <w:noProof/>
                <w:webHidden/>
              </w:rPr>
              <w:instrText xml:space="preserve"> PAGEREF _Toc231223102 \h </w:instrText>
            </w:r>
            <w:r>
              <w:rPr>
                <w:noProof/>
                <w:webHidden/>
              </w:rPr>
            </w:r>
            <w:r>
              <w:rPr>
                <w:noProof/>
                <w:webHidden/>
              </w:rPr>
              <w:fldChar w:fldCharType="separate"/>
            </w:r>
            <w:r w:rsidR="008503E4">
              <w:rPr>
                <w:noProof/>
                <w:webHidden/>
              </w:rPr>
              <w:t>12</w:t>
            </w:r>
            <w:r>
              <w:rPr>
                <w:noProof/>
                <w:webHidden/>
              </w:rPr>
              <w:fldChar w:fldCharType="end"/>
            </w:r>
          </w:hyperlink>
        </w:p>
        <w:p w14:paraId="79BCB39C" w14:textId="5903031E" w:rsidR="00C12D20" w:rsidRPr="00C12D20" w:rsidRDefault="00C12D20">
          <w:pPr>
            <w:pStyle w:val="TOC3"/>
            <w:tabs>
              <w:tab w:val="right" w:leader="dot" w:pos="9350"/>
            </w:tabs>
            <w:rPr>
              <w:rFonts w:asciiTheme="minorHAnsi" w:eastAsiaTheme="minorEastAsia" w:hAnsiTheme="minorHAnsi"/>
              <w:noProof/>
              <w:kern w:val="2"/>
              <w:lang w:eastAsia="en-AU"/>
              <w14:ligatures w14:val="standardContextual"/>
            </w:rPr>
          </w:pPr>
          <w:hyperlink w:anchor="_Toc231223103" w:history="1">
            <w:r w:rsidRPr="00C12D20">
              <w:rPr>
                <w:rStyle w:val="Hyperlink"/>
                <w:rFonts w:cs="Arial"/>
                <w:noProof/>
              </w:rPr>
              <w:t>Disability Representative Organisations Call for Genuine Senate Scrutiny as Concerns Grow Over Rushed NDIS Reforms</w:t>
            </w:r>
            <w:r w:rsidRPr="00C12D20">
              <w:rPr>
                <w:noProof/>
                <w:webHidden/>
              </w:rPr>
              <w:tab/>
            </w:r>
            <w:r w:rsidRPr="00C12D20">
              <w:rPr>
                <w:noProof/>
                <w:webHidden/>
              </w:rPr>
              <w:fldChar w:fldCharType="begin"/>
            </w:r>
            <w:r w:rsidRPr="00C12D20">
              <w:rPr>
                <w:noProof/>
                <w:webHidden/>
              </w:rPr>
              <w:instrText xml:space="preserve"> PAGEREF _Toc231223103 \h </w:instrText>
            </w:r>
            <w:r w:rsidRPr="00C12D20">
              <w:rPr>
                <w:noProof/>
                <w:webHidden/>
              </w:rPr>
            </w:r>
            <w:r w:rsidRPr="00C12D20">
              <w:rPr>
                <w:noProof/>
                <w:webHidden/>
              </w:rPr>
              <w:fldChar w:fldCharType="separate"/>
            </w:r>
            <w:r w:rsidR="008503E4">
              <w:rPr>
                <w:noProof/>
                <w:webHidden/>
              </w:rPr>
              <w:t>12</w:t>
            </w:r>
            <w:r w:rsidRPr="00C12D20">
              <w:rPr>
                <w:noProof/>
                <w:webHidden/>
              </w:rPr>
              <w:fldChar w:fldCharType="end"/>
            </w:r>
          </w:hyperlink>
        </w:p>
        <w:p w14:paraId="574360D4" w14:textId="5D59B47C" w:rsidR="00C12D20" w:rsidRPr="00C12D20" w:rsidRDefault="00C12D20">
          <w:pPr>
            <w:pStyle w:val="TOC2"/>
            <w:tabs>
              <w:tab w:val="right" w:leader="dot" w:pos="9350"/>
            </w:tabs>
            <w:rPr>
              <w:rFonts w:asciiTheme="minorHAnsi" w:eastAsiaTheme="minorEastAsia" w:hAnsiTheme="minorHAnsi"/>
              <w:noProof/>
              <w:kern w:val="2"/>
              <w:lang w:eastAsia="en-AU"/>
              <w14:ligatures w14:val="standardContextual"/>
            </w:rPr>
          </w:pPr>
          <w:hyperlink w:anchor="_Toc231223104" w:history="1">
            <w:r w:rsidRPr="00C12D20">
              <w:rPr>
                <w:rStyle w:val="Hyperlink"/>
                <w:noProof/>
              </w:rPr>
              <w:t>Appendix 2: Joint DRO Media Statement 22 April 2026</w:t>
            </w:r>
            <w:r w:rsidRPr="00C12D20">
              <w:rPr>
                <w:noProof/>
                <w:webHidden/>
              </w:rPr>
              <w:tab/>
            </w:r>
            <w:r w:rsidRPr="00C12D20">
              <w:rPr>
                <w:noProof/>
                <w:webHidden/>
              </w:rPr>
              <w:fldChar w:fldCharType="begin"/>
            </w:r>
            <w:r w:rsidRPr="00C12D20">
              <w:rPr>
                <w:noProof/>
                <w:webHidden/>
              </w:rPr>
              <w:instrText xml:space="preserve"> PAGEREF _Toc231223104 \h </w:instrText>
            </w:r>
            <w:r w:rsidRPr="00C12D20">
              <w:rPr>
                <w:noProof/>
                <w:webHidden/>
              </w:rPr>
            </w:r>
            <w:r w:rsidRPr="00C12D20">
              <w:rPr>
                <w:noProof/>
                <w:webHidden/>
              </w:rPr>
              <w:fldChar w:fldCharType="separate"/>
            </w:r>
            <w:r w:rsidR="008503E4">
              <w:rPr>
                <w:noProof/>
                <w:webHidden/>
              </w:rPr>
              <w:t>14</w:t>
            </w:r>
            <w:r w:rsidRPr="00C12D20">
              <w:rPr>
                <w:noProof/>
                <w:webHidden/>
              </w:rPr>
              <w:fldChar w:fldCharType="end"/>
            </w:r>
          </w:hyperlink>
        </w:p>
        <w:p w14:paraId="4EE69A47" w14:textId="74D7F6C0" w:rsidR="00C12D20" w:rsidRPr="00C12D20" w:rsidRDefault="00C12D20">
          <w:pPr>
            <w:pStyle w:val="TOC3"/>
            <w:tabs>
              <w:tab w:val="right" w:leader="dot" w:pos="9350"/>
            </w:tabs>
            <w:rPr>
              <w:rFonts w:asciiTheme="minorHAnsi" w:eastAsiaTheme="minorEastAsia" w:hAnsiTheme="minorHAnsi"/>
              <w:noProof/>
              <w:kern w:val="2"/>
              <w:lang w:eastAsia="en-AU"/>
              <w14:ligatures w14:val="standardContextual"/>
            </w:rPr>
          </w:pPr>
          <w:hyperlink w:anchor="_Toc231223105" w:history="1">
            <w:r w:rsidRPr="00C12D20">
              <w:rPr>
                <w:rStyle w:val="Hyperlink"/>
                <w:rFonts w:cs="Arial"/>
                <w:noProof/>
              </w:rPr>
              <w:t>Disability advocates call on Government to ensure critical supports remain while NDIS changes are made</w:t>
            </w:r>
            <w:r w:rsidRPr="00C12D20">
              <w:rPr>
                <w:noProof/>
                <w:webHidden/>
              </w:rPr>
              <w:tab/>
            </w:r>
            <w:r w:rsidRPr="00C12D20">
              <w:rPr>
                <w:noProof/>
                <w:webHidden/>
              </w:rPr>
              <w:fldChar w:fldCharType="begin"/>
            </w:r>
            <w:r w:rsidRPr="00C12D20">
              <w:rPr>
                <w:noProof/>
                <w:webHidden/>
              </w:rPr>
              <w:instrText xml:space="preserve"> PAGEREF _Toc231223105 \h </w:instrText>
            </w:r>
            <w:r w:rsidRPr="00C12D20">
              <w:rPr>
                <w:noProof/>
                <w:webHidden/>
              </w:rPr>
            </w:r>
            <w:r w:rsidRPr="00C12D20">
              <w:rPr>
                <w:noProof/>
                <w:webHidden/>
              </w:rPr>
              <w:fldChar w:fldCharType="separate"/>
            </w:r>
            <w:r w:rsidR="008503E4">
              <w:rPr>
                <w:noProof/>
                <w:webHidden/>
              </w:rPr>
              <w:t>14</w:t>
            </w:r>
            <w:r w:rsidRPr="00C12D20">
              <w:rPr>
                <w:noProof/>
                <w:webHidden/>
              </w:rPr>
              <w:fldChar w:fldCharType="end"/>
            </w:r>
          </w:hyperlink>
        </w:p>
        <w:p w14:paraId="7FB979E5" w14:textId="6290F2FE" w:rsidR="00C12D20" w:rsidRPr="00C12D20" w:rsidRDefault="00C12D20">
          <w:pPr>
            <w:pStyle w:val="TOC2"/>
            <w:tabs>
              <w:tab w:val="right" w:leader="dot" w:pos="9350"/>
            </w:tabs>
            <w:rPr>
              <w:rFonts w:asciiTheme="minorHAnsi" w:eastAsiaTheme="minorEastAsia" w:hAnsiTheme="minorHAnsi"/>
              <w:noProof/>
              <w:kern w:val="2"/>
              <w:lang w:eastAsia="en-AU"/>
              <w14:ligatures w14:val="standardContextual"/>
            </w:rPr>
          </w:pPr>
          <w:hyperlink w:anchor="_Toc231223106" w:history="1">
            <w:r w:rsidRPr="00C12D20">
              <w:rPr>
                <w:rStyle w:val="Hyperlink"/>
                <w:noProof/>
              </w:rPr>
              <w:t>Appendix 3: Joint DRO Statement 6 March 2026</w:t>
            </w:r>
            <w:r w:rsidRPr="00C12D20">
              <w:rPr>
                <w:noProof/>
                <w:webHidden/>
              </w:rPr>
              <w:tab/>
            </w:r>
            <w:r w:rsidRPr="00C12D20">
              <w:rPr>
                <w:noProof/>
                <w:webHidden/>
              </w:rPr>
              <w:fldChar w:fldCharType="begin"/>
            </w:r>
            <w:r w:rsidRPr="00C12D20">
              <w:rPr>
                <w:noProof/>
                <w:webHidden/>
              </w:rPr>
              <w:instrText xml:space="preserve"> PAGEREF _Toc231223106 \h </w:instrText>
            </w:r>
            <w:r w:rsidRPr="00C12D20">
              <w:rPr>
                <w:noProof/>
                <w:webHidden/>
              </w:rPr>
            </w:r>
            <w:r w:rsidRPr="00C12D20">
              <w:rPr>
                <w:noProof/>
                <w:webHidden/>
              </w:rPr>
              <w:fldChar w:fldCharType="separate"/>
            </w:r>
            <w:r w:rsidR="008503E4">
              <w:rPr>
                <w:noProof/>
                <w:webHidden/>
              </w:rPr>
              <w:t>16</w:t>
            </w:r>
            <w:r w:rsidRPr="00C12D20">
              <w:rPr>
                <w:noProof/>
                <w:webHidden/>
              </w:rPr>
              <w:fldChar w:fldCharType="end"/>
            </w:r>
          </w:hyperlink>
        </w:p>
        <w:p w14:paraId="098639CF" w14:textId="024AF11D" w:rsidR="00C12D20" w:rsidRPr="00C12D20" w:rsidRDefault="00C12D20">
          <w:pPr>
            <w:pStyle w:val="TOC3"/>
            <w:tabs>
              <w:tab w:val="right" w:leader="dot" w:pos="9350"/>
            </w:tabs>
            <w:rPr>
              <w:rFonts w:asciiTheme="minorHAnsi" w:eastAsiaTheme="minorEastAsia" w:hAnsiTheme="minorHAnsi"/>
              <w:noProof/>
              <w:kern w:val="2"/>
              <w:lang w:eastAsia="en-AU"/>
              <w14:ligatures w14:val="standardContextual"/>
            </w:rPr>
          </w:pPr>
          <w:hyperlink w:anchor="_Toc231223107" w:history="1">
            <w:r w:rsidRPr="00C12D20">
              <w:rPr>
                <w:rStyle w:val="Hyperlink"/>
                <w:rFonts w:cs="Arial"/>
                <w:noProof/>
              </w:rPr>
              <w:t>Disability Representative Organisations call for clear and complete consultation on NDIS planning reforms</w:t>
            </w:r>
            <w:r w:rsidRPr="00C12D20">
              <w:rPr>
                <w:noProof/>
                <w:webHidden/>
              </w:rPr>
              <w:tab/>
            </w:r>
            <w:r w:rsidRPr="00C12D20">
              <w:rPr>
                <w:noProof/>
                <w:webHidden/>
              </w:rPr>
              <w:fldChar w:fldCharType="begin"/>
            </w:r>
            <w:r w:rsidRPr="00C12D20">
              <w:rPr>
                <w:noProof/>
                <w:webHidden/>
              </w:rPr>
              <w:instrText xml:space="preserve"> PAGEREF _Toc231223107 \h </w:instrText>
            </w:r>
            <w:r w:rsidRPr="00C12D20">
              <w:rPr>
                <w:noProof/>
                <w:webHidden/>
              </w:rPr>
            </w:r>
            <w:r w:rsidRPr="00C12D20">
              <w:rPr>
                <w:noProof/>
                <w:webHidden/>
              </w:rPr>
              <w:fldChar w:fldCharType="separate"/>
            </w:r>
            <w:r w:rsidR="008503E4">
              <w:rPr>
                <w:noProof/>
                <w:webHidden/>
              </w:rPr>
              <w:t>16</w:t>
            </w:r>
            <w:r w:rsidRPr="00C12D20">
              <w:rPr>
                <w:noProof/>
                <w:webHidden/>
              </w:rPr>
              <w:fldChar w:fldCharType="end"/>
            </w:r>
          </w:hyperlink>
        </w:p>
        <w:p w14:paraId="11987D98" w14:textId="7D647829" w:rsidR="0067110C" w:rsidRDefault="0067110C">
          <w:r>
            <w:rPr>
              <w:b/>
              <w:bCs/>
              <w:noProof/>
            </w:rPr>
            <w:fldChar w:fldCharType="end"/>
          </w:r>
        </w:p>
      </w:sdtContent>
    </w:sdt>
    <w:p w14:paraId="2E315133" w14:textId="77777777" w:rsidR="00737D27" w:rsidRDefault="00737D27">
      <w:pPr>
        <w:rPr>
          <w:rFonts w:cs="Arial"/>
          <w:color w:val="510F33"/>
          <w:sz w:val="40"/>
          <w:szCs w:val="40"/>
        </w:rPr>
      </w:pPr>
      <w:r>
        <w:rPr>
          <w:rFonts w:cs="Arial"/>
        </w:rPr>
        <w:br w:type="page"/>
      </w:r>
    </w:p>
    <w:p w14:paraId="63E00CF4" w14:textId="2C0DF308" w:rsidR="456602E7" w:rsidRDefault="3A9C970F" w:rsidP="3592FD37">
      <w:pPr>
        <w:pStyle w:val="Heading1"/>
        <w:rPr>
          <w:rFonts w:ascii="Arial" w:eastAsia="Arial" w:hAnsi="Arial" w:cs="Arial"/>
        </w:rPr>
      </w:pPr>
      <w:bookmarkStart w:id="1" w:name="_Toc231223094"/>
      <w:r w:rsidRPr="3592FD37">
        <w:rPr>
          <w:rFonts w:ascii="Arial" w:eastAsia="Arial" w:hAnsi="Arial" w:cs="Arial"/>
        </w:rPr>
        <w:lastRenderedPageBreak/>
        <w:t>Submission focus and scope</w:t>
      </w:r>
      <w:bookmarkEnd w:id="1"/>
    </w:p>
    <w:p w14:paraId="337CDAA1" w14:textId="4DF03E31" w:rsidR="3C4C3803" w:rsidRDefault="5097C61F" w:rsidP="3592FD37">
      <w:pPr>
        <w:spacing w:line="276" w:lineRule="auto"/>
        <w:rPr>
          <w:rFonts w:cs="Arial"/>
        </w:rPr>
      </w:pPr>
      <w:r w:rsidRPr="3592FD37">
        <w:rPr>
          <w:rFonts w:cs="Arial"/>
        </w:rPr>
        <w:t>Disability Representative Organisations (DROs) support reforms that strengthen the sustainability, integrity, safety and effectiveness of the National Disability Insurance Scheme (NDIS). However, reforms of this scale must be evidence-based, rights-</w:t>
      </w:r>
      <w:r w:rsidR="44E2D4A8" w:rsidRPr="3592FD37">
        <w:rPr>
          <w:rFonts w:cs="Arial"/>
        </w:rPr>
        <w:t>based</w:t>
      </w:r>
      <w:r w:rsidRPr="3592FD37">
        <w:rPr>
          <w:rFonts w:cs="Arial"/>
        </w:rPr>
        <w:t>, properly sequenced and implemented with safeguards that ensure people with disability are not exposed to harm</w:t>
      </w:r>
      <w:r w:rsidR="6EEA3C86" w:rsidRPr="3592FD37">
        <w:rPr>
          <w:rFonts w:cs="Arial"/>
        </w:rPr>
        <w:t>.</w:t>
      </w:r>
    </w:p>
    <w:p w14:paraId="2792C86D" w14:textId="6FAA46A5" w:rsidR="7E1EF596" w:rsidRDefault="3695087C" w:rsidP="0577BFBB">
      <w:pPr>
        <w:spacing w:line="276" w:lineRule="auto"/>
        <w:rPr>
          <w:rFonts w:cs="Arial"/>
        </w:rPr>
      </w:pPr>
      <w:r w:rsidRPr="3592FD37">
        <w:rPr>
          <w:rFonts w:cs="Arial"/>
        </w:rPr>
        <w:t xml:space="preserve">DROs are deeply concerned that the National Disability Insurance Scheme Amendment (Securing the NDIS for Future Generations) Bill 2026 </w:t>
      </w:r>
      <w:r w:rsidR="2C64BD56" w:rsidRPr="3592FD37">
        <w:rPr>
          <w:rFonts w:cs="Arial"/>
        </w:rPr>
        <w:t xml:space="preserve">(the Bill) </w:t>
      </w:r>
      <w:r w:rsidRPr="3592FD37">
        <w:rPr>
          <w:rFonts w:cs="Arial"/>
        </w:rPr>
        <w:t>is being progressed in the absence of sufficient consultation, evidence, modelling, transitional safeguards and clarity regarding the broader systems on which the reforms rely.</w:t>
      </w:r>
    </w:p>
    <w:p w14:paraId="3960E496" w14:textId="1AFAD23A" w:rsidR="7E1EF596" w:rsidRDefault="3695087C" w:rsidP="0577BFBB">
      <w:pPr>
        <w:spacing w:line="276" w:lineRule="auto"/>
        <w:rPr>
          <w:rFonts w:cs="Arial"/>
        </w:rPr>
      </w:pPr>
      <w:r w:rsidRPr="0577BFBB">
        <w:rPr>
          <w:rFonts w:cs="Arial"/>
        </w:rPr>
        <w:t>While individual measures within the Bill may appear administrative or technical in isolation, the cumulative interaction of the proposed reforms creates significant uncertainty and risk for people with disability, particularly where changes to eligibility, assessments, planning, supports and external systems are intended to operate simultaneously.</w:t>
      </w:r>
    </w:p>
    <w:p w14:paraId="54F0D1C9" w14:textId="6D6E2AA1" w:rsidR="078EE79A" w:rsidRDefault="1C9F0C02" w:rsidP="3592FD37">
      <w:pPr>
        <w:spacing w:line="276" w:lineRule="auto"/>
        <w:rPr>
          <w:rFonts w:cs="Arial"/>
        </w:rPr>
      </w:pPr>
      <w:r w:rsidRPr="3592FD37">
        <w:rPr>
          <w:rFonts w:cs="Arial"/>
        </w:rPr>
        <w:t xml:space="preserve">Alternative </w:t>
      </w:r>
      <w:r w:rsidR="52EE1115" w:rsidRPr="3592FD37">
        <w:rPr>
          <w:rFonts w:cs="Arial"/>
        </w:rPr>
        <w:t xml:space="preserve">systems or supports </w:t>
      </w:r>
      <w:r w:rsidR="7E1FCF92" w:rsidRPr="3592FD37">
        <w:rPr>
          <w:rFonts w:cs="Arial"/>
        </w:rPr>
        <w:t>do</w:t>
      </w:r>
      <w:r w:rsidR="52EE1115" w:rsidRPr="3592FD37">
        <w:rPr>
          <w:rFonts w:cs="Arial"/>
        </w:rPr>
        <w:t xml:space="preserve"> not </w:t>
      </w:r>
      <w:r w:rsidR="5B9C3B6B" w:rsidRPr="3592FD37">
        <w:rPr>
          <w:rFonts w:cs="Arial"/>
        </w:rPr>
        <w:t xml:space="preserve">yet exist. There remains significant uncertainty about when </w:t>
      </w:r>
      <w:r w:rsidR="52EE1115" w:rsidRPr="3592FD37">
        <w:rPr>
          <w:rFonts w:cs="Arial"/>
        </w:rPr>
        <w:t xml:space="preserve">they </w:t>
      </w:r>
      <w:r w:rsidR="7537D76A" w:rsidRPr="3592FD37">
        <w:rPr>
          <w:rFonts w:cs="Arial"/>
        </w:rPr>
        <w:t xml:space="preserve">will be </w:t>
      </w:r>
      <w:r w:rsidR="52EE1115" w:rsidRPr="3592FD37">
        <w:rPr>
          <w:rFonts w:cs="Arial"/>
        </w:rPr>
        <w:t>operational</w:t>
      </w:r>
      <w:r w:rsidR="28561840" w:rsidRPr="3592FD37">
        <w:rPr>
          <w:rFonts w:cs="Arial"/>
        </w:rPr>
        <w:t xml:space="preserve"> and the extent to which they will be </w:t>
      </w:r>
      <w:r w:rsidR="52EE1115" w:rsidRPr="3592FD37">
        <w:rPr>
          <w:rFonts w:cs="Arial"/>
        </w:rPr>
        <w:t>accessible, affordable, culturally safe or capable of meeting need</w:t>
      </w:r>
      <w:r w:rsidR="1EE41DF9" w:rsidRPr="3592FD37">
        <w:rPr>
          <w:rFonts w:cs="Arial"/>
        </w:rPr>
        <w:t>.</w:t>
      </w:r>
      <w:r w:rsidR="52EE1115" w:rsidRPr="3592FD37">
        <w:rPr>
          <w:rFonts w:cs="Arial"/>
        </w:rPr>
        <w:t xml:space="preserve"> </w:t>
      </w:r>
    </w:p>
    <w:p w14:paraId="1C49F83C" w14:textId="2767ACC4" w:rsidR="078EE79A" w:rsidRDefault="52EE1115" w:rsidP="0577BFBB">
      <w:pPr>
        <w:rPr>
          <w:rFonts w:cs="Arial"/>
        </w:rPr>
      </w:pPr>
      <w:r w:rsidRPr="0577BFBB">
        <w:rPr>
          <w:rFonts w:cs="Arial"/>
        </w:rPr>
        <w:t>DROs are particularly concerned by:</w:t>
      </w:r>
      <w:r w:rsidR="65D21CF4" w:rsidRPr="0577BFBB">
        <w:rPr>
          <w:rFonts w:cs="Arial"/>
        </w:rPr>
        <w:t xml:space="preserve"> </w:t>
      </w:r>
    </w:p>
    <w:p w14:paraId="6096A85E" w14:textId="393D3564" w:rsidR="078EE79A" w:rsidRDefault="0A25D1EA">
      <w:pPr>
        <w:pStyle w:val="ListParagraph"/>
        <w:numPr>
          <w:ilvl w:val="0"/>
          <w:numId w:val="7"/>
        </w:numPr>
        <w:rPr>
          <w:rFonts w:cs="Arial"/>
        </w:rPr>
      </w:pPr>
      <w:r w:rsidRPr="3592FD37">
        <w:rPr>
          <w:rFonts w:cs="Arial"/>
        </w:rPr>
        <w:t xml:space="preserve">Inadequate </w:t>
      </w:r>
      <w:r w:rsidR="756C8A86" w:rsidRPr="3592FD37">
        <w:rPr>
          <w:rFonts w:cs="Arial"/>
        </w:rPr>
        <w:t>scrutiny</w:t>
      </w:r>
      <w:r w:rsidR="5CE5B471" w:rsidRPr="3592FD37">
        <w:rPr>
          <w:rFonts w:cs="Arial"/>
        </w:rPr>
        <w:t xml:space="preserve"> </w:t>
      </w:r>
      <w:r w:rsidR="726BDBC2" w:rsidRPr="3592FD37">
        <w:rPr>
          <w:rFonts w:cs="Arial"/>
        </w:rPr>
        <w:t xml:space="preserve">and </w:t>
      </w:r>
      <w:r w:rsidR="756C8A86" w:rsidRPr="3592FD37">
        <w:rPr>
          <w:rFonts w:cs="Arial"/>
        </w:rPr>
        <w:t>meaningful consultation</w:t>
      </w:r>
      <w:r w:rsidR="2FDE1402" w:rsidRPr="3592FD37">
        <w:rPr>
          <w:rFonts w:cs="Arial"/>
        </w:rPr>
        <w:t xml:space="preserve"> </w:t>
      </w:r>
      <w:r w:rsidR="53B8CEEB" w:rsidRPr="3592FD37">
        <w:rPr>
          <w:rFonts w:cs="Arial"/>
        </w:rPr>
        <w:t xml:space="preserve">on the </w:t>
      </w:r>
      <w:proofErr w:type="gramStart"/>
      <w:r w:rsidR="53B8CEEB" w:rsidRPr="3592FD37">
        <w:rPr>
          <w:rFonts w:cs="Arial"/>
        </w:rPr>
        <w:t>Bill</w:t>
      </w:r>
      <w:r w:rsidR="778B5DF1" w:rsidRPr="3592FD37">
        <w:rPr>
          <w:rFonts w:cs="Arial"/>
        </w:rPr>
        <w:t>;</w:t>
      </w:r>
      <w:proofErr w:type="gramEnd"/>
    </w:p>
    <w:p w14:paraId="04954C40" w14:textId="050117EC" w:rsidR="63DF9988" w:rsidRDefault="2649BF76">
      <w:pPr>
        <w:pStyle w:val="ListParagraph"/>
        <w:numPr>
          <w:ilvl w:val="0"/>
          <w:numId w:val="7"/>
        </w:numPr>
        <w:rPr>
          <w:rFonts w:cs="Arial"/>
        </w:rPr>
      </w:pPr>
      <w:r w:rsidRPr="3592FD37">
        <w:rPr>
          <w:rFonts w:cs="Arial"/>
        </w:rPr>
        <w:t>Lack of e</w:t>
      </w:r>
      <w:r w:rsidR="756C8A86" w:rsidRPr="3592FD37">
        <w:rPr>
          <w:rFonts w:cs="Arial"/>
        </w:rPr>
        <w:t xml:space="preserve">quitable access and robust transitional </w:t>
      </w:r>
      <w:proofErr w:type="gramStart"/>
      <w:r w:rsidR="756C8A86" w:rsidRPr="3592FD37">
        <w:rPr>
          <w:rFonts w:cs="Arial"/>
        </w:rPr>
        <w:t>safeguards</w:t>
      </w:r>
      <w:r w:rsidR="778B5DF1" w:rsidRPr="3592FD37">
        <w:rPr>
          <w:rFonts w:cs="Arial"/>
        </w:rPr>
        <w:t>;</w:t>
      </w:r>
      <w:proofErr w:type="gramEnd"/>
    </w:p>
    <w:p w14:paraId="5605C577" w14:textId="19C9C963" w:rsidR="63DF9988" w:rsidRDefault="756C8A86">
      <w:pPr>
        <w:pStyle w:val="ListParagraph"/>
        <w:numPr>
          <w:ilvl w:val="0"/>
          <w:numId w:val="7"/>
        </w:numPr>
        <w:rPr>
          <w:rFonts w:cs="Arial"/>
        </w:rPr>
      </w:pPr>
      <w:r w:rsidRPr="0577BFBB">
        <w:rPr>
          <w:rFonts w:cs="Arial"/>
        </w:rPr>
        <w:t xml:space="preserve">Sequencing of changes and continued </w:t>
      </w:r>
      <w:proofErr w:type="gramStart"/>
      <w:r w:rsidRPr="0577BFBB">
        <w:rPr>
          <w:rFonts w:cs="Arial"/>
        </w:rPr>
        <w:t>support</w:t>
      </w:r>
      <w:r w:rsidR="1F50CEDE" w:rsidRPr="0577BFBB">
        <w:rPr>
          <w:rFonts w:cs="Arial"/>
        </w:rPr>
        <w:t>;</w:t>
      </w:r>
      <w:proofErr w:type="gramEnd"/>
    </w:p>
    <w:p w14:paraId="5579AACB" w14:textId="650A2F16" w:rsidR="42BC1362" w:rsidRDefault="11ACA9FF">
      <w:pPr>
        <w:pStyle w:val="ListParagraph"/>
        <w:numPr>
          <w:ilvl w:val="0"/>
          <w:numId w:val="7"/>
        </w:numPr>
        <w:rPr>
          <w:rFonts w:cs="Arial"/>
        </w:rPr>
      </w:pPr>
      <w:r w:rsidRPr="3592FD37">
        <w:rPr>
          <w:rFonts w:cs="Arial"/>
        </w:rPr>
        <w:t>Insufficient evidence and economic modelling</w:t>
      </w:r>
      <w:r w:rsidR="785A6AA3" w:rsidRPr="3592FD37">
        <w:rPr>
          <w:rFonts w:cs="Arial"/>
        </w:rPr>
        <w:t xml:space="preserve"> to support proposed </w:t>
      </w:r>
      <w:proofErr w:type="gramStart"/>
      <w:r w:rsidR="785A6AA3" w:rsidRPr="3592FD37">
        <w:rPr>
          <w:rFonts w:cs="Arial"/>
        </w:rPr>
        <w:t>amendments</w:t>
      </w:r>
      <w:r w:rsidRPr="3592FD37">
        <w:rPr>
          <w:rFonts w:cs="Arial"/>
        </w:rPr>
        <w:t>;</w:t>
      </w:r>
      <w:proofErr w:type="gramEnd"/>
    </w:p>
    <w:p w14:paraId="6EFCCF0A" w14:textId="342C1038" w:rsidR="42BC1362" w:rsidRDefault="11ACA9FF">
      <w:pPr>
        <w:pStyle w:val="ListParagraph"/>
        <w:numPr>
          <w:ilvl w:val="0"/>
          <w:numId w:val="7"/>
        </w:numPr>
        <w:spacing w:after="0"/>
        <w:rPr>
          <w:rFonts w:cs="Arial"/>
        </w:rPr>
      </w:pPr>
      <w:r w:rsidRPr="0577BFBB">
        <w:rPr>
          <w:rFonts w:cs="Arial"/>
        </w:rPr>
        <w:t xml:space="preserve">Uncertainty regarding foundational and mainstream </w:t>
      </w:r>
      <w:proofErr w:type="gramStart"/>
      <w:r w:rsidRPr="0577BFBB">
        <w:rPr>
          <w:rFonts w:cs="Arial"/>
        </w:rPr>
        <w:t>supports;</w:t>
      </w:r>
      <w:proofErr w:type="gramEnd"/>
    </w:p>
    <w:p w14:paraId="0B409311" w14:textId="1CB468A3" w:rsidR="63DF9988" w:rsidRDefault="756C8A86">
      <w:pPr>
        <w:pStyle w:val="ListParagraph"/>
        <w:numPr>
          <w:ilvl w:val="0"/>
          <w:numId w:val="7"/>
        </w:numPr>
        <w:rPr>
          <w:rFonts w:cs="Arial"/>
        </w:rPr>
      </w:pPr>
      <w:r w:rsidRPr="3592FD37">
        <w:rPr>
          <w:rFonts w:cs="Arial"/>
        </w:rPr>
        <w:t>Balance of power</w:t>
      </w:r>
      <w:r w:rsidR="2FE21C65" w:rsidRPr="3592FD37">
        <w:rPr>
          <w:rFonts w:cs="Arial"/>
        </w:rPr>
        <w:t>, accountability</w:t>
      </w:r>
      <w:r w:rsidRPr="3592FD37">
        <w:rPr>
          <w:rFonts w:cs="Arial"/>
        </w:rPr>
        <w:t xml:space="preserve"> and transparency in </w:t>
      </w:r>
      <w:r w:rsidR="1C8284D2" w:rsidRPr="3592FD37">
        <w:rPr>
          <w:rFonts w:cs="Arial"/>
        </w:rPr>
        <w:t>new legislative instruments proposed by the Bill</w:t>
      </w:r>
      <w:r w:rsidR="65BD3AF3" w:rsidRPr="3592FD37">
        <w:rPr>
          <w:rFonts w:cs="Arial"/>
        </w:rPr>
        <w:t>; and</w:t>
      </w:r>
    </w:p>
    <w:p w14:paraId="664A9FF0" w14:textId="3819144B" w:rsidR="56204E77" w:rsidRDefault="68A0B92D">
      <w:pPr>
        <w:pStyle w:val="ListParagraph"/>
        <w:numPr>
          <w:ilvl w:val="0"/>
          <w:numId w:val="7"/>
        </w:numPr>
        <w:rPr>
          <w:rFonts w:cs="Arial"/>
        </w:rPr>
      </w:pPr>
      <w:r w:rsidRPr="0577BFBB">
        <w:rPr>
          <w:rFonts w:cs="Arial"/>
        </w:rPr>
        <w:t>T</w:t>
      </w:r>
      <w:r w:rsidR="65BD3AF3" w:rsidRPr="0577BFBB">
        <w:rPr>
          <w:rFonts w:cs="Arial"/>
        </w:rPr>
        <w:t>he potential impact of the reforms on existing Government commitments and Australia’s human rights obligations.</w:t>
      </w:r>
    </w:p>
    <w:p w14:paraId="4754F576" w14:textId="67EA4B1D" w:rsidR="3B3C2E13" w:rsidRDefault="679F805D" w:rsidP="0730A4C0">
      <w:pPr>
        <w:rPr>
          <w:rFonts w:cs="Arial"/>
        </w:rPr>
      </w:pPr>
      <w:r w:rsidRPr="3592FD37">
        <w:rPr>
          <w:rFonts w:cs="Arial"/>
        </w:rPr>
        <w:t>This submission focuses on</w:t>
      </w:r>
      <w:r w:rsidR="4077C30F" w:rsidRPr="3592FD37">
        <w:rPr>
          <w:rFonts w:cs="Arial"/>
        </w:rPr>
        <w:t xml:space="preserve"> a s</w:t>
      </w:r>
      <w:r w:rsidR="010D0225" w:rsidRPr="3592FD37">
        <w:rPr>
          <w:rFonts w:cs="Arial"/>
        </w:rPr>
        <w:t>eries</w:t>
      </w:r>
      <w:r w:rsidR="4077C30F" w:rsidRPr="3592FD37">
        <w:rPr>
          <w:rFonts w:cs="Arial"/>
        </w:rPr>
        <w:t xml:space="preserve"> of</w:t>
      </w:r>
      <w:r w:rsidRPr="3592FD37">
        <w:rPr>
          <w:rFonts w:cs="Arial"/>
        </w:rPr>
        <w:t xml:space="preserve"> cross-sector </w:t>
      </w:r>
      <w:r w:rsidR="3752EC00" w:rsidRPr="3592FD37">
        <w:rPr>
          <w:rFonts w:cs="Arial"/>
        </w:rPr>
        <w:t xml:space="preserve">concerns </w:t>
      </w:r>
      <w:r w:rsidRPr="3592FD37">
        <w:rPr>
          <w:rFonts w:cs="Arial"/>
        </w:rPr>
        <w:t xml:space="preserve">that demonstrate why the legislation should not proceed </w:t>
      </w:r>
      <w:r w:rsidR="0B545081" w:rsidRPr="3592FD37">
        <w:rPr>
          <w:rFonts w:cs="Arial"/>
        </w:rPr>
        <w:t xml:space="preserve">in its current form or within </w:t>
      </w:r>
      <w:r w:rsidR="26FEBDD0" w:rsidRPr="3592FD37">
        <w:rPr>
          <w:rFonts w:cs="Arial"/>
        </w:rPr>
        <w:t xml:space="preserve">the </w:t>
      </w:r>
      <w:r w:rsidR="27268C64" w:rsidRPr="3592FD37">
        <w:rPr>
          <w:rFonts w:cs="Arial"/>
        </w:rPr>
        <w:t xml:space="preserve">current </w:t>
      </w:r>
      <w:bookmarkStart w:id="2" w:name="_Int_rAbvaafU"/>
      <w:r w:rsidRPr="3592FD37">
        <w:rPr>
          <w:rFonts w:cs="Arial"/>
        </w:rPr>
        <w:t>time</w:t>
      </w:r>
      <w:r w:rsidR="6F94D128" w:rsidRPr="3592FD37">
        <w:rPr>
          <w:rFonts w:cs="Arial"/>
        </w:rPr>
        <w:t>frame</w:t>
      </w:r>
      <w:bookmarkEnd w:id="2"/>
      <w:r w:rsidRPr="3592FD37">
        <w:rPr>
          <w:rFonts w:cs="Arial"/>
        </w:rPr>
        <w:t>.</w:t>
      </w:r>
    </w:p>
    <w:p w14:paraId="7CEC8698" w14:textId="77777777" w:rsidR="006B6C62" w:rsidRDefault="006B6C62">
      <w:pPr>
        <w:rPr>
          <w:rFonts w:cs="Arial"/>
          <w:color w:val="510F33"/>
          <w:sz w:val="40"/>
          <w:szCs w:val="40"/>
        </w:rPr>
      </w:pPr>
      <w:r>
        <w:rPr>
          <w:rFonts w:cs="Arial"/>
        </w:rPr>
        <w:br w:type="page"/>
      </w:r>
    </w:p>
    <w:p w14:paraId="70C774FC" w14:textId="03F58499" w:rsidR="7C614025" w:rsidRDefault="7C614025" w:rsidP="3592FD37">
      <w:pPr>
        <w:pStyle w:val="Heading1"/>
        <w:rPr>
          <w:rFonts w:ascii="Arial" w:eastAsia="Arial" w:hAnsi="Arial" w:cs="Arial"/>
        </w:rPr>
      </w:pPr>
      <w:bookmarkStart w:id="3" w:name="_Toc231223095"/>
      <w:r w:rsidRPr="3592FD37">
        <w:rPr>
          <w:rFonts w:ascii="Arial" w:eastAsia="Arial" w:hAnsi="Arial" w:cs="Arial"/>
        </w:rPr>
        <w:lastRenderedPageBreak/>
        <w:t>Our recommendation</w:t>
      </w:r>
      <w:bookmarkEnd w:id="3"/>
    </w:p>
    <w:p w14:paraId="05E5D576" w14:textId="47E5B251" w:rsidR="66CC35ED" w:rsidRDefault="1B6395D2" w:rsidP="0730A4C0">
      <w:pPr>
        <w:rPr>
          <w:rFonts w:cs="Arial"/>
        </w:rPr>
      </w:pPr>
      <w:r w:rsidRPr="3592FD37">
        <w:rPr>
          <w:rFonts w:cs="Arial"/>
        </w:rPr>
        <w:t>DROs recommend that</w:t>
      </w:r>
      <w:r w:rsidR="4E8C367E" w:rsidRPr="3592FD37">
        <w:rPr>
          <w:rFonts w:cs="Arial"/>
        </w:rPr>
        <w:t xml:space="preserve"> the </w:t>
      </w:r>
      <w:r w:rsidR="536793ED" w:rsidRPr="3592FD37">
        <w:rPr>
          <w:rFonts w:cs="Arial"/>
        </w:rPr>
        <w:t xml:space="preserve">Bill not proceed in its current form or within the current </w:t>
      </w:r>
      <w:bookmarkStart w:id="4" w:name="_Int_iWG7FoA5"/>
      <w:r w:rsidR="536793ED" w:rsidRPr="3592FD37">
        <w:rPr>
          <w:rFonts w:cs="Arial"/>
        </w:rPr>
        <w:t>timeframe</w:t>
      </w:r>
      <w:bookmarkEnd w:id="4"/>
      <w:r w:rsidR="6800D599" w:rsidRPr="3592FD37">
        <w:rPr>
          <w:rFonts w:cs="Arial"/>
        </w:rPr>
        <w:t>. The Bill in its current form contains significant unresolved risks, insufficient safeguards and overly broad powers that require substantial reconsideration before the legislation should proceed.</w:t>
      </w:r>
      <w:r w:rsidR="4E232552" w:rsidRPr="3592FD37">
        <w:rPr>
          <w:rFonts w:cs="Arial"/>
        </w:rPr>
        <w:t xml:space="preserve"> </w:t>
      </w:r>
      <w:r w:rsidR="493DEA0A" w:rsidRPr="3592FD37">
        <w:rPr>
          <w:rFonts w:cs="Arial"/>
        </w:rPr>
        <w:t>P</w:t>
      </w:r>
      <w:r w:rsidRPr="3592FD37">
        <w:rPr>
          <w:rFonts w:cs="Arial"/>
        </w:rPr>
        <w:t xml:space="preserve">rogression of the legislation </w:t>
      </w:r>
      <w:r w:rsidR="73C1FFBD" w:rsidRPr="3592FD37">
        <w:rPr>
          <w:rFonts w:cs="Arial"/>
        </w:rPr>
        <w:t xml:space="preserve">should </w:t>
      </w:r>
      <w:r w:rsidRPr="3592FD37">
        <w:rPr>
          <w:rFonts w:cs="Arial"/>
        </w:rPr>
        <w:t>be paused</w:t>
      </w:r>
      <w:r w:rsidR="01AE4D4A" w:rsidRPr="3592FD37">
        <w:rPr>
          <w:rFonts w:cs="Arial"/>
        </w:rPr>
        <w:t xml:space="preserve"> </w:t>
      </w:r>
      <w:r w:rsidR="4A90815B" w:rsidRPr="3592FD37">
        <w:rPr>
          <w:rFonts w:cs="Arial"/>
        </w:rPr>
        <w:t>to allow</w:t>
      </w:r>
      <w:r w:rsidR="6757A6C9" w:rsidRPr="3592FD37">
        <w:rPr>
          <w:rFonts w:cs="Arial"/>
        </w:rPr>
        <w:t>:</w:t>
      </w:r>
    </w:p>
    <w:p w14:paraId="7717DA8E" w14:textId="18F46B15" w:rsidR="66CC35ED" w:rsidRDefault="336AA18B" w:rsidP="003D0AB6">
      <w:pPr>
        <w:pStyle w:val="ListParagraph"/>
        <w:numPr>
          <w:ilvl w:val="0"/>
          <w:numId w:val="16"/>
        </w:numPr>
        <w:rPr>
          <w:rFonts w:cs="Arial"/>
        </w:rPr>
      </w:pPr>
      <w:r w:rsidRPr="3592FD37">
        <w:rPr>
          <w:rFonts w:cs="Arial"/>
        </w:rPr>
        <w:t>Extension of the Senate Committee Inquiry to enable g</w:t>
      </w:r>
      <w:r w:rsidR="5E21BAA4" w:rsidRPr="3592FD37">
        <w:rPr>
          <w:rFonts w:cs="Arial"/>
        </w:rPr>
        <w:t>enuine consultation and accessible engagement with people with disability and representative organisations</w:t>
      </w:r>
      <w:r w:rsidR="54D2D91B" w:rsidRPr="3592FD37">
        <w:rPr>
          <w:rFonts w:cs="Arial"/>
        </w:rPr>
        <w:t xml:space="preserve"> </w:t>
      </w:r>
      <w:r w:rsidR="270AE244" w:rsidRPr="3592FD37">
        <w:rPr>
          <w:rFonts w:cs="Arial"/>
        </w:rPr>
        <w:t xml:space="preserve">to </w:t>
      </w:r>
      <w:r w:rsidR="5E21BAA4" w:rsidRPr="3592FD37">
        <w:rPr>
          <w:rFonts w:cs="Arial"/>
        </w:rPr>
        <w:t xml:space="preserve">occur. </w:t>
      </w:r>
    </w:p>
    <w:p w14:paraId="0D9D0A2F" w14:textId="73BCD3D3" w:rsidR="66CC35ED" w:rsidRDefault="5E21BAA4" w:rsidP="003D0AB6">
      <w:pPr>
        <w:pStyle w:val="ListParagraph"/>
        <w:numPr>
          <w:ilvl w:val="0"/>
          <w:numId w:val="16"/>
        </w:numPr>
        <w:rPr>
          <w:rFonts w:cs="Arial"/>
        </w:rPr>
      </w:pPr>
      <w:r w:rsidRPr="3592FD37">
        <w:rPr>
          <w:rFonts w:cs="Arial"/>
        </w:rPr>
        <w:t xml:space="preserve">Robust evidence, modelling and impact analysis </w:t>
      </w:r>
      <w:r w:rsidR="42C52D0E" w:rsidRPr="3592FD37">
        <w:rPr>
          <w:rFonts w:cs="Arial"/>
        </w:rPr>
        <w:t xml:space="preserve">to be </w:t>
      </w:r>
      <w:r w:rsidRPr="3592FD37">
        <w:rPr>
          <w:rFonts w:cs="Arial"/>
        </w:rPr>
        <w:t xml:space="preserve">completed and </w:t>
      </w:r>
      <w:bookmarkStart w:id="5" w:name="_Int_4eI2buiy"/>
      <w:r w:rsidRPr="3592FD37">
        <w:rPr>
          <w:rFonts w:cs="Arial"/>
        </w:rPr>
        <w:t>publicly released</w:t>
      </w:r>
      <w:bookmarkEnd w:id="5"/>
      <w:r w:rsidRPr="3592FD37">
        <w:rPr>
          <w:rFonts w:cs="Arial"/>
        </w:rPr>
        <w:t xml:space="preserve">. </w:t>
      </w:r>
    </w:p>
    <w:p w14:paraId="61D95AEE" w14:textId="2E1745A2" w:rsidR="66CC35ED" w:rsidRDefault="1B6395D2" w:rsidP="003D0AB6">
      <w:pPr>
        <w:pStyle w:val="ListParagraph"/>
        <w:numPr>
          <w:ilvl w:val="0"/>
          <w:numId w:val="16"/>
        </w:numPr>
        <w:rPr>
          <w:rFonts w:cs="Arial"/>
        </w:rPr>
      </w:pPr>
      <w:r w:rsidRPr="3592FD37">
        <w:rPr>
          <w:rFonts w:cs="Arial"/>
        </w:rPr>
        <w:t xml:space="preserve">Foundational supports, mainstream interfaces and transitional arrangements </w:t>
      </w:r>
      <w:r w:rsidR="074FD442" w:rsidRPr="3592FD37">
        <w:rPr>
          <w:rFonts w:cs="Arial"/>
        </w:rPr>
        <w:t xml:space="preserve">be </w:t>
      </w:r>
      <w:r w:rsidRPr="3592FD37">
        <w:rPr>
          <w:rFonts w:cs="Arial"/>
        </w:rPr>
        <w:t xml:space="preserve">clearly established and independently evaluated. </w:t>
      </w:r>
    </w:p>
    <w:p w14:paraId="600C2452" w14:textId="4F3ED727" w:rsidR="66CC35ED" w:rsidRDefault="5E21BAA4" w:rsidP="003D0AB6">
      <w:pPr>
        <w:pStyle w:val="ListParagraph"/>
        <w:numPr>
          <w:ilvl w:val="0"/>
          <w:numId w:val="16"/>
        </w:numPr>
        <w:rPr>
          <w:rFonts w:cs="Arial"/>
        </w:rPr>
      </w:pPr>
      <w:r w:rsidRPr="3592FD37">
        <w:rPr>
          <w:rFonts w:cs="Arial"/>
        </w:rPr>
        <w:t xml:space="preserve">Strong participant safeguards and continuity-of-support protections </w:t>
      </w:r>
      <w:r w:rsidR="545F51C2" w:rsidRPr="3592FD37">
        <w:rPr>
          <w:rFonts w:cs="Arial"/>
        </w:rPr>
        <w:t xml:space="preserve">be </w:t>
      </w:r>
      <w:r w:rsidRPr="3592FD37">
        <w:rPr>
          <w:rFonts w:cs="Arial"/>
        </w:rPr>
        <w:t>embedded within the legislation and implementation framework.</w:t>
      </w:r>
    </w:p>
    <w:p w14:paraId="50013FF7" w14:textId="38D0C045" w:rsidR="66CC35ED" w:rsidRDefault="1B6395D2" w:rsidP="003D0AB6">
      <w:pPr>
        <w:pStyle w:val="ListParagraph"/>
        <w:numPr>
          <w:ilvl w:val="0"/>
          <w:numId w:val="16"/>
        </w:numPr>
        <w:rPr>
          <w:rFonts w:cs="Arial"/>
        </w:rPr>
      </w:pPr>
      <w:r w:rsidRPr="3592FD37">
        <w:rPr>
          <w:rFonts w:cs="Arial"/>
        </w:rPr>
        <w:t xml:space="preserve">The cumulative impacts of the reforms on people with disability, families and communities </w:t>
      </w:r>
      <w:r w:rsidR="5E23E458" w:rsidRPr="3592FD37">
        <w:rPr>
          <w:rFonts w:cs="Arial"/>
        </w:rPr>
        <w:t xml:space="preserve">be </w:t>
      </w:r>
      <w:bookmarkStart w:id="6" w:name="_Int_Mn502eNS"/>
      <w:r w:rsidRPr="3592FD37">
        <w:rPr>
          <w:rFonts w:cs="Arial"/>
        </w:rPr>
        <w:t>properly assessed</w:t>
      </w:r>
      <w:bookmarkEnd w:id="6"/>
      <w:r w:rsidRPr="3592FD37">
        <w:rPr>
          <w:rFonts w:cs="Arial"/>
        </w:rPr>
        <w:t xml:space="preserve">. </w:t>
      </w:r>
    </w:p>
    <w:p w14:paraId="494A6D68" w14:textId="3B6CED62" w:rsidR="66CC35ED" w:rsidRDefault="5E21BAA4" w:rsidP="003D0AB6">
      <w:pPr>
        <w:pStyle w:val="ListParagraph"/>
        <w:numPr>
          <w:ilvl w:val="0"/>
          <w:numId w:val="16"/>
        </w:numPr>
        <w:rPr>
          <w:rFonts w:cs="Arial"/>
        </w:rPr>
      </w:pPr>
      <w:r w:rsidRPr="3592FD37">
        <w:rPr>
          <w:rFonts w:cs="Arial"/>
        </w:rPr>
        <w:t xml:space="preserve">Expanded Ministerial powers </w:t>
      </w:r>
      <w:r w:rsidR="6450BC41" w:rsidRPr="3592FD37">
        <w:rPr>
          <w:rFonts w:cs="Arial"/>
        </w:rPr>
        <w:t>be</w:t>
      </w:r>
      <w:r w:rsidRPr="3592FD37">
        <w:rPr>
          <w:rFonts w:cs="Arial"/>
        </w:rPr>
        <w:t xml:space="preserve"> </w:t>
      </w:r>
      <w:r w:rsidR="337D3FF7" w:rsidRPr="3592FD37">
        <w:rPr>
          <w:rFonts w:cs="Arial"/>
        </w:rPr>
        <w:t xml:space="preserve">amended and </w:t>
      </w:r>
      <w:r w:rsidRPr="3592FD37">
        <w:rPr>
          <w:rFonts w:cs="Arial"/>
        </w:rPr>
        <w:t xml:space="preserve">subject to stronger safeguards, transparency and accountability mechanisms. </w:t>
      </w:r>
    </w:p>
    <w:p w14:paraId="320E3018" w14:textId="0A30341B" w:rsidR="66CC35ED" w:rsidRDefault="1B6395D2" w:rsidP="003D0AB6">
      <w:pPr>
        <w:pStyle w:val="ListParagraph"/>
        <w:numPr>
          <w:ilvl w:val="0"/>
          <w:numId w:val="16"/>
        </w:numPr>
        <w:rPr>
          <w:rFonts w:cs="Arial"/>
        </w:rPr>
      </w:pPr>
      <w:r w:rsidRPr="3592FD37">
        <w:rPr>
          <w:rFonts w:cs="Arial"/>
        </w:rPr>
        <w:t xml:space="preserve">Reforms </w:t>
      </w:r>
      <w:r w:rsidR="3FA296DE" w:rsidRPr="3592FD37">
        <w:rPr>
          <w:rFonts w:cs="Arial"/>
        </w:rPr>
        <w:t xml:space="preserve">be </w:t>
      </w:r>
      <w:r w:rsidRPr="3592FD37">
        <w:rPr>
          <w:rFonts w:cs="Arial"/>
        </w:rPr>
        <w:t>demonstrably aligned with</w:t>
      </w:r>
      <w:r w:rsidR="00DE3C1A">
        <w:rPr>
          <w:rFonts w:cs="Arial"/>
        </w:rPr>
        <w:t xml:space="preserve"> </w:t>
      </w:r>
      <w:r w:rsidR="00BF4C9E">
        <w:rPr>
          <w:rFonts w:cs="Arial"/>
        </w:rPr>
        <w:t xml:space="preserve">government </w:t>
      </w:r>
      <w:r w:rsidR="00DE3C1A">
        <w:rPr>
          <w:rFonts w:cs="Arial"/>
        </w:rPr>
        <w:t>commitments</w:t>
      </w:r>
      <w:r w:rsidR="001B2C4A">
        <w:rPr>
          <w:rFonts w:cs="Arial"/>
        </w:rPr>
        <w:t xml:space="preserve"> </w:t>
      </w:r>
      <w:r w:rsidR="00BF4C9E">
        <w:rPr>
          <w:rFonts w:cs="Arial"/>
        </w:rPr>
        <w:t xml:space="preserve">under </w:t>
      </w:r>
      <w:r w:rsidR="000A1EC3">
        <w:rPr>
          <w:rFonts w:cs="Arial"/>
        </w:rPr>
        <w:t>the</w:t>
      </w:r>
      <w:r w:rsidRPr="3592FD37">
        <w:rPr>
          <w:rFonts w:cs="Arial"/>
        </w:rPr>
        <w:t xml:space="preserve">: </w:t>
      </w:r>
    </w:p>
    <w:p w14:paraId="01082262" w14:textId="70D9C6BD" w:rsidR="66CC35ED" w:rsidRDefault="000A1EC3" w:rsidP="003D0AB6">
      <w:pPr>
        <w:pStyle w:val="ListParagraph"/>
        <w:numPr>
          <w:ilvl w:val="1"/>
          <w:numId w:val="16"/>
        </w:numPr>
        <w:rPr>
          <w:rFonts w:cs="Arial"/>
        </w:rPr>
      </w:pPr>
      <w:r w:rsidRPr="007B3ECA">
        <w:rPr>
          <w:rFonts w:cs="Arial"/>
        </w:rPr>
        <w:t>Convention on the Rights of Persons with Disabilities</w:t>
      </w:r>
      <w:r w:rsidR="0056612E" w:rsidRPr="007B3ECA">
        <w:rPr>
          <w:rFonts w:cs="Arial"/>
        </w:rPr>
        <w:t xml:space="preserve"> </w:t>
      </w:r>
      <w:r w:rsidR="0056612E">
        <w:rPr>
          <w:rFonts w:cs="Arial"/>
        </w:rPr>
        <w:t>(CRPD)</w:t>
      </w:r>
      <w:r w:rsidRPr="000A1EC3">
        <w:rPr>
          <w:rFonts w:cs="Arial"/>
        </w:rPr>
        <w:t xml:space="preserve"> </w:t>
      </w:r>
      <w:r>
        <w:rPr>
          <w:rFonts w:cs="Arial"/>
        </w:rPr>
        <w:t>and other</w:t>
      </w:r>
      <w:r w:rsidR="00DE3C1A">
        <w:rPr>
          <w:rFonts w:cs="Arial"/>
        </w:rPr>
        <w:t xml:space="preserve"> </w:t>
      </w:r>
      <w:r w:rsidR="00DE3C1A" w:rsidRPr="0577BFBB">
        <w:rPr>
          <w:rFonts w:cs="Arial"/>
        </w:rPr>
        <w:t xml:space="preserve">human rights </w:t>
      </w:r>
      <w:proofErr w:type="gramStart"/>
      <w:r w:rsidR="00DE3C1A" w:rsidRPr="0577BFBB">
        <w:rPr>
          <w:rFonts w:cs="Arial"/>
        </w:rPr>
        <w:t>obligations</w:t>
      </w:r>
      <w:r w:rsidR="5E21BAA4" w:rsidRPr="0577BFBB">
        <w:rPr>
          <w:rFonts w:cs="Arial"/>
        </w:rPr>
        <w:t>;</w:t>
      </w:r>
      <w:proofErr w:type="gramEnd"/>
      <w:r w:rsidR="5E21BAA4" w:rsidRPr="0577BFBB">
        <w:rPr>
          <w:rFonts w:cs="Arial"/>
        </w:rPr>
        <w:t xml:space="preserve"> </w:t>
      </w:r>
    </w:p>
    <w:p w14:paraId="3267069C" w14:textId="21B6B17C" w:rsidR="66CC35ED" w:rsidRPr="00D235B8" w:rsidRDefault="00D235B8" w:rsidP="00D235B8">
      <w:pPr>
        <w:pStyle w:val="ListParagraph"/>
        <w:numPr>
          <w:ilvl w:val="1"/>
          <w:numId w:val="16"/>
        </w:numPr>
        <w:rPr>
          <w:rFonts w:cs="Arial"/>
        </w:rPr>
      </w:pPr>
      <w:r w:rsidRPr="00D235B8">
        <w:rPr>
          <w:rFonts w:cs="Arial"/>
        </w:rPr>
        <w:t>final report of the Royal Commission into Violence, Abuse,</w:t>
      </w:r>
      <w:r>
        <w:rPr>
          <w:rFonts w:cs="Arial"/>
        </w:rPr>
        <w:t xml:space="preserve"> </w:t>
      </w:r>
      <w:r w:rsidRPr="00D235B8">
        <w:rPr>
          <w:rFonts w:cs="Arial"/>
        </w:rPr>
        <w:t>Neglect and Exploitation of People with Disability</w:t>
      </w:r>
      <w:r w:rsidR="00305975">
        <w:rPr>
          <w:rFonts w:cs="Arial"/>
        </w:rPr>
        <w:t xml:space="preserve"> (Disability Royal Commission</w:t>
      </w:r>
      <w:proofErr w:type="gramStart"/>
      <w:r w:rsidR="00305975">
        <w:rPr>
          <w:rFonts w:cs="Arial"/>
        </w:rPr>
        <w:t>)</w:t>
      </w:r>
      <w:r>
        <w:rPr>
          <w:rFonts w:cs="Arial"/>
        </w:rPr>
        <w:t>;</w:t>
      </w:r>
      <w:proofErr w:type="gramEnd"/>
    </w:p>
    <w:p w14:paraId="79ECDF94" w14:textId="3FB43AC0" w:rsidR="66CC35ED" w:rsidRDefault="5E21BAA4" w:rsidP="003D0AB6">
      <w:pPr>
        <w:pStyle w:val="ListParagraph"/>
        <w:numPr>
          <w:ilvl w:val="1"/>
          <w:numId w:val="16"/>
        </w:numPr>
        <w:rPr>
          <w:rFonts w:cs="Arial"/>
        </w:rPr>
      </w:pPr>
      <w:r w:rsidRPr="0577BFBB">
        <w:rPr>
          <w:rFonts w:cs="Arial"/>
        </w:rPr>
        <w:t>NDIS Review</w:t>
      </w:r>
      <w:r w:rsidR="00612BF6">
        <w:rPr>
          <w:rFonts w:cs="Arial"/>
        </w:rPr>
        <w:t xml:space="preserve"> </w:t>
      </w:r>
      <w:r w:rsidR="00305975">
        <w:rPr>
          <w:rFonts w:cs="Arial"/>
        </w:rPr>
        <w:t xml:space="preserve">Final Report </w:t>
      </w:r>
      <w:r w:rsidR="005E09B1">
        <w:rPr>
          <w:rFonts w:cs="Arial"/>
        </w:rPr>
        <w:t xml:space="preserve">- </w:t>
      </w:r>
      <w:r w:rsidR="00426EA6" w:rsidRPr="00426EA6">
        <w:rPr>
          <w:rFonts w:cs="Arial"/>
        </w:rPr>
        <w:t xml:space="preserve">the full “interdependent” set of </w:t>
      </w:r>
      <w:r w:rsidR="00612BF6">
        <w:rPr>
          <w:rFonts w:cs="Arial"/>
        </w:rPr>
        <w:t>recommendations</w:t>
      </w:r>
      <w:r w:rsidRPr="0577BFBB">
        <w:rPr>
          <w:rFonts w:cs="Arial"/>
        </w:rPr>
        <w:t>;</w:t>
      </w:r>
      <w:r w:rsidR="00236BEA">
        <w:rPr>
          <w:rStyle w:val="FootnoteReference"/>
          <w:rFonts w:cs="Arial"/>
        </w:rPr>
        <w:footnoteReference w:id="2"/>
      </w:r>
      <w:r w:rsidRPr="0577BFBB">
        <w:rPr>
          <w:rFonts w:cs="Arial"/>
        </w:rPr>
        <w:t xml:space="preserve"> </w:t>
      </w:r>
    </w:p>
    <w:p w14:paraId="23EAE1FB" w14:textId="4131558A" w:rsidR="00DE1225" w:rsidRDefault="00444E47" w:rsidP="003D0AB6">
      <w:pPr>
        <w:pStyle w:val="ListParagraph"/>
        <w:numPr>
          <w:ilvl w:val="1"/>
          <w:numId w:val="16"/>
        </w:numPr>
        <w:rPr>
          <w:rFonts w:cs="Arial"/>
        </w:rPr>
      </w:pPr>
      <w:r w:rsidRPr="00444E47">
        <w:rPr>
          <w:rFonts w:cs="Arial"/>
        </w:rPr>
        <w:t xml:space="preserve">National Agreement on Closing the </w:t>
      </w:r>
      <w:proofErr w:type="gramStart"/>
      <w:r w:rsidRPr="00444E47">
        <w:rPr>
          <w:rFonts w:cs="Arial"/>
        </w:rPr>
        <w:t>Gap</w:t>
      </w:r>
      <w:r w:rsidR="004D73BD">
        <w:rPr>
          <w:rFonts w:cs="Arial"/>
        </w:rPr>
        <w:t>;</w:t>
      </w:r>
      <w:proofErr w:type="gramEnd"/>
    </w:p>
    <w:p w14:paraId="2536C64F" w14:textId="06ED7859" w:rsidR="66CC35ED" w:rsidRDefault="001F21DA" w:rsidP="003D0AB6">
      <w:pPr>
        <w:pStyle w:val="ListParagraph"/>
        <w:numPr>
          <w:ilvl w:val="1"/>
          <w:numId w:val="16"/>
        </w:numPr>
        <w:rPr>
          <w:rFonts w:cs="Arial"/>
        </w:rPr>
      </w:pPr>
      <w:r w:rsidRPr="001F21DA">
        <w:rPr>
          <w:rFonts w:cs="Arial"/>
        </w:rPr>
        <w:t xml:space="preserve">Working for Women: A Strategy for Gender </w:t>
      </w:r>
      <w:proofErr w:type="gramStart"/>
      <w:r w:rsidRPr="001F21DA">
        <w:rPr>
          <w:rFonts w:cs="Arial"/>
        </w:rPr>
        <w:t>Equality</w:t>
      </w:r>
      <w:r w:rsidR="5E21BAA4" w:rsidRPr="0577BFBB">
        <w:rPr>
          <w:rFonts w:cs="Arial"/>
        </w:rPr>
        <w:t>;</w:t>
      </w:r>
      <w:proofErr w:type="gramEnd"/>
      <w:r w:rsidR="5E21BAA4" w:rsidRPr="0577BFBB">
        <w:rPr>
          <w:rFonts w:cs="Arial"/>
        </w:rPr>
        <w:t xml:space="preserve"> </w:t>
      </w:r>
    </w:p>
    <w:p w14:paraId="637178B9" w14:textId="7EF25F15" w:rsidR="00876AEC" w:rsidRPr="00876AEC" w:rsidRDefault="00030B2A" w:rsidP="003D0AB6">
      <w:pPr>
        <w:pStyle w:val="ListParagraph"/>
        <w:numPr>
          <w:ilvl w:val="1"/>
          <w:numId w:val="16"/>
        </w:numPr>
        <w:rPr>
          <w:rFonts w:cs="Arial"/>
        </w:rPr>
      </w:pPr>
      <w:r w:rsidRPr="00030B2A">
        <w:rPr>
          <w:rFonts w:cs="Arial"/>
        </w:rPr>
        <w:t>NDIS Cultural and Linguistic Diversity (CALD) Strategy and Action Plan 2024-2028</w:t>
      </w:r>
    </w:p>
    <w:p w14:paraId="0DA246D9" w14:textId="6BC9874D" w:rsidR="00876AEC" w:rsidRDefault="00EF5BCC" w:rsidP="003D0AB6">
      <w:pPr>
        <w:pStyle w:val="ListParagraph"/>
        <w:numPr>
          <w:ilvl w:val="1"/>
          <w:numId w:val="16"/>
        </w:numPr>
        <w:rPr>
          <w:rFonts w:cs="Arial"/>
        </w:rPr>
      </w:pPr>
      <w:r w:rsidRPr="00EF5BCC">
        <w:rPr>
          <w:rFonts w:cs="Arial"/>
        </w:rPr>
        <w:t>National Autism Strategy 2025–</w:t>
      </w:r>
      <w:proofErr w:type="gramStart"/>
      <w:r w:rsidRPr="00EF5BCC">
        <w:rPr>
          <w:rFonts w:cs="Arial"/>
        </w:rPr>
        <w:t>2031</w:t>
      </w:r>
      <w:r w:rsidR="00876AEC">
        <w:rPr>
          <w:rFonts w:cs="Arial"/>
        </w:rPr>
        <w:t>;</w:t>
      </w:r>
      <w:proofErr w:type="gramEnd"/>
    </w:p>
    <w:p w14:paraId="6D25CD16" w14:textId="2FDC2B90" w:rsidR="00876AEC" w:rsidRPr="003D0AB6" w:rsidRDefault="00DB13DC" w:rsidP="003D0AB6">
      <w:pPr>
        <w:pStyle w:val="ListParagraph"/>
        <w:numPr>
          <w:ilvl w:val="1"/>
          <w:numId w:val="16"/>
        </w:numPr>
        <w:spacing w:line="240" w:lineRule="auto"/>
        <w:rPr>
          <w:rFonts w:cs="Arial"/>
        </w:rPr>
      </w:pPr>
      <w:r w:rsidRPr="00DB13DC">
        <w:rPr>
          <w:rFonts w:cs="Arial"/>
        </w:rPr>
        <w:t xml:space="preserve">Safe and Supported: The National Framework for Protecting Australia’s Children </w:t>
      </w:r>
      <w:proofErr w:type="gramStart"/>
      <w:r w:rsidRPr="00DB13DC">
        <w:rPr>
          <w:rFonts w:cs="Arial"/>
        </w:rPr>
        <w:t>2021-2031</w:t>
      </w:r>
      <w:r>
        <w:rPr>
          <w:rFonts w:cs="Arial"/>
        </w:rPr>
        <w:t>;</w:t>
      </w:r>
      <w:proofErr w:type="gramEnd"/>
    </w:p>
    <w:p w14:paraId="288C7D3A" w14:textId="5FC22ABE" w:rsidR="66CC35ED" w:rsidRDefault="5E21BAA4" w:rsidP="003D0AB6">
      <w:pPr>
        <w:pStyle w:val="ListParagraph"/>
        <w:numPr>
          <w:ilvl w:val="1"/>
          <w:numId w:val="16"/>
        </w:numPr>
        <w:rPr>
          <w:rFonts w:cs="Arial"/>
        </w:rPr>
      </w:pPr>
      <w:r w:rsidRPr="3592FD37">
        <w:rPr>
          <w:rFonts w:cs="Arial"/>
        </w:rPr>
        <w:t xml:space="preserve">National Plan to End Violence Against Women and Children; </w:t>
      </w:r>
      <w:r w:rsidR="2B070E91" w:rsidRPr="3592FD37">
        <w:rPr>
          <w:rFonts w:cs="Arial"/>
        </w:rPr>
        <w:t>and</w:t>
      </w:r>
    </w:p>
    <w:p w14:paraId="71C32746" w14:textId="15103BD2" w:rsidR="56204E77" w:rsidRDefault="5E21BAA4" w:rsidP="003D0AB6">
      <w:pPr>
        <w:pStyle w:val="ListParagraph"/>
        <w:numPr>
          <w:ilvl w:val="1"/>
          <w:numId w:val="16"/>
        </w:numPr>
        <w:rPr>
          <w:rFonts w:cs="Arial"/>
        </w:rPr>
      </w:pPr>
      <w:r w:rsidRPr="3592FD37">
        <w:rPr>
          <w:rFonts w:cs="Arial"/>
        </w:rPr>
        <w:t>broader whole-of-government disability policy commitments</w:t>
      </w:r>
      <w:r w:rsidR="004610DE">
        <w:rPr>
          <w:rFonts w:cs="Arial"/>
        </w:rPr>
        <w:t>.</w:t>
      </w:r>
    </w:p>
    <w:p w14:paraId="7C788988" w14:textId="6FF81BBB" w:rsidR="292005A6" w:rsidRDefault="292005A6" w:rsidP="0018566D">
      <w:pPr>
        <w:pStyle w:val="Heading1"/>
        <w:numPr>
          <w:ilvl w:val="0"/>
          <w:numId w:val="25"/>
        </w:numPr>
      </w:pPr>
      <w:bookmarkStart w:id="7" w:name="_Toc231223096"/>
      <w:r w:rsidRPr="0577BFBB">
        <w:lastRenderedPageBreak/>
        <w:t>Inadequate scrutiny, meaningful consultation and transparency</w:t>
      </w:r>
      <w:bookmarkEnd w:id="7"/>
    </w:p>
    <w:p w14:paraId="309879D9" w14:textId="293BB0DB" w:rsidR="616AB409" w:rsidRDefault="616AB409" w:rsidP="3592FD37">
      <w:pPr>
        <w:rPr>
          <w:rFonts w:cs="Arial"/>
          <w:color w:val="000000" w:themeColor="text1"/>
        </w:rPr>
      </w:pPr>
      <w:r w:rsidRPr="3592FD37">
        <w:rPr>
          <w:rFonts w:cs="Arial"/>
        </w:rPr>
        <w:t xml:space="preserve">At the outset, </w:t>
      </w:r>
      <w:r w:rsidR="10C24BA7" w:rsidRPr="3592FD37">
        <w:rPr>
          <w:rFonts w:cs="Arial"/>
        </w:rPr>
        <w:t xml:space="preserve">DROs </w:t>
      </w:r>
      <w:r w:rsidRPr="3592FD37">
        <w:rPr>
          <w:rFonts w:cs="Arial"/>
        </w:rPr>
        <w:t xml:space="preserve">emphasise that the development of these reforms has not met any reasonable standard of transparency, accessibility, or </w:t>
      </w:r>
      <w:r w:rsidR="7AFD1435" w:rsidRPr="3592FD37">
        <w:rPr>
          <w:rFonts w:cs="Arial"/>
        </w:rPr>
        <w:t>c</w:t>
      </w:r>
      <w:r w:rsidRPr="3592FD37">
        <w:rPr>
          <w:rFonts w:cs="Arial"/>
        </w:rPr>
        <w:t xml:space="preserve">onsultative practice. </w:t>
      </w:r>
      <w:r w:rsidR="01D576D8" w:rsidRPr="3592FD37">
        <w:rPr>
          <w:rFonts w:cs="Arial"/>
          <w:color w:val="000000" w:themeColor="text1"/>
        </w:rPr>
        <w:t xml:space="preserve">The lack of transparency, consultation and </w:t>
      </w:r>
      <w:r w:rsidR="01D576D8" w:rsidRPr="3592FD37">
        <w:rPr>
          <w:rFonts w:cs="Arial"/>
          <w:i/>
          <w:iCs/>
          <w:color w:val="000000" w:themeColor="text1"/>
        </w:rPr>
        <w:t>care</w:t>
      </w:r>
      <w:r w:rsidR="01D576D8" w:rsidRPr="3592FD37">
        <w:rPr>
          <w:rFonts w:cs="Arial"/>
          <w:color w:val="000000" w:themeColor="text1"/>
        </w:rPr>
        <w:t xml:space="preserve"> for the community demonstrated at all levels of government and parliamentary process has caused irrevocable harm to the trust of our organisations and the disability community.</w:t>
      </w:r>
    </w:p>
    <w:p w14:paraId="1AA9EC8E" w14:textId="2B4BBD2A" w:rsidR="011EE737" w:rsidRDefault="011EE737" w:rsidP="3592FD37">
      <w:pPr>
        <w:rPr>
          <w:rFonts w:cs="Arial"/>
          <w:color w:val="000000" w:themeColor="text1"/>
        </w:rPr>
      </w:pPr>
      <w:r w:rsidRPr="3592FD37">
        <w:rPr>
          <w:rFonts w:cs="Arial"/>
          <w:color w:val="000000" w:themeColor="text1"/>
        </w:rPr>
        <w:t xml:space="preserve">The same day the community and their representative organisations received access to the legislation, the Senate referred the Bill for inquiry with a reporting date of 16 June 2026. Our organisations outlined our immediate disappointment with the extraordinarily short </w:t>
      </w:r>
      <w:bookmarkStart w:id="8" w:name="_Int_ZyzEKdkC"/>
      <w:r w:rsidRPr="3592FD37">
        <w:rPr>
          <w:rFonts w:cs="Arial"/>
          <w:color w:val="000000" w:themeColor="text1"/>
        </w:rPr>
        <w:t>timeframe</w:t>
      </w:r>
      <w:bookmarkEnd w:id="8"/>
      <w:r w:rsidRPr="3592FD37">
        <w:rPr>
          <w:rFonts w:cs="Arial"/>
          <w:color w:val="000000" w:themeColor="text1"/>
        </w:rPr>
        <w:t xml:space="preserve"> in our joint media statement on 14 May 2026 – see </w:t>
      </w:r>
      <w:hyperlink r:id="rId12">
        <w:r w:rsidRPr="3592FD37">
          <w:rPr>
            <w:rStyle w:val="Hyperlink"/>
            <w:rFonts w:ascii="Arial" w:hAnsi="Arial" w:cs="Arial"/>
            <w:sz w:val="24"/>
          </w:rPr>
          <w:t>Appendix 1</w:t>
        </w:r>
      </w:hyperlink>
      <w:r w:rsidRPr="3592FD37">
        <w:rPr>
          <w:rFonts w:cs="Arial"/>
          <w:color w:val="000000" w:themeColor="text1"/>
        </w:rPr>
        <w:t xml:space="preserve">. </w:t>
      </w:r>
      <w:r w:rsidRPr="3592FD37">
        <w:rPr>
          <w:rFonts w:cs="Arial"/>
        </w:rPr>
        <w:t xml:space="preserve"> </w:t>
      </w:r>
    </w:p>
    <w:p w14:paraId="19D10650" w14:textId="26A0A9AD" w:rsidR="10284947" w:rsidRDefault="10284947" w:rsidP="0577BFBB">
      <w:pPr>
        <w:rPr>
          <w:rFonts w:cs="Arial"/>
          <w:color w:val="000000" w:themeColor="text1"/>
        </w:rPr>
      </w:pPr>
      <w:r w:rsidRPr="3592FD37">
        <w:rPr>
          <w:rFonts w:cs="Arial"/>
        </w:rPr>
        <w:t xml:space="preserve">The </w:t>
      </w:r>
      <w:bookmarkStart w:id="9" w:name="_Int_6u48Uw4X"/>
      <w:r w:rsidRPr="3592FD37">
        <w:rPr>
          <w:rFonts w:cs="Arial"/>
        </w:rPr>
        <w:t>timeframe</w:t>
      </w:r>
      <w:bookmarkEnd w:id="9"/>
      <w:r w:rsidRPr="3592FD37">
        <w:rPr>
          <w:rFonts w:cs="Arial"/>
        </w:rPr>
        <w:t xml:space="preserve"> provided for public consultation and parliamentary scrutiny is inadequate</w:t>
      </w:r>
      <w:r w:rsidR="62ACFD31" w:rsidRPr="3592FD37">
        <w:rPr>
          <w:rFonts w:cs="Arial"/>
        </w:rPr>
        <w:t xml:space="preserve"> and </w:t>
      </w:r>
      <w:r w:rsidR="62ACFD31" w:rsidRPr="3592FD37">
        <w:rPr>
          <w:rFonts w:cs="Arial"/>
          <w:color w:val="000000" w:themeColor="text1"/>
        </w:rPr>
        <w:t>particularly concerning given:</w:t>
      </w:r>
    </w:p>
    <w:p w14:paraId="41C78D89" w14:textId="67424412" w:rsidR="62ACFD31" w:rsidRDefault="62ACFD31">
      <w:pPr>
        <w:pStyle w:val="ListParagraph"/>
        <w:numPr>
          <w:ilvl w:val="0"/>
          <w:numId w:val="5"/>
        </w:numPr>
        <w:rPr>
          <w:rFonts w:cs="Arial"/>
          <w:color w:val="000000" w:themeColor="text1"/>
        </w:rPr>
      </w:pPr>
      <w:r w:rsidRPr="0577BFBB">
        <w:rPr>
          <w:rFonts w:cs="Arial"/>
          <w:color w:val="000000" w:themeColor="text1"/>
        </w:rPr>
        <w:t xml:space="preserve">the technical complexity of the </w:t>
      </w:r>
      <w:proofErr w:type="gramStart"/>
      <w:r w:rsidRPr="0577BFBB">
        <w:rPr>
          <w:rFonts w:cs="Arial"/>
          <w:color w:val="000000" w:themeColor="text1"/>
        </w:rPr>
        <w:t>legislation</w:t>
      </w:r>
      <w:r w:rsidR="21833E13" w:rsidRPr="0577BFBB">
        <w:rPr>
          <w:rFonts w:cs="Arial"/>
          <w:color w:val="000000" w:themeColor="text1"/>
        </w:rPr>
        <w:t>;</w:t>
      </w:r>
      <w:proofErr w:type="gramEnd"/>
    </w:p>
    <w:p w14:paraId="7157680F" w14:textId="3B706853" w:rsidR="62ACFD31" w:rsidRDefault="62ACFD31">
      <w:pPr>
        <w:pStyle w:val="ListParagraph"/>
        <w:numPr>
          <w:ilvl w:val="0"/>
          <w:numId w:val="5"/>
        </w:numPr>
        <w:rPr>
          <w:rFonts w:cs="Arial"/>
          <w:color w:val="000000" w:themeColor="text1"/>
        </w:rPr>
      </w:pPr>
      <w:r w:rsidRPr="3592FD37">
        <w:rPr>
          <w:rFonts w:cs="Arial"/>
          <w:color w:val="000000" w:themeColor="text1"/>
        </w:rPr>
        <w:t>the limited availability of accessible materials</w:t>
      </w:r>
      <w:r w:rsidR="61DF40AC" w:rsidRPr="3592FD37">
        <w:rPr>
          <w:rFonts w:cs="Arial"/>
          <w:color w:val="000000" w:themeColor="text1"/>
        </w:rPr>
        <w:t xml:space="preserve">, noting Easy Read information was not available until 21 </w:t>
      </w:r>
      <w:proofErr w:type="gramStart"/>
      <w:r w:rsidR="61DF40AC" w:rsidRPr="3592FD37">
        <w:rPr>
          <w:rFonts w:cs="Arial"/>
          <w:color w:val="000000" w:themeColor="text1"/>
        </w:rPr>
        <w:t>May</w:t>
      </w:r>
      <w:r w:rsidR="566FB080" w:rsidRPr="3592FD37">
        <w:rPr>
          <w:rFonts w:cs="Arial"/>
          <w:color w:val="000000" w:themeColor="text1"/>
        </w:rPr>
        <w:t>;</w:t>
      </w:r>
      <w:proofErr w:type="gramEnd"/>
    </w:p>
    <w:p w14:paraId="599407D2" w14:textId="607987E5" w:rsidR="62ACFD31" w:rsidRDefault="62ACFD31">
      <w:pPr>
        <w:pStyle w:val="ListParagraph"/>
        <w:numPr>
          <w:ilvl w:val="0"/>
          <w:numId w:val="5"/>
        </w:numPr>
        <w:rPr>
          <w:rFonts w:cs="Arial"/>
          <w:color w:val="000000" w:themeColor="text1"/>
        </w:rPr>
      </w:pPr>
      <w:r w:rsidRPr="0577BFBB">
        <w:rPr>
          <w:rFonts w:cs="Arial"/>
          <w:color w:val="000000" w:themeColor="text1"/>
        </w:rPr>
        <w:t xml:space="preserve">the volume of delegated powers and future </w:t>
      </w:r>
      <w:proofErr w:type="gramStart"/>
      <w:r w:rsidRPr="0577BFBB">
        <w:rPr>
          <w:rFonts w:cs="Arial"/>
          <w:color w:val="000000" w:themeColor="text1"/>
        </w:rPr>
        <w:t>instruments;</w:t>
      </w:r>
      <w:proofErr w:type="gramEnd"/>
    </w:p>
    <w:p w14:paraId="57A9345E" w14:textId="7497981D" w:rsidR="62ACFD31" w:rsidRDefault="62ACFD31">
      <w:pPr>
        <w:pStyle w:val="ListParagraph"/>
        <w:numPr>
          <w:ilvl w:val="0"/>
          <w:numId w:val="5"/>
        </w:numPr>
        <w:rPr>
          <w:rFonts w:cs="Arial"/>
          <w:color w:val="000000" w:themeColor="text1"/>
        </w:rPr>
      </w:pPr>
      <w:r w:rsidRPr="3592FD37">
        <w:rPr>
          <w:rFonts w:cs="Arial"/>
          <w:color w:val="000000" w:themeColor="text1"/>
        </w:rPr>
        <w:t>the significant consequences for people with disability</w:t>
      </w:r>
      <w:r w:rsidR="79108322" w:rsidRPr="3592FD37">
        <w:rPr>
          <w:rFonts w:cs="Arial"/>
          <w:color w:val="000000" w:themeColor="text1"/>
        </w:rPr>
        <w:t>.</w:t>
      </w:r>
    </w:p>
    <w:p w14:paraId="0152B606" w14:textId="1D3C2832" w:rsidR="79108322" w:rsidRDefault="79108322" w:rsidP="0577BFBB">
      <w:pPr>
        <w:rPr>
          <w:rFonts w:cs="Arial"/>
          <w:color w:val="000000" w:themeColor="text1"/>
        </w:rPr>
      </w:pPr>
      <w:r w:rsidRPr="3592FD37">
        <w:rPr>
          <w:rFonts w:cs="Arial"/>
          <w:color w:val="000000" w:themeColor="text1"/>
        </w:rPr>
        <w:t>A process of this nature cannot be described as best practice consultation. It does not align with the expectations of genuine co-design or the Australian Government’s stated commitments to inclusive policymaking.</w:t>
      </w:r>
    </w:p>
    <w:p w14:paraId="2B7EC862" w14:textId="586191FF" w:rsidR="380DD1D9" w:rsidRDefault="380DD1D9" w:rsidP="0577BFBB">
      <w:pPr>
        <w:rPr>
          <w:rFonts w:cs="Arial"/>
          <w:color w:val="000000" w:themeColor="text1"/>
        </w:rPr>
      </w:pPr>
      <w:r w:rsidRPr="3592FD37">
        <w:rPr>
          <w:rFonts w:cs="Arial"/>
          <w:color w:val="000000" w:themeColor="text1"/>
        </w:rPr>
        <w:t>Many people with disability, their families, and representative organisations have not had a reasonable opportunity to understand or respond to the proposed changes. The current consultation is completely inaccessible, particularly those who stand to be most impacted, have the most pressing need for support and the least access to resources and communication support.</w:t>
      </w:r>
    </w:p>
    <w:p w14:paraId="0B1DAD47" w14:textId="2129B214" w:rsidR="6E62D618" w:rsidRDefault="6E62D618" w:rsidP="0577BFBB">
      <w:pPr>
        <w:rPr>
          <w:rFonts w:cs="Arial"/>
        </w:rPr>
      </w:pPr>
      <w:r w:rsidRPr="0577BFBB">
        <w:rPr>
          <w:rFonts w:cs="Arial"/>
        </w:rPr>
        <w:t>The DROs are funded to engage with the Government to ensure that the diverse voice of people with disability are represented in decision-making, laws and policy legislation that may impact people with disability from development to implementation. To enable us to effectively represent our community, DROs have consistently advocated for:</w:t>
      </w:r>
    </w:p>
    <w:p w14:paraId="1EF21855" w14:textId="7A4EEE14" w:rsidR="6E62D618" w:rsidRDefault="6E62D618">
      <w:pPr>
        <w:pStyle w:val="ListParagraph"/>
        <w:numPr>
          <w:ilvl w:val="0"/>
          <w:numId w:val="15"/>
        </w:numPr>
        <w:spacing w:after="0" w:line="276" w:lineRule="auto"/>
        <w:rPr>
          <w:rFonts w:cs="Arial"/>
        </w:rPr>
      </w:pPr>
      <w:r w:rsidRPr="3592FD37">
        <w:rPr>
          <w:rFonts w:cs="Arial"/>
        </w:rPr>
        <w:t xml:space="preserve">reasonable consultation </w:t>
      </w:r>
      <w:bookmarkStart w:id="10" w:name="_Int_C8Ib0HNA"/>
      <w:proofErr w:type="gramStart"/>
      <w:r w:rsidRPr="3592FD37">
        <w:rPr>
          <w:rFonts w:cs="Arial"/>
        </w:rPr>
        <w:t>timeframes</w:t>
      </w:r>
      <w:bookmarkEnd w:id="10"/>
      <w:r w:rsidRPr="3592FD37">
        <w:rPr>
          <w:rFonts w:cs="Arial"/>
        </w:rPr>
        <w:t>;</w:t>
      </w:r>
      <w:proofErr w:type="gramEnd"/>
      <w:r w:rsidRPr="3592FD37">
        <w:rPr>
          <w:rFonts w:cs="Arial"/>
        </w:rPr>
        <w:t xml:space="preserve"> </w:t>
      </w:r>
    </w:p>
    <w:p w14:paraId="27E66949" w14:textId="350F6BA5" w:rsidR="6E62D618" w:rsidRDefault="6E62D618">
      <w:pPr>
        <w:pStyle w:val="ListParagraph"/>
        <w:numPr>
          <w:ilvl w:val="0"/>
          <w:numId w:val="15"/>
        </w:numPr>
        <w:spacing w:after="0" w:line="276" w:lineRule="auto"/>
        <w:rPr>
          <w:rFonts w:cs="Arial"/>
        </w:rPr>
      </w:pPr>
      <w:r w:rsidRPr="0577BFBB">
        <w:rPr>
          <w:rFonts w:cs="Arial"/>
        </w:rPr>
        <w:t xml:space="preserve">early </w:t>
      </w:r>
      <w:proofErr w:type="gramStart"/>
      <w:r w:rsidRPr="0577BFBB">
        <w:rPr>
          <w:rFonts w:cs="Arial"/>
        </w:rPr>
        <w:t>engagement;</w:t>
      </w:r>
      <w:proofErr w:type="gramEnd"/>
      <w:r w:rsidRPr="0577BFBB">
        <w:rPr>
          <w:rFonts w:cs="Arial"/>
        </w:rPr>
        <w:t xml:space="preserve"> </w:t>
      </w:r>
    </w:p>
    <w:p w14:paraId="3A6A0CEE" w14:textId="457774EF" w:rsidR="6E62D618" w:rsidRDefault="6E62D618">
      <w:pPr>
        <w:pStyle w:val="ListParagraph"/>
        <w:numPr>
          <w:ilvl w:val="0"/>
          <w:numId w:val="15"/>
        </w:numPr>
        <w:spacing w:after="0" w:line="276" w:lineRule="auto"/>
        <w:rPr>
          <w:rFonts w:cs="Arial"/>
        </w:rPr>
      </w:pPr>
      <w:r w:rsidRPr="0577BFBB">
        <w:rPr>
          <w:rFonts w:cs="Arial"/>
        </w:rPr>
        <w:t xml:space="preserve">transparency regarding reform </w:t>
      </w:r>
      <w:proofErr w:type="gramStart"/>
      <w:r w:rsidRPr="0577BFBB">
        <w:rPr>
          <w:rFonts w:cs="Arial"/>
        </w:rPr>
        <w:t>architecture;</w:t>
      </w:r>
      <w:proofErr w:type="gramEnd"/>
      <w:r w:rsidRPr="0577BFBB">
        <w:rPr>
          <w:rFonts w:cs="Arial"/>
        </w:rPr>
        <w:t xml:space="preserve"> </w:t>
      </w:r>
    </w:p>
    <w:p w14:paraId="256D4061" w14:textId="5FA63F25" w:rsidR="6E62D618" w:rsidRDefault="6E62D618">
      <w:pPr>
        <w:pStyle w:val="ListParagraph"/>
        <w:numPr>
          <w:ilvl w:val="0"/>
          <w:numId w:val="15"/>
        </w:numPr>
        <w:spacing w:after="0" w:line="276" w:lineRule="auto"/>
        <w:rPr>
          <w:rFonts w:cs="Arial"/>
        </w:rPr>
      </w:pPr>
      <w:r w:rsidRPr="3592FD37">
        <w:rPr>
          <w:rFonts w:cs="Arial"/>
        </w:rPr>
        <w:t>and accessible engagement processes.</w:t>
      </w:r>
    </w:p>
    <w:p w14:paraId="21178B4E" w14:textId="239F4F4A" w:rsidR="0577BFBB" w:rsidRDefault="0577BFBB" w:rsidP="3592FD37">
      <w:pPr>
        <w:rPr>
          <w:rFonts w:cs="Arial"/>
        </w:rPr>
      </w:pPr>
    </w:p>
    <w:p w14:paraId="0C6687EF" w14:textId="6EFD5F41" w:rsidR="0577BFBB" w:rsidRDefault="53F771BC" w:rsidP="3592FD37">
      <w:pPr>
        <w:rPr>
          <w:rFonts w:cs="Arial"/>
        </w:rPr>
      </w:pPr>
      <w:r w:rsidRPr="3592FD37">
        <w:rPr>
          <w:rFonts w:cs="Arial"/>
        </w:rPr>
        <w:t xml:space="preserve">DROs </w:t>
      </w:r>
      <w:r w:rsidR="48527E9D" w:rsidRPr="3592FD37">
        <w:rPr>
          <w:rFonts w:cs="Arial"/>
        </w:rPr>
        <w:t xml:space="preserve">have </w:t>
      </w:r>
      <w:r w:rsidR="3EA6F73E" w:rsidRPr="3592FD37">
        <w:rPr>
          <w:rFonts w:cs="Arial"/>
        </w:rPr>
        <w:t xml:space="preserve">affirmed these calls </w:t>
      </w:r>
      <w:r w:rsidRPr="3592FD37">
        <w:rPr>
          <w:rFonts w:cs="Arial"/>
        </w:rPr>
        <w:t xml:space="preserve">on the Government to engage constructively with DROs and the community </w:t>
      </w:r>
      <w:r w:rsidR="47C3A9A4" w:rsidRPr="3592FD37">
        <w:rPr>
          <w:rFonts w:cs="Arial"/>
        </w:rPr>
        <w:t>most recently in joint statements about reforms</w:t>
      </w:r>
      <w:r w:rsidR="4CF2F729" w:rsidRPr="3592FD37">
        <w:rPr>
          <w:rFonts w:cs="Arial"/>
        </w:rPr>
        <w:t xml:space="preserve"> – </w:t>
      </w:r>
      <w:r w:rsidR="200969E3" w:rsidRPr="3592FD37">
        <w:rPr>
          <w:rFonts w:cs="Arial"/>
        </w:rPr>
        <w:t>see</w:t>
      </w:r>
      <w:r w:rsidR="4CF2F729" w:rsidRPr="3592FD37">
        <w:rPr>
          <w:rFonts w:cs="Arial"/>
        </w:rPr>
        <w:t xml:space="preserve"> </w:t>
      </w:r>
      <w:hyperlink w:anchor="Appendix_2" w:history="1">
        <w:r w:rsidR="200969E3" w:rsidRPr="3592FD37">
          <w:rPr>
            <w:rStyle w:val="Hyperlink"/>
            <w:rFonts w:ascii="Arial" w:hAnsi="Arial" w:cs="Arial"/>
            <w:sz w:val="24"/>
          </w:rPr>
          <w:t>Appendix 2</w:t>
        </w:r>
      </w:hyperlink>
      <w:r w:rsidR="200969E3" w:rsidRPr="3592FD37">
        <w:rPr>
          <w:rFonts w:cs="Arial"/>
        </w:rPr>
        <w:t xml:space="preserve"> and </w:t>
      </w:r>
      <w:hyperlink w:anchor="Appendix_3" w:history="1">
        <w:r w:rsidR="200969E3" w:rsidRPr="3592FD37">
          <w:rPr>
            <w:rStyle w:val="Hyperlink"/>
            <w:rFonts w:ascii="Arial" w:hAnsi="Arial" w:cs="Arial"/>
            <w:sz w:val="24"/>
          </w:rPr>
          <w:t>Appendix 3</w:t>
        </w:r>
      </w:hyperlink>
      <w:r w:rsidR="200969E3" w:rsidRPr="3592FD37">
        <w:rPr>
          <w:rFonts w:cs="Arial"/>
        </w:rPr>
        <w:t>.</w:t>
      </w:r>
      <w:r w:rsidR="200969E3" w:rsidRPr="3592FD37">
        <w:rPr>
          <w:rFonts w:cs="Arial"/>
          <w:color w:val="000000" w:themeColor="text1"/>
        </w:rPr>
        <w:t xml:space="preserve"> </w:t>
      </w:r>
    </w:p>
    <w:p w14:paraId="1BCB5BC8" w14:textId="5EF31E4D" w:rsidR="0577BFBB" w:rsidRDefault="1C94381E" w:rsidP="0018566D">
      <w:pPr>
        <w:pStyle w:val="Heading1"/>
        <w:numPr>
          <w:ilvl w:val="0"/>
          <w:numId w:val="25"/>
        </w:numPr>
      </w:pPr>
      <w:bookmarkStart w:id="11" w:name="_Toc231223097"/>
      <w:r w:rsidRPr="3592FD37">
        <w:t xml:space="preserve">Need for </w:t>
      </w:r>
      <w:r w:rsidR="6829D933" w:rsidRPr="3592FD37">
        <w:t>alignment</w:t>
      </w:r>
      <w:r w:rsidRPr="3592FD37">
        <w:t xml:space="preserve"> </w:t>
      </w:r>
      <w:r w:rsidR="03AE1FBE" w:rsidRPr="3592FD37">
        <w:t xml:space="preserve">with </w:t>
      </w:r>
      <w:r w:rsidR="573C6B74" w:rsidRPr="3592FD37">
        <w:t>b</w:t>
      </w:r>
      <w:r w:rsidR="193DA195" w:rsidRPr="3592FD37">
        <w:t>roader</w:t>
      </w:r>
      <w:r w:rsidR="72209A28" w:rsidRPr="3592FD37">
        <w:t xml:space="preserve"> </w:t>
      </w:r>
      <w:r w:rsidR="54BED8A1" w:rsidRPr="3592FD37">
        <w:t>government</w:t>
      </w:r>
      <w:r w:rsidR="193DA195" w:rsidRPr="3592FD37">
        <w:t xml:space="preserve"> commitments</w:t>
      </w:r>
      <w:r w:rsidR="4A698E75" w:rsidRPr="3592FD37">
        <w:t>, evidence and economic modelling</w:t>
      </w:r>
      <w:bookmarkEnd w:id="11"/>
    </w:p>
    <w:p w14:paraId="4338CEF8" w14:textId="3BB4E7B7" w:rsidR="65CE89D8" w:rsidRDefault="2C91E3DA" w:rsidP="0577BFBB">
      <w:pPr>
        <w:rPr>
          <w:rFonts w:cs="Arial"/>
          <w:sz w:val="21"/>
          <w:szCs w:val="21"/>
        </w:rPr>
      </w:pPr>
      <w:r w:rsidRPr="0577BFBB">
        <w:rPr>
          <w:rFonts w:cs="Arial"/>
        </w:rPr>
        <w:t>The proposed reforms have not been adequately assessed against existing Government commitments.</w:t>
      </w:r>
      <w:r w:rsidR="07FC58A7" w:rsidRPr="0577BFBB">
        <w:rPr>
          <w:rFonts w:cs="Arial"/>
        </w:rPr>
        <w:t xml:space="preserve"> </w:t>
      </w:r>
      <w:r w:rsidRPr="0577BFBB">
        <w:rPr>
          <w:rFonts w:cs="Arial"/>
        </w:rPr>
        <w:t>This includes:</w:t>
      </w:r>
    </w:p>
    <w:p w14:paraId="69CD43C6" w14:textId="4B06B244" w:rsidR="2B7EEE38" w:rsidRDefault="123DA754">
      <w:pPr>
        <w:pStyle w:val="ListParagraph"/>
        <w:numPr>
          <w:ilvl w:val="0"/>
          <w:numId w:val="17"/>
        </w:numPr>
        <w:spacing w:after="0" w:line="300" w:lineRule="auto"/>
        <w:rPr>
          <w:rFonts w:cs="Arial"/>
        </w:rPr>
      </w:pPr>
      <w:r w:rsidRPr="0577BFBB">
        <w:rPr>
          <w:rFonts w:cs="Arial"/>
        </w:rPr>
        <w:t xml:space="preserve">Australia’s human rights </w:t>
      </w:r>
      <w:proofErr w:type="gramStart"/>
      <w:r w:rsidRPr="0577BFBB">
        <w:rPr>
          <w:rFonts w:cs="Arial"/>
        </w:rPr>
        <w:t>obligations;</w:t>
      </w:r>
      <w:proofErr w:type="gramEnd"/>
      <w:r w:rsidRPr="0577BFBB">
        <w:rPr>
          <w:rFonts w:cs="Arial"/>
        </w:rPr>
        <w:t xml:space="preserve"> </w:t>
      </w:r>
    </w:p>
    <w:p w14:paraId="6FCFF034" w14:textId="1FF76D4D" w:rsidR="2B7EEE38" w:rsidRDefault="123DA754">
      <w:pPr>
        <w:pStyle w:val="ListParagraph"/>
        <w:numPr>
          <w:ilvl w:val="0"/>
          <w:numId w:val="17"/>
        </w:numPr>
        <w:spacing w:after="0"/>
        <w:rPr>
          <w:rFonts w:cs="Arial"/>
        </w:rPr>
      </w:pPr>
      <w:r w:rsidRPr="0577BFBB">
        <w:rPr>
          <w:rFonts w:cs="Arial"/>
        </w:rPr>
        <w:t xml:space="preserve">the Disability Royal </w:t>
      </w:r>
      <w:proofErr w:type="gramStart"/>
      <w:r w:rsidRPr="0577BFBB">
        <w:rPr>
          <w:rFonts w:cs="Arial"/>
        </w:rPr>
        <w:t>Commission;</w:t>
      </w:r>
      <w:proofErr w:type="gramEnd"/>
      <w:r w:rsidRPr="0577BFBB">
        <w:rPr>
          <w:rFonts w:cs="Arial"/>
        </w:rPr>
        <w:t xml:space="preserve"> </w:t>
      </w:r>
    </w:p>
    <w:p w14:paraId="4986C329" w14:textId="284BE75F" w:rsidR="2B7EEE38" w:rsidRDefault="123DA754">
      <w:pPr>
        <w:pStyle w:val="ListParagraph"/>
        <w:numPr>
          <w:ilvl w:val="0"/>
          <w:numId w:val="17"/>
        </w:numPr>
        <w:spacing w:after="0"/>
        <w:rPr>
          <w:rFonts w:cs="Arial"/>
        </w:rPr>
      </w:pPr>
      <w:r w:rsidRPr="0577BFBB">
        <w:rPr>
          <w:rFonts w:cs="Arial"/>
        </w:rPr>
        <w:t xml:space="preserve">the </w:t>
      </w:r>
      <w:r w:rsidR="00BC24AE">
        <w:rPr>
          <w:rFonts w:cs="Arial"/>
        </w:rPr>
        <w:t>full interdependent set of 2023</w:t>
      </w:r>
      <w:r w:rsidR="00BC24AE" w:rsidRPr="0577BFBB">
        <w:rPr>
          <w:rFonts w:cs="Arial"/>
        </w:rPr>
        <w:t xml:space="preserve"> </w:t>
      </w:r>
      <w:r w:rsidRPr="0577BFBB">
        <w:rPr>
          <w:rFonts w:cs="Arial"/>
        </w:rPr>
        <w:t>NDIS Review</w:t>
      </w:r>
      <w:r w:rsidR="004D73BD">
        <w:rPr>
          <w:rFonts w:cs="Arial"/>
        </w:rPr>
        <w:t xml:space="preserve"> </w:t>
      </w:r>
      <w:proofErr w:type="gramStart"/>
      <w:r w:rsidR="004D73BD">
        <w:rPr>
          <w:rFonts w:cs="Arial"/>
        </w:rPr>
        <w:t>recommendations</w:t>
      </w:r>
      <w:r w:rsidRPr="0577BFBB">
        <w:rPr>
          <w:rFonts w:cs="Arial"/>
        </w:rPr>
        <w:t>;</w:t>
      </w:r>
      <w:proofErr w:type="gramEnd"/>
      <w:r w:rsidRPr="0577BFBB">
        <w:rPr>
          <w:rFonts w:cs="Arial"/>
        </w:rPr>
        <w:t xml:space="preserve"> </w:t>
      </w:r>
    </w:p>
    <w:p w14:paraId="250D5BA0" w14:textId="7F5FF663" w:rsidR="2B7EEE38" w:rsidRDefault="123DA754">
      <w:pPr>
        <w:pStyle w:val="ListParagraph"/>
        <w:numPr>
          <w:ilvl w:val="0"/>
          <w:numId w:val="17"/>
        </w:numPr>
        <w:spacing w:after="0"/>
        <w:rPr>
          <w:rFonts w:cs="Arial"/>
        </w:rPr>
      </w:pPr>
      <w:r w:rsidRPr="0577BFBB">
        <w:rPr>
          <w:rFonts w:cs="Arial"/>
        </w:rPr>
        <w:t xml:space="preserve">Closing the Gap </w:t>
      </w:r>
      <w:proofErr w:type="gramStart"/>
      <w:r w:rsidRPr="0577BFBB">
        <w:rPr>
          <w:rFonts w:cs="Arial"/>
        </w:rPr>
        <w:t>commitments;</w:t>
      </w:r>
      <w:proofErr w:type="gramEnd"/>
      <w:r w:rsidRPr="0577BFBB">
        <w:rPr>
          <w:rFonts w:cs="Arial"/>
        </w:rPr>
        <w:t xml:space="preserve"> </w:t>
      </w:r>
    </w:p>
    <w:p w14:paraId="0DD8BF68" w14:textId="3ADD681E" w:rsidR="004D73BD" w:rsidRDefault="004D73BD">
      <w:pPr>
        <w:pStyle w:val="ListParagraph"/>
        <w:numPr>
          <w:ilvl w:val="0"/>
          <w:numId w:val="17"/>
        </w:numPr>
        <w:spacing w:after="0"/>
        <w:rPr>
          <w:rFonts w:cs="Arial"/>
        </w:rPr>
      </w:pPr>
      <w:r>
        <w:rPr>
          <w:rFonts w:cs="Arial"/>
        </w:rPr>
        <w:t xml:space="preserve">the </w:t>
      </w:r>
      <w:r w:rsidRPr="00DE1225">
        <w:rPr>
          <w:rFonts w:cs="Arial"/>
        </w:rPr>
        <w:t>Working for Women</w:t>
      </w:r>
      <w:r>
        <w:rPr>
          <w:rFonts w:cs="Arial"/>
        </w:rPr>
        <w:t xml:space="preserve"> </w:t>
      </w:r>
      <w:proofErr w:type="gramStart"/>
      <w:r>
        <w:rPr>
          <w:rFonts w:cs="Arial"/>
        </w:rPr>
        <w:t>strategy;</w:t>
      </w:r>
      <w:proofErr w:type="gramEnd"/>
    </w:p>
    <w:p w14:paraId="08CAE4A1" w14:textId="77777777" w:rsidR="00F57D53" w:rsidRPr="00A532EB" w:rsidRDefault="00F57D53" w:rsidP="00CD0471">
      <w:pPr>
        <w:numPr>
          <w:ilvl w:val="0"/>
          <w:numId w:val="17"/>
        </w:numPr>
        <w:spacing w:after="0" w:line="278" w:lineRule="auto"/>
      </w:pPr>
      <w:r w:rsidRPr="00A532EB">
        <w:t xml:space="preserve">NDIS CALD Strategy 2024–2028 </w:t>
      </w:r>
    </w:p>
    <w:p w14:paraId="6AB1B633" w14:textId="77777777" w:rsidR="00F57D53" w:rsidRPr="00A532EB" w:rsidRDefault="00F57D53" w:rsidP="00CD0471">
      <w:pPr>
        <w:numPr>
          <w:ilvl w:val="0"/>
          <w:numId w:val="17"/>
        </w:numPr>
        <w:spacing w:after="0" w:line="278" w:lineRule="auto"/>
      </w:pPr>
      <w:r w:rsidRPr="00A532EB">
        <w:t xml:space="preserve">National Autism Strategy </w:t>
      </w:r>
    </w:p>
    <w:p w14:paraId="610BC80F" w14:textId="56067F25" w:rsidR="00F57D53" w:rsidRPr="00F57D53" w:rsidRDefault="00F57D53" w:rsidP="00CD0471">
      <w:pPr>
        <w:numPr>
          <w:ilvl w:val="0"/>
          <w:numId w:val="17"/>
        </w:numPr>
        <w:spacing w:after="0" w:line="278" w:lineRule="auto"/>
        <w:rPr>
          <w:rFonts w:cs="Arial"/>
        </w:rPr>
      </w:pPr>
      <w:r w:rsidRPr="00A532EB">
        <w:t xml:space="preserve">Australia's National Framework for Protecting Australia's Children 2021–2031 </w:t>
      </w:r>
    </w:p>
    <w:p w14:paraId="7EAA6DC9" w14:textId="00439561" w:rsidR="2B7EEE38" w:rsidRDefault="123DA754">
      <w:pPr>
        <w:pStyle w:val="ListParagraph"/>
        <w:numPr>
          <w:ilvl w:val="0"/>
          <w:numId w:val="17"/>
        </w:numPr>
        <w:spacing w:after="0"/>
        <w:rPr>
          <w:rFonts w:cs="Arial"/>
        </w:rPr>
      </w:pPr>
      <w:r w:rsidRPr="0577BFBB">
        <w:rPr>
          <w:rFonts w:cs="Arial"/>
        </w:rPr>
        <w:t xml:space="preserve">the National Plan to End Violence Against Women and </w:t>
      </w:r>
      <w:proofErr w:type="gramStart"/>
      <w:r w:rsidRPr="0577BFBB">
        <w:rPr>
          <w:rFonts w:cs="Arial"/>
        </w:rPr>
        <w:t>Children;</w:t>
      </w:r>
      <w:proofErr w:type="gramEnd"/>
      <w:r w:rsidRPr="0577BFBB">
        <w:rPr>
          <w:rFonts w:cs="Arial"/>
        </w:rPr>
        <w:t xml:space="preserve"> </w:t>
      </w:r>
    </w:p>
    <w:p w14:paraId="2CC16905" w14:textId="24919309" w:rsidR="2B7EEE38" w:rsidRDefault="123DA754">
      <w:pPr>
        <w:pStyle w:val="ListParagraph"/>
        <w:numPr>
          <w:ilvl w:val="0"/>
          <w:numId w:val="17"/>
        </w:numPr>
        <w:spacing w:after="0"/>
        <w:rPr>
          <w:rFonts w:cs="Arial"/>
        </w:rPr>
      </w:pPr>
      <w:r w:rsidRPr="3592FD37">
        <w:rPr>
          <w:rFonts w:cs="Arial"/>
        </w:rPr>
        <w:t>and broader whole-of-government disability policy commitments</w:t>
      </w:r>
      <w:r w:rsidR="473A36C1" w:rsidRPr="3592FD37">
        <w:rPr>
          <w:rFonts w:cs="Arial"/>
        </w:rPr>
        <w:t>.</w:t>
      </w:r>
    </w:p>
    <w:p w14:paraId="21FFF42D" w14:textId="6A5148F9" w:rsidR="56204E77" w:rsidRDefault="56204E77" w:rsidP="0577BFBB">
      <w:pPr>
        <w:pStyle w:val="ListParagraph"/>
        <w:spacing w:after="0" w:line="300" w:lineRule="auto"/>
        <w:rPr>
          <w:rFonts w:cs="Arial"/>
          <w:sz w:val="21"/>
          <w:szCs w:val="21"/>
        </w:rPr>
      </w:pPr>
    </w:p>
    <w:p w14:paraId="184BB568" w14:textId="41963756" w:rsidR="65CE89D8" w:rsidRDefault="2C91E3DA" w:rsidP="0577BFBB">
      <w:pPr>
        <w:rPr>
          <w:rFonts w:cs="Arial"/>
        </w:rPr>
      </w:pPr>
      <w:r w:rsidRPr="0577BFBB">
        <w:rPr>
          <w:rFonts w:cs="Arial"/>
        </w:rPr>
        <w:t>There is insufficient evidence that:</w:t>
      </w:r>
    </w:p>
    <w:p w14:paraId="59A042B3" w14:textId="3549AAA7" w:rsidR="65CE89D8" w:rsidRDefault="2C91E3DA">
      <w:pPr>
        <w:pStyle w:val="ListParagraph"/>
        <w:numPr>
          <w:ilvl w:val="0"/>
          <w:numId w:val="4"/>
        </w:numPr>
        <w:rPr>
          <w:rFonts w:cs="Arial"/>
        </w:rPr>
      </w:pPr>
      <w:r w:rsidRPr="0577BFBB">
        <w:rPr>
          <w:rFonts w:cs="Arial"/>
        </w:rPr>
        <w:t>gender impacts have been appropriately analysed</w:t>
      </w:r>
    </w:p>
    <w:p w14:paraId="50CEFF5A" w14:textId="7354345A" w:rsidR="65CE89D8" w:rsidRDefault="2C91E3DA">
      <w:pPr>
        <w:pStyle w:val="ListParagraph"/>
        <w:numPr>
          <w:ilvl w:val="0"/>
          <w:numId w:val="4"/>
        </w:numPr>
        <w:rPr>
          <w:rFonts w:cs="Arial"/>
        </w:rPr>
      </w:pPr>
      <w:r w:rsidRPr="0577BFBB">
        <w:rPr>
          <w:rFonts w:cs="Arial"/>
        </w:rPr>
        <w:t>impacts on First Nations communities have been considered</w:t>
      </w:r>
    </w:p>
    <w:p w14:paraId="61944240" w14:textId="212C09F3" w:rsidR="00A55B56" w:rsidRPr="00A55B56" w:rsidRDefault="00A55B56">
      <w:pPr>
        <w:pStyle w:val="ListParagraph"/>
        <w:numPr>
          <w:ilvl w:val="0"/>
          <w:numId w:val="4"/>
        </w:numPr>
        <w:rPr>
          <w:rFonts w:cs="Arial"/>
        </w:rPr>
      </w:pPr>
      <w:r w:rsidRPr="00A532EB">
        <w:t xml:space="preserve">impacts on culturally and linguistically diverse communities have been </w:t>
      </w:r>
      <w:proofErr w:type="gramStart"/>
      <w:r w:rsidRPr="00A532EB">
        <w:t>considered;</w:t>
      </w:r>
      <w:proofErr w:type="gramEnd"/>
    </w:p>
    <w:p w14:paraId="1D5138E8" w14:textId="487C69F0" w:rsidR="00A55B56" w:rsidRDefault="00A55B56">
      <w:pPr>
        <w:pStyle w:val="ListParagraph"/>
        <w:numPr>
          <w:ilvl w:val="0"/>
          <w:numId w:val="4"/>
        </w:numPr>
        <w:rPr>
          <w:rFonts w:cs="Arial"/>
        </w:rPr>
      </w:pPr>
      <w:r w:rsidRPr="00A532EB">
        <w:t xml:space="preserve">impacts on </w:t>
      </w:r>
      <w:r>
        <w:t>A</w:t>
      </w:r>
      <w:r w:rsidRPr="00A532EB">
        <w:t xml:space="preserve">utistic people and children have been appropriately </w:t>
      </w:r>
      <w:proofErr w:type="gramStart"/>
      <w:r w:rsidRPr="00A532EB">
        <w:t>assessed;</w:t>
      </w:r>
      <w:proofErr w:type="gramEnd"/>
    </w:p>
    <w:p w14:paraId="497727E7" w14:textId="1D1EB84D" w:rsidR="65CE89D8" w:rsidRDefault="2C91E3DA">
      <w:pPr>
        <w:pStyle w:val="ListParagraph"/>
        <w:numPr>
          <w:ilvl w:val="0"/>
          <w:numId w:val="4"/>
        </w:numPr>
        <w:rPr>
          <w:rFonts w:cs="Arial"/>
        </w:rPr>
      </w:pPr>
      <w:r w:rsidRPr="0577BFBB">
        <w:rPr>
          <w:rFonts w:cs="Arial"/>
        </w:rPr>
        <w:t>reforms align with broader whole-of-government policy objectives</w:t>
      </w:r>
    </w:p>
    <w:p w14:paraId="0F8B55BB" w14:textId="66AC0161" w:rsidR="00A55B56" w:rsidRPr="00A532EB" w:rsidRDefault="00A55B56" w:rsidP="00A55B56">
      <w:pPr>
        <w:pStyle w:val="ListParagraph"/>
        <w:spacing w:line="278" w:lineRule="auto"/>
      </w:pPr>
    </w:p>
    <w:p w14:paraId="4F174179" w14:textId="0B94E52A" w:rsidR="0577BFBB" w:rsidRDefault="4ECDDC7A" w:rsidP="0577BFBB">
      <w:pPr>
        <w:rPr>
          <w:rFonts w:cs="Arial"/>
        </w:rPr>
      </w:pPr>
      <w:r w:rsidRPr="3592FD37">
        <w:rPr>
          <w:rFonts w:cs="Arial"/>
        </w:rPr>
        <w:t>Proceeding without this analysis risks undermining these commitments and creating inconsistent policy outcomes.</w:t>
      </w:r>
      <w:r w:rsidR="31F497D0" w:rsidRPr="3592FD37">
        <w:rPr>
          <w:rFonts w:cs="Arial"/>
        </w:rPr>
        <w:t xml:space="preserve"> </w:t>
      </w:r>
    </w:p>
    <w:p w14:paraId="67464951" w14:textId="126E8EB6" w:rsidR="53927754" w:rsidRDefault="577F4018" w:rsidP="0577BFBB">
      <w:pPr>
        <w:rPr>
          <w:rFonts w:cs="Arial"/>
          <w:sz w:val="21"/>
          <w:szCs w:val="21"/>
        </w:rPr>
      </w:pPr>
      <w:r w:rsidRPr="3592FD37">
        <w:rPr>
          <w:rFonts w:cs="Arial"/>
        </w:rPr>
        <w:t xml:space="preserve">DROs are </w:t>
      </w:r>
      <w:r w:rsidR="45CC873B" w:rsidRPr="3592FD37">
        <w:rPr>
          <w:rFonts w:cs="Arial"/>
        </w:rPr>
        <w:t xml:space="preserve">also </w:t>
      </w:r>
      <w:r w:rsidRPr="3592FD37">
        <w:rPr>
          <w:rFonts w:cs="Arial"/>
        </w:rPr>
        <w:t xml:space="preserve">deeply concerned by the </w:t>
      </w:r>
      <w:r w:rsidR="6A4E7C11" w:rsidRPr="3592FD37">
        <w:rPr>
          <w:rFonts w:cs="Arial"/>
        </w:rPr>
        <w:t>absence of sufficient</w:t>
      </w:r>
      <w:r w:rsidR="3DFE3C4F" w:rsidRPr="3592FD37">
        <w:rPr>
          <w:rFonts w:cs="Arial"/>
        </w:rPr>
        <w:t xml:space="preserve"> modelling </w:t>
      </w:r>
      <w:r w:rsidR="6A4E7C11" w:rsidRPr="3592FD37">
        <w:rPr>
          <w:rFonts w:cs="Arial"/>
        </w:rPr>
        <w:t>to support the proposed reforms.</w:t>
      </w:r>
      <w:r w:rsidR="71D6F713" w:rsidRPr="3592FD37">
        <w:rPr>
          <w:rFonts w:cs="Arial"/>
        </w:rPr>
        <w:t xml:space="preserve"> </w:t>
      </w:r>
      <w:r w:rsidR="6A4E7C11" w:rsidRPr="3592FD37">
        <w:rPr>
          <w:rFonts w:cs="Arial"/>
        </w:rPr>
        <w:t>Expert advice indicates that robust economic modelling of the reforms is not currently possible due to:</w:t>
      </w:r>
    </w:p>
    <w:p w14:paraId="6B8B01C4" w14:textId="61F3D250" w:rsidR="53927754" w:rsidRDefault="6A4E7C11">
      <w:pPr>
        <w:pStyle w:val="ListParagraph"/>
        <w:numPr>
          <w:ilvl w:val="0"/>
          <w:numId w:val="3"/>
        </w:numPr>
        <w:rPr>
          <w:rFonts w:cs="Arial"/>
          <w:sz w:val="21"/>
          <w:szCs w:val="21"/>
        </w:rPr>
      </w:pPr>
      <w:r w:rsidRPr="3592FD37">
        <w:rPr>
          <w:rFonts w:cs="Arial"/>
        </w:rPr>
        <w:t xml:space="preserve">the lack of detail regarding foundational </w:t>
      </w:r>
      <w:proofErr w:type="gramStart"/>
      <w:r w:rsidRPr="3592FD37">
        <w:rPr>
          <w:rFonts w:cs="Arial"/>
        </w:rPr>
        <w:t>supports</w:t>
      </w:r>
      <w:r w:rsidR="5FBE06F1" w:rsidRPr="3592FD37">
        <w:rPr>
          <w:rFonts w:cs="Arial"/>
        </w:rPr>
        <w:t>;</w:t>
      </w:r>
      <w:proofErr w:type="gramEnd"/>
    </w:p>
    <w:p w14:paraId="53453F2A" w14:textId="79586E16" w:rsidR="373A598D" w:rsidRDefault="6AF1888B">
      <w:pPr>
        <w:pStyle w:val="ListParagraph"/>
        <w:numPr>
          <w:ilvl w:val="0"/>
          <w:numId w:val="3"/>
        </w:numPr>
        <w:rPr>
          <w:rFonts w:cs="Arial"/>
        </w:rPr>
      </w:pPr>
      <w:r w:rsidRPr="3592FD37">
        <w:rPr>
          <w:rFonts w:cs="Arial"/>
        </w:rPr>
        <w:lastRenderedPageBreak/>
        <w:t xml:space="preserve">uncertainty regarding implementation </w:t>
      </w:r>
      <w:proofErr w:type="gramStart"/>
      <w:r w:rsidRPr="3592FD37">
        <w:rPr>
          <w:rFonts w:cs="Arial"/>
        </w:rPr>
        <w:t>arrangements</w:t>
      </w:r>
      <w:r w:rsidR="5FBE06F1" w:rsidRPr="3592FD37">
        <w:rPr>
          <w:rFonts w:cs="Arial"/>
        </w:rPr>
        <w:t>;</w:t>
      </w:r>
      <w:proofErr w:type="gramEnd"/>
    </w:p>
    <w:p w14:paraId="58CA151D" w14:textId="4A9D23D0" w:rsidR="53927754" w:rsidRDefault="6A4E7C11">
      <w:pPr>
        <w:pStyle w:val="ListParagraph"/>
        <w:numPr>
          <w:ilvl w:val="0"/>
          <w:numId w:val="3"/>
        </w:numPr>
        <w:rPr>
          <w:rFonts w:cs="Arial"/>
          <w:sz w:val="21"/>
          <w:szCs w:val="21"/>
        </w:rPr>
      </w:pPr>
      <w:r w:rsidRPr="3592FD37">
        <w:rPr>
          <w:rFonts w:cs="Arial"/>
        </w:rPr>
        <w:t xml:space="preserve">significant unknown variables across </w:t>
      </w:r>
      <w:proofErr w:type="gramStart"/>
      <w:r w:rsidRPr="3592FD37">
        <w:rPr>
          <w:rFonts w:cs="Arial"/>
        </w:rPr>
        <w:t>systems</w:t>
      </w:r>
      <w:r w:rsidR="30EF39B4" w:rsidRPr="3592FD37">
        <w:rPr>
          <w:rFonts w:cs="Arial"/>
        </w:rPr>
        <w:t>;</w:t>
      </w:r>
      <w:proofErr w:type="gramEnd"/>
    </w:p>
    <w:p w14:paraId="416286E5" w14:textId="18706217" w:rsidR="53927754" w:rsidRDefault="6A4E7C11">
      <w:pPr>
        <w:pStyle w:val="ListParagraph"/>
        <w:numPr>
          <w:ilvl w:val="0"/>
          <w:numId w:val="3"/>
        </w:numPr>
        <w:rPr>
          <w:rFonts w:cs="Arial"/>
          <w:sz w:val="21"/>
          <w:szCs w:val="21"/>
        </w:rPr>
      </w:pPr>
      <w:r w:rsidRPr="3592FD37">
        <w:rPr>
          <w:rFonts w:cs="Arial"/>
        </w:rPr>
        <w:t>the absence of comparable data to assess impacts</w:t>
      </w:r>
      <w:r w:rsidR="7BB5DFB0" w:rsidRPr="3592FD37">
        <w:rPr>
          <w:rFonts w:cs="Arial"/>
        </w:rPr>
        <w:t>.</w:t>
      </w:r>
    </w:p>
    <w:p w14:paraId="7795F0D3" w14:textId="535798E1" w:rsidR="53927754" w:rsidRDefault="6A4E7C11" w:rsidP="3592FD37">
      <w:pPr>
        <w:rPr>
          <w:rFonts w:cs="Arial"/>
          <w:sz w:val="21"/>
          <w:szCs w:val="21"/>
        </w:rPr>
      </w:pPr>
      <w:r w:rsidRPr="3592FD37">
        <w:rPr>
          <w:rFonts w:cs="Arial"/>
        </w:rPr>
        <w:t>Without this evidence base, it is not possible to determine:</w:t>
      </w:r>
    </w:p>
    <w:p w14:paraId="50B3D152" w14:textId="57AC216B" w:rsidR="53927754" w:rsidRDefault="6A4E7C11">
      <w:pPr>
        <w:pStyle w:val="ListParagraph"/>
        <w:numPr>
          <w:ilvl w:val="0"/>
          <w:numId w:val="3"/>
        </w:numPr>
        <w:rPr>
          <w:rFonts w:cs="Arial"/>
          <w:sz w:val="21"/>
          <w:szCs w:val="21"/>
        </w:rPr>
      </w:pPr>
      <w:r w:rsidRPr="0577BFBB">
        <w:rPr>
          <w:rFonts w:cs="Arial"/>
        </w:rPr>
        <w:t>whether the reforms will achieve their stated objectives</w:t>
      </w:r>
    </w:p>
    <w:p w14:paraId="031D45F3" w14:textId="7BBE0D71" w:rsidR="53927754" w:rsidRDefault="6A4E7C11">
      <w:pPr>
        <w:pStyle w:val="ListParagraph"/>
        <w:numPr>
          <w:ilvl w:val="0"/>
          <w:numId w:val="3"/>
        </w:numPr>
        <w:rPr>
          <w:rFonts w:cs="Arial"/>
          <w:sz w:val="21"/>
          <w:szCs w:val="21"/>
        </w:rPr>
      </w:pPr>
      <w:r w:rsidRPr="0577BFBB">
        <w:rPr>
          <w:rFonts w:cs="Arial"/>
        </w:rPr>
        <w:t>what unintended costs may arise in other systems</w:t>
      </w:r>
    </w:p>
    <w:p w14:paraId="5BEB16A7" w14:textId="1BAEF04A" w:rsidR="53927754" w:rsidRDefault="6A4E7C11">
      <w:pPr>
        <w:pStyle w:val="ListParagraph"/>
        <w:numPr>
          <w:ilvl w:val="0"/>
          <w:numId w:val="3"/>
        </w:numPr>
        <w:rPr>
          <w:rFonts w:cs="Arial"/>
          <w:sz w:val="21"/>
          <w:szCs w:val="21"/>
        </w:rPr>
      </w:pPr>
      <w:r w:rsidRPr="0577BFBB">
        <w:rPr>
          <w:rFonts w:cs="Arial"/>
        </w:rPr>
        <w:t>how individuals and communities will be affected</w:t>
      </w:r>
    </w:p>
    <w:p w14:paraId="2A7301B3" w14:textId="2CCBA48A" w:rsidR="56204E77" w:rsidRDefault="1A9D7D39">
      <w:pPr>
        <w:pStyle w:val="ListParagraph"/>
        <w:numPr>
          <w:ilvl w:val="0"/>
          <w:numId w:val="3"/>
        </w:numPr>
        <w:rPr>
          <w:rFonts w:cs="Arial"/>
        </w:rPr>
      </w:pPr>
      <w:r w:rsidRPr="0577BFBB">
        <w:rPr>
          <w:rFonts w:cs="Arial"/>
        </w:rPr>
        <w:t>the broader social and economic implications.</w:t>
      </w:r>
    </w:p>
    <w:p w14:paraId="1135FC75" w14:textId="212C1577" w:rsidR="56204E77" w:rsidRDefault="2B1F86B8" w:rsidP="3592FD37">
      <w:pPr>
        <w:spacing w:after="0" w:line="276" w:lineRule="auto"/>
        <w:rPr>
          <w:rFonts w:cs="Arial"/>
        </w:rPr>
      </w:pPr>
      <w:r w:rsidRPr="3592FD37">
        <w:rPr>
          <w:rFonts w:cs="Arial"/>
        </w:rPr>
        <w:t>Proceeding with legislation in the absence of adequate data and modelling represents a significant policy risk.</w:t>
      </w:r>
    </w:p>
    <w:p w14:paraId="07804DC7" w14:textId="69D59F77" w:rsidR="09FC3BD2" w:rsidRDefault="09FC3BD2" w:rsidP="0018566D">
      <w:pPr>
        <w:pStyle w:val="Heading1"/>
        <w:numPr>
          <w:ilvl w:val="0"/>
          <w:numId w:val="25"/>
        </w:numPr>
      </w:pPr>
      <w:bookmarkStart w:id="12" w:name="_Toc231223098"/>
      <w:r w:rsidRPr="0577BFBB">
        <w:t>Sequencing, continuity of support and system readiness</w:t>
      </w:r>
      <w:bookmarkEnd w:id="12"/>
    </w:p>
    <w:p w14:paraId="5DA11428" w14:textId="78CAAE3F" w:rsidR="160D9B61" w:rsidRDefault="5B74140C" w:rsidP="0730A4C0">
      <w:pPr>
        <w:spacing w:line="276" w:lineRule="auto"/>
        <w:rPr>
          <w:rFonts w:cs="Arial"/>
        </w:rPr>
      </w:pPr>
      <w:r w:rsidRPr="0730A4C0">
        <w:rPr>
          <w:rFonts w:cs="Arial"/>
        </w:rPr>
        <w:t>DROs remain deeply concerned about the sequencing of the proposed reforms and the risk that people with disability will lose access to supports before alternative systems and safeguards are operational.</w:t>
      </w:r>
      <w:r w:rsidR="17E4AE49" w:rsidRPr="0730A4C0">
        <w:rPr>
          <w:rFonts w:cs="Arial"/>
        </w:rPr>
        <w:t xml:space="preserve"> </w:t>
      </w:r>
      <w:r w:rsidR="421F04EA" w:rsidRPr="0730A4C0">
        <w:rPr>
          <w:rFonts w:cs="Arial"/>
        </w:rPr>
        <w:t xml:space="preserve">DROs have been clear since the release of the NDIS Review that ensuring continued support </w:t>
      </w:r>
      <w:r w:rsidR="654617B5" w:rsidRPr="0730A4C0">
        <w:rPr>
          <w:rFonts w:cs="Arial"/>
        </w:rPr>
        <w:t>is a necessity</w:t>
      </w:r>
      <w:r w:rsidR="4EFC40C5" w:rsidRPr="0730A4C0">
        <w:rPr>
          <w:rFonts w:cs="Arial"/>
        </w:rPr>
        <w:t xml:space="preserve"> </w:t>
      </w:r>
      <w:r w:rsidR="654617B5" w:rsidRPr="0730A4C0">
        <w:rPr>
          <w:rFonts w:cs="Arial"/>
        </w:rPr>
        <w:t>and must be a primary priority in sequencing reforms</w:t>
      </w:r>
      <w:r w:rsidR="421F04EA" w:rsidRPr="0730A4C0">
        <w:rPr>
          <w:rFonts w:cs="Arial"/>
        </w:rPr>
        <w:t xml:space="preserve">. </w:t>
      </w:r>
    </w:p>
    <w:p w14:paraId="1A6B5ECB" w14:textId="00F65B52" w:rsidR="160D9B61" w:rsidRDefault="5B74140C" w:rsidP="0730A4C0">
      <w:pPr>
        <w:spacing w:line="276" w:lineRule="auto"/>
        <w:rPr>
          <w:rFonts w:cs="Arial"/>
        </w:rPr>
      </w:pPr>
      <w:r w:rsidRPr="0730A4C0">
        <w:rPr>
          <w:rFonts w:cs="Arial"/>
        </w:rPr>
        <w:t>The proposed reforms rely on the interaction of multiple systems simultaneously, including:</w:t>
      </w:r>
    </w:p>
    <w:p w14:paraId="0F505011" w14:textId="55B8C961" w:rsidR="160D9B61" w:rsidRDefault="29651379">
      <w:pPr>
        <w:pStyle w:val="ListParagraph"/>
        <w:numPr>
          <w:ilvl w:val="0"/>
          <w:numId w:val="14"/>
        </w:numPr>
        <w:spacing w:after="0" w:line="276" w:lineRule="auto"/>
        <w:rPr>
          <w:rFonts w:cs="Arial"/>
        </w:rPr>
      </w:pPr>
      <w:r w:rsidRPr="0577BFBB">
        <w:rPr>
          <w:rFonts w:cs="Arial"/>
        </w:rPr>
        <w:t xml:space="preserve">changes to </w:t>
      </w:r>
      <w:proofErr w:type="gramStart"/>
      <w:r w:rsidRPr="0577BFBB">
        <w:rPr>
          <w:rFonts w:cs="Arial"/>
        </w:rPr>
        <w:t>eligibility;</w:t>
      </w:r>
      <w:proofErr w:type="gramEnd"/>
      <w:r w:rsidRPr="0577BFBB">
        <w:rPr>
          <w:rFonts w:cs="Arial"/>
        </w:rPr>
        <w:t xml:space="preserve"> </w:t>
      </w:r>
    </w:p>
    <w:p w14:paraId="138A1E3D" w14:textId="19B08A2C" w:rsidR="160D9B61" w:rsidRDefault="29651379">
      <w:pPr>
        <w:pStyle w:val="ListParagraph"/>
        <w:numPr>
          <w:ilvl w:val="0"/>
          <w:numId w:val="14"/>
        </w:numPr>
        <w:spacing w:after="0" w:line="276" w:lineRule="auto"/>
        <w:rPr>
          <w:rFonts w:cs="Arial"/>
        </w:rPr>
      </w:pPr>
      <w:r w:rsidRPr="0577BFBB">
        <w:rPr>
          <w:rFonts w:cs="Arial"/>
        </w:rPr>
        <w:t xml:space="preserve">support needs </w:t>
      </w:r>
      <w:proofErr w:type="gramStart"/>
      <w:r w:rsidRPr="0577BFBB">
        <w:rPr>
          <w:rFonts w:cs="Arial"/>
        </w:rPr>
        <w:t>assessments;</w:t>
      </w:r>
      <w:proofErr w:type="gramEnd"/>
      <w:r w:rsidRPr="0577BFBB">
        <w:rPr>
          <w:rFonts w:cs="Arial"/>
        </w:rPr>
        <w:t xml:space="preserve"> </w:t>
      </w:r>
    </w:p>
    <w:p w14:paraId="2C46B406" w14:textId="0E97C3AF" w:rsidR="160D9B61" w:rsidRDefault="29651379">
      <w:pPr>
        <w:pStyle w:val="ListParagraph"/>
        <w:numPr>
          <w:ilvl w:val="0"/>
          <w:numId w:val="14"/>
        </w:numPr>
        <w:spacing w:after="0" w:line="276" w:lineRule="auto"/>
        <w:rPr>
          <w:rFonts w:cs="Arial"/>
        </w:rPr>
      </w:pPr>
      <w:r w:rsidRPr="0577BFBB">
        <w:rPr>
          <w:rFonts w:cs="Arial"/>
        </w:rPr>
        <w:t xml:space="preserve">framework planning </w:t>
      </w:r>
      <w:proofErr w:type="gramStart"/>
      <w:r w:rsidRPr="0577BFBB">
        <w:rPr>
          <w:rFonts w:cs="Arial"/>
        </w:rPr>
        <w:t>reforms;</w:t>
      </w:r>
      <w:proofErr w:type="gramEnd"/>
      <w:r w:rsidRPr="0577BFBB">
        <w:rPr>
          <w:rFonts w:cs="Arial"/>
        </w:rPr>
        <w:t xml:space="preserve"> </w:t>
      </w:r>
    </w:p>
    <w:p w14:paraId="3379FB31" w14:textId="2437BA99" w:rsidR="160D9B61" w:rsidRDefault="29651379">
      <w:pPr>
        <w:pStyle w:val="ListParagraph"/>
        <w:numPr>
          <w:ilvl w:val="0"/>
          <w:numId w:val="14"/>
        </w:numPr>
        <w:spacing w:after="0" w:line="276" w:lineRule="auto"/>
        <w:rPr>
          <w:rFonts w:cs="Arial"/>
        </w:rPr>
      </w:pPr>
      <w:r w:rsidRPr="0577BFBB">
        <w:rPr>
          <w:rFonts w:cs="Arial"/>
        </w:rPr>
        <w:t xml:space="preserve">foundational </w:t>
      </w:r>
      <w:proofErr w:type="gramStart"/>
      <w:r w:rsidRPr="0577BFBB">
        <w:rPr>
          <w:rFonts w:cs="Arial"/>
        </w:rPr>
        <w:t>supports;</w:t>
      </w:r>
      <w:proofErr w:type="gramEnd"/>
      <w:r w:rsidRPr="0577BFBB">
        <w:rPr>
          <w:rFonts w:cs="Arial"/>
        </w:rPr>
        <w:t xml:space="preserve"> </w:t>
      </w:r>
    </w:p>
    <w:p w14:paraId="0168B3FF" w14:textId="2F146910" w:rsidR="160D9B61" w:rsidRDefault="29651379">
      <w:pPr>
        <w:pStyle w:val="ListParagraph"/>
        <w:numPr>
          <w:ilvl w:val="0"/>
          <w:numId w:val="14"/>
        </w:numPr>
        <w:spacing w:after="0" w:line="276" w:lineRule="auto"/>
        <w:rPr>
          <w:rFonts w:cs="Arial"/>
        </w:rPr>
      </w:pPr>
      <w:r w:rsidRPr="0577BFBB">
        <w:rPr>
          <w:rFonts w:cs="Arial"/>
        </w:rPr>
        <w:t xml:space="preserve">and broader mainstream systems. </w:t>
      </w:r>
    </w:p>
    <w:p w14:paraId="6CE64EB9" w14:textId="0E8B118E" w:rsidR="56204E77" w:rsidRDefault="56204E77" w:rsidP="0577BFBB">
      <w:pPr>
        <w:spacing w:after="0" w:line="276" w:lineRule="auto"/>
        <w:rPr>
          <w:rFonts w:cs="Arial"/>
        </w:rPr>
      </w:pPr>
    </w:p>
    <w:p w14:paraId="57D2620D" w14:textId="539FF489" w:rsidR="29651379" w:rsidRDefault="29651379" w:rsidP="3592FD37">
      <w:pPr>
        <w:spacing w:line="276" w:lineRule="auto"/>
        <w:rPr>
          <w:rFonts w:cs="Arial"/>
        </w:rPr>
      </w:pPr>
      <w:r w:rsidRPr="3592FD37">
        <w:rPr>
          <w:rFonts w:cs="Arial"/>
        </w:rPr>
        <w:t>However, there is currently significant uncertainty regarding:</w:t>
      </w:r>
    </w:p>
    <w:p w14:paraId="779297EA" w14:textId="46BAA157" w:rsidR="160D9B61" w:rsidRDefault="29651379">
      <w:pPr>
        <w:pStyle w:val="ListParagraph"/>
        <w:numPr>
          <w:ilvl w:val="0"/>
          <w:numId w:val="13"/>
        </w:numPr>
        <w:spacing w:after="0" w:line="276" w:lineRule="auto"/>
        <w:rPr>
          <w:rFonts w:cs="Arial"/>
        </w:rPr>
      </w:pPr>
      <w:r w:rsidRPr="0577BFBB">
        <w:rPr>
          <w:rFonts w:cs="Arial"/>
        </w:rPr>
        <w:t xml:space="preserve">how foundational supports will </w:t>
      </w:r>
      <w:proofErr w:type="gramStart"/>
      <w:r w:rsidRPr="0577BFBB">
        <w:rPr>
          <w:rFonts w:cs="Arial"/>
        </w:rPr>
        <w:t>operate;</w:t>
      </w:r>
      <w:proofErr w:type="gramEnd"/>
      <w:r w:rsidRPr="0577BFBB">
        <w:rPr>
          <w:rFonts w:cs="Arial"/>
        </w:rPr>
        <w:t xml:space="preserve"> </w:t>
      </w:r>
    </w:p>
    <w:p w14:paraId="4BE02C88" w14:textId="22D8DD10" w:rsidR="160D9B61" w:rsidRDefault="29651379">
      <w:pPr>
        <w:pStyle w:val="ListParagraph"/>
        <w:numPr>
          <w:ilvl w:val="0"/>
          <w:numId w:val="13"/>
        </w:numPr>
        <w:spacing w:after="0" w:line="276" w:lineRule="auto"/>
        <w:rPr>
          <w:rFonts w:cs="Arial"/>
        </w:rPr>
      </w:pPr>
      <w:r w:rsidRPr="0577BFBB">
        <w:rPr>
          <w:rFonts w:cs="Arial"/>
        </w:rPr>
        <w:t xml:space="preserve">workforce capability and </w:t>
      </w:r>
      <w:proofErr w:type="gramStart"/>
      <w:r w:rsidRPr="0577BFBB">
        <w:rPr>
          <w:rFonts w:cs="Arial"/>
        </w:rPr>
        <w:t>availability;</w:t>
      </w:r>
      <w:proofErr w:type="gramEnd"/>
      <w:r w:rsidRPr="0577BFBB">
        <w:rPr>
          <w:rFonts w:cs="Arial"/>
        </w:rPr>
        <w:t xml:space="preserve"> </w:t>
      </w:r>
    </w:p>
    <w:p w14:paraId="0794C25F" w14:textId="400E2844" w:rsidR="160D9B61" w:rsidRDefault="29651379">
      <w:pPr>
        <w:pStyle w:val="ListParagraph"/>
        <w:numPr>
          <w:ilvl w:val="0"/>
          <w:numId w:val="13"/>
        </w:numPr>
        <w:spacing w:after="0" w:line="276" w:lineRule="auto"/>
        <w:rPr>
          <w:rFonts w:cs="Arial"/>
        </w:rPr>
      </w:pPr>
      <w:r w:rsidRPr="3592FD37">
        <w:rPr>
          <w:rFonts w:cs="Arial"/>
        </w:rPr>
        <w:t xml:space="preserve">accessibility across </w:t>
      </w:r>
      <w:bookmarkStart w:id="13" w:name="_Int_7eHaYOy9"/>
      <w:proofErr w:type="gramStart"/>
      <w:r w:rsidRPr="3592FD37">
        <w:rPr>
          <w:rFonts w:cs="Arial"/>
        </w:rPr>
        <w:t>jurisdictions</w:t>
      </w:r>
      <w:bookmarkEnd w:id="13"/>
      <w:r w:rsidRPr="3592FD37">
        <w:rPr>
          <w:rFonts w:cs="Arial"/>
        </w:rPr>
        <w:t>;</w:t>
      </w:r>
      <w:proofErr w:type="gramEnd"/>
      <w:r w:rsidRPr="3592FD37">
        <w:rPr>
          <w:rFonts w:cs="Arial"/>
        </w:rPr>
        <w:t xml:space="preserve"> </w:t>
      </w:r>
    </w:p>
    <w:p w14:paraId="642D1EA5" w14:textId="02611DA2" w:rsidR="160D9B61" w:rsidRDefault="29651379">
      <w:pPr>
        <w:pStyle w:val="ListParagraph"/>
        <w:numPr>
          <w:ilvl w:val="0"/>
          <w:numId w:val="13"/>
        </w:numPr>
        <w:spacing w:after="0" w:line="276" w:lineRule="auto"/>
        <w:rPr>
          <w:rFonts w:cs="Arial"/>
        </w:rPr>
      </w:pPr>
      <w:r w:rsidRPr="0577BFBB">
        <w:rPr>
          <w:rFonts w:cs="Arial"/>
        </w:rPr>
        <w:t xml:space="preserve">eligibility </w:t>
      </w:r>
      <w:proofErr w:type="gramStart"/>
      <w:r w:rsidRPr="0577BFBB">
        <w:rPr>
          <w:rFonts w:cs="Arial"/>
        </w:rPr>
        <w:t>pathways;</w:t>
      </w:r>
      <w:proofErr w:type="gramEnd"/>
      <w:r w:rsidRPr="0577BFBB">
        <w:rPr>
          <w:rFonts w:cs="Arial"/>
        </w:rPr>
        <w:t xml:space="preserve"> </w:t>
      </w:r>
    </w:p>
    <w:p w14:paraId="586E9930" w14:textId="1D3A4D69" w:rsidR="160D9B61" w:rsidRDefault="29651379">
      <w:pPr>
        <w:pStyle w:val="ListParagraph"/>
        <w:numPr>
          <w:ilvl w:val="0"/>
          <w:numId w:val="13"/>
        </w:numPr>
        <w:spacing w:after="0" w:line="276" w:lineRule="auto"/>
        <w:rPr>
          <w:rFonts w:cs="Arial"/>
        </w:rPr>
      </w:pPr>
      <w:r w:rsidRPr="0577BFBB">
        <w:rPr>
          <w:rFonts w:cs="Arial"/>
        </w:rPr>
        <w:t xml:space="preserve">implementation timelines; </w:t>
      </w:r>
      <w:r w:rsidR="7E964534" w:rsidRPr="0577BFBB">
        <w:rPr>
          <w:rFonts w:cs="Arial"/>
        </w:rPr>
        <w:t>and</w:t>
      </w:r>
    </w:p>
    <w:p w14:paraId="54ECA36A" w14:textId="4E130072" w:rsidR="160D9B61" w:rsidRDefault="29651379">
      <w:pPr>
        <w:pStyle w:val="ListParagraph"/>
        <w:numPr>
          <w:ilvl w:val="0"/>
          <w:numId w:val="13"/>
        </w:numPr>
        <w:spacing w:after="0" w:line="276" w:lineRule="auto"/>
        <w:rPr>
          <w:rFonts w:cs="Arial"/>
        </w:rPr>
      </w:pPr>
      <w:r w:rsidRPr="0577BFBB">
        <w:rPr>
          <w:rFonts w:cs="Arial"/>
        </w:rPr>
        <w:t xml:space="preserve">safeguarding arrangements. </w:t>
      </w:r>
    </w:p>
    <w:p w14:paraId="42771B61" w14:textId="612CB858" w:rsidR="56204E77" w:rsidRDefault="56204E77" w:rsidP="0577BFBB">
      <w:pPr>
        <w:spacing w:after="0" w:line="276" w:lineRule="auto"/>
        <w:rPr>
          <w:rFonts w:cs="Arial"/>
        </w:rPr>
      </w:pPr>
    </w:p>
    <w:p w14:paraId="3E4B92D8" w14:textId="76F6CC91" w:rsidR="29651379" w:rsidRDefault="29651379" w:rsidP="3592FD37">
      <w:pPr>
        <w:spacing w:line="276" w:lineRule="auto"/>
        <w:rPr>
          <w:rFonts w:cs="Arial"/>
        </w:rPr>
      </w:pPr>
      <w:r w:rsidRPr="3592FD37">
        <w:rPr>
          <w:rFonts w:cs="Arial"/>
        </w:rPr>
        <w:t>The existence of alternative systems or supports in theory does not guarantee that they are operational, accessible, affordable, culturally safe or capable of meeting need in practice.</w:t>
      </w:r>
      <w:r w:rsidR="13EEEA92" w:rsidRPr="3592FD37">
        <w:rPr>
          <w:rFonts w:cs="Arial"/>
        </w:rPr>
        <w:t xml:space="preserve"> </w:t>
      </w:r>
      <w:r w:rsidRPr="3592FD37">
        <w:rPr>
          <w:rFonts w:cs="Arial"/>
        </w:rPr>
        <w:t>DROs are particularly concerned that people may:</w:t>
      </w:r>
    </w:p>
    <w:p w14:paraId="778B3071" w14:textId="0627D872" w:rsidR="160D9B61" w:rsidRDefault="29651379">
      <w:pPr>
        <w:pStyle w:val="ListParagraph"/>
        <w:numPr>
          <w:ilvl w:val="0"/>
          <w:numId w:val="12"/>
        </w:numPr>
        <w:spacing w:after="0" w:line="276" w:lineRule="auto"/>
        <w:rPr>
          <w:rFonts w:cs="Arial"/>
        </w:rPr>
      </w:pPr>
      <w:r w:rsidRPr="0577BFBB">
        <w:rPr>
          <w:rFonts w:cs="Arial"/>
        </w:rPr>
        <w:lastRenderedPageBreak/>
        <w:t xml:space="preserve">lose access to the </w:t>
      </w:r>
      <w:proofErr w:type="gramStart"/>
      <w:r w:rsidRPr="0577BFBB">
        <w:rPr>
          <w:rFonts w:cs="Arial"/>
        </w:rPr>
        <w:t>NDIS;</w:t>
      </w:r>
      <w:proofErr w:type="gramEnd"/>
      <w:r w:rsidRPr="0577BFBB">
        <w:rPr>
          <w:rFonts w:cs="Arial"/>
        </w:rPr>
        <w:t xml:space="preserve"> </w:t>
      </w:r>
    </w:p>
    <w:p w14:paraId="0E0303AF" w14:textId="132A26C3" w:rsidR="160D9B61" w:rsidRDefault="29651379">
      <w:pPr>
        <w:pStyle w:val="ListParagraph"/>
        <w:numPr>
          <w:ilvl w:val="0"/>
          <w:numId w:val="12"/>
        </w:numPr>
        <w:spacing w:after="0" w:line="276" w:lineRule="auto"/>
        <w:rPr>
          <w:rFonts w:cs="Arial"/>
        </w:rPr>
      </w:pPr>
      <w:r w:rsidRPr="0577BFBB">
        <w:rPr>
          <w:rFonts w:cs="Arial"/>
        </w:rPr>
        <w:t xml:space="preserve">experience reductions in </w:t>
      </w:r>
      <w:proofErr w:type="gramStart"/>
      <w:r w:rsidRPr="0577BFBB">
        <w:rPr>
          <w:rFonts w:cs="Arial"/>
        </w:rPr>
        <w:t>support;</w:t>
      </w:r>
      <w:proofErr w:type="gramEnd"/>
      <w:r w:rsidRPr="0577BFBB">
        <w:rPr>
          <w:rFonts w:cs="Arial"/>
        </w:rPr>
        <w:t xml:space="preserve"> </w:t>
      </w:r>
    </w:p>
    <w:p w14:paraId="140954A7" w14:textId="6048B455" w:rsidR="160D9B61" w:rsidRDefault="29651379">
      <w:pPr>
        <w:pStyle w:val="ListParagraph"/>
        <w:numPr>
          <w:ilvl w:val="0"/>
          <w:numId w:val="12"/>
        </w:numPr>
        <w:spacing w:after="0" w:line="276" w:lineRule="auto"/>
        <w:rPr>
          <w:rFonts w:cs="Arial"/>
        </w:rPr>
      </w:pPr>
      <w:r w:rsidRPr="0577BFBB">
        <w:rPr>
          <w:rFonts w:cs="Arial"/>
        </w:rPr>
        <w:t xml:space="preserve">face service gaps; </w:t>
      </w:r>
      <w:r w:rsidR="38553711" w:rsidRPr="0577BFBB">
        <w:rPr>
          <w:rFonts w:cs="Arial"/>
        </w:rPr>
        <w:t>or</w:t>
      </w:r>
    </w:p>
    <w:p w14:paraId="543FE1D8" w14:textId="6447A4DA" w:rsidR="160D9B61" w:rsidRDefault="29651379">
      <w:pPr>
        <w:pStyle w:val="ListParagraph"/>
        <w:numPr>
          <w:ilvl w:val="0"/>
          <w:numId w:val="12"/>
        </w:numPr>
        <w:spacing w:after="0" w:line="276" w:lineRule="auto"/>
        <w:rPr>
          <w:rFonts w:cs="Arial"/>
        </w:rPr>
      </w:pPr>
      <w:r w:rsidRPr="0577BFBB">
        <w:rPr>
          <w:rFonts w:cs="Arial"/>
        </w:rPr>
        <w:t xml:space="preserve">experience avoidable harm before alternative supports are available and capable of meeting need. </w:t>
      </w:r>
    </w:p>
    <w:p w14:paraId="28066308" w14:textId="46AFBD34" w:rsidR="0577BFBB" w:rsidRDefault="0577BFBB" w:rsidP="0577BFBB">
      <w:pPr>
        <w:pStyle w:val="ListParagraph"/>
        <w:spacing w:after="0" w:line="276" w:lineRule="auto"/>
        <w:rPr>
          <w:rFonts w:cs="Arial"/>
        </w:rPr>
      </w:pPr>
    </w:p>
    <w:p w14:paraId="06181877" w14:textId="02F7FB23" w:rsidR="00F57D53" w:rsidRDefault="00F57D53" w:rsidP="3592FD37">
      <w:pPr>
        <w:spacing w:after="0" w:line="276" w:lineRule="auto"/>
      </w:pPr>
      <w:r>
        <w:t>The proposed Thriving Kids program is currently the most developed component of the foundational supports architecture and has been identified as an early priority for implementation. However, significant uncertainty remains regarding its scope, accessibility, workforce capacity, effectiveness and national consistency. At a minimum, foundational support initiatives such as Thriving Kids should be fully established, operational and independently evaluated before children eight years of age</w:t>
      </w:r>
      <w:r w:rsidR="52DA7DF1">
        <w:t xml:space="preserve"> and under</w:t>
      </w:r>
      <w:r>
        <w:t xml:space="preserve"> are transitioned from the NDIS on the assumption that equivalent supports will be available elsewhere.</w:t>
      </w:r>
    </w:p>
    <w:p w14:paraId="0DC0E531" w14:textId="77777777" w:rsidR="00F57D53" w:rsidRDefault="00F57D53" w:rsidP="3592FD37">
      <w:pPr>
        <w:spacing w:after="0" w:line="276" w:lineRule="auto"/>
        <w:rPr>
          <w:rFonts w:cs="Arial"/>
        </w:rPr>
      </w:pPr>
    </w:p>
    <w:p w14:paraId="208B9EEF" w14:textId="746FF508" w:rsidR="160D9B61" w:rsidRDefault="5B74140C" w:rsidP="3592FD37">
      <w:pPr>
        <w:spacing w:after="0" w:line="276" w:lineRule="auto"/>
        <w:rPr>
          <w:rFonts w:cs="Arial"/>
        </w:rPr>
      </w:pPr>
      <w:r w:rsidRPr="3592FD37">
        <w:rPr>
          <w:rFonts w:cs="Arial"/>
        </w:rPr>
        <w:t>Reforms of this scale should not proceed without robust transitional safeguards, continuity-of-support protections and enforceable guarantees that people with disability will not be worse off during implementation.</w:t>
      </w:r>
    </w:p>
    <w:p w14:paraId="143587E2" w14:textId="530B1175" w:rsidR="160D9B61" w:rsidRDefault="2533F28B" w:rsidP="0018566D">
      <w:pPr>
        <w:pStyle w:val="Heading1"/>
        <w:numPr>
          <w:ilvl w:val="0"/>
          <w:numId w:val="25"/>
        </w:numPr>
      </w:pPr>
      <w:bookmarkStart w:id="14" w:name="_Toc231223099"/>
      <w:r w:rsidRPr="3592FD37">
        <w:t>Risks to participants rights and safety</w:t>
      </w:r>
      <w:bookmarkEnd w:id="14"/>
      <w:r w:rsidRPr="3592FD37">
        <w:t xml:space="preserve"> </w:t>
      </w:r>
    </w:p>
    <w:p w14:paraId="482F2FEE" w14:textId="5E91D24A" w:rsidR="5B74140C" w:rsidRDefault="5B74140C" w:rsidP="0730A4C0">
      <w:pPr>
        <w:spacing w:line="276" w:lineRule="auto"/>
        <w:rPr>
          <w:rFonts w:cs="Arial"/>
        </w:rPr>
      </w:pPr>
      <w:r w:rsidRPr="0730A4C0">
        <w:rPr>
          <w:rFonts w:cs="Arial"/>
        </w:rPr>
        <w:t xml:space="preserve">DROs are concerned that several aspects of the proposed reforms represent a backwards step in relation to participant safeguards, the findings of the Disability Royal Commission and Australia’s </w:t>
      </w:r>
      <w:r w:rsidR="07D98029" w:rsidRPr="0730A4C0">
        <w:rPr>
          <w:rFonts w:cs="Arial"/>
          <w:color w:val="000000" w:themeColor="text1"/>
        </w:rPr>
        <w:t>obligations under the United Nations Convention on the Rights of Persons with Disabilities (UNCRPD).</w:t>
      </w:r>
    </w:p>
    <w:p w14:paraId="24DDF226" w14:textId="1222BD8F" w:rsidR="5E440461" w:rsidRDefault="5E440461" w:rsidP="0730A4C0">
      <w:pPr>
        <w:rPr>
          <w:rFonts w:cs="Arial"/>
        </w:rPr>
      </w:pPr>
      <w:r w:rsidRPr="0730A4C0">
        <w:rPr>
          <w:rFonts w:cs="Arial"/>
          <w:color w:val="000000" w:themeColor="text1"/>
        </w:rPr>
        <w:t xml:space="preserve">The </w:t>
      </w:r>
      <w:r w:rsidRPr="0730A4C0">
        <w:rPr>
          <w:rFonts w:cs="Arial"/>
          <w:i/>
          <w:iCs/>
          <w:color w:val="000000" w:themeColor="text1"/>
        </w:rPr>
        <w:t xml:space="preserve">National Disability Insurance Scheme Act 2013 </w:t>
      </w:r>
      <w:r w:rsidRPr="0730A4C0">
        <w:rPr>
          <w:rFonts w:cs="Arial"/>
          <w:color w:val="000000" w:themeColor="text1"/>
        </w:rPr>
        <w:t>has a strong human rights framing within its objectives</w:t>
      </w:r>
      <w:r w:rsidR="673D424F" w:rsidRPr="0730A4C0">
        <w:rPr>
          <w:rFonts w:cs="Arial"/>
          <w:color w:val="000000" w:themeColor="text1"/>
        </w:rPr>
        <w:t xml:space="preserve"> set out in Part 2 of the NDIS Act (which heavily references the UNCRPD).</w:t>
      </w:r>
      <w:r w:rsidRPr="0730A4C0">
        <w:rPr>
          <w:rStyle w:val="FootnoteReference"/>
          <w:rFonts w:cs="Arial"/>
        </w:rPr>
        <w:footnoteReference w:id="3"/>
      </w:r>
      <w:r w:rsidR="51C1D6EA" w:rsidRPr="0730A4C0">
        <w:rPr>
          <w:rFonts w:cs="Arial"/>
          <w:color w:val="000000" w:themeColor="text1"/>
        </w:rPr>
        <w:t xml:space="preserve"> </w:t>
      </w:r>
      <w:r w:rsidR="481EF5E5" w:rsidRPr="0730A4C0">
        <w:rPr>
          <w:rFonts w:cs="Arial"/>
          <w:color w:val="000000" w:themeColor="text1"/>
          <w:lang w:val="en-US"/>
        </w:rPr>
        <w:t xml:space="preserve">To be effective, </w:t>
      </w:r>
      <w:r w:rsidR="481EF5E5" w:rsidRPr="0730A4C0">
        <w:rPr>
          <w:rFonts w:cs="Arial"/>
          <w:color w:val="000000" w:themeColor="text1"/>
        </w:rPr>
        <w:t>NDIS reforms must align with rights-based principles as</w:t>
      </w:r>
      <w:r w:rsidR="7E41B443" w:rsidRPr="0730A4C0">
        <w:rPr>
          <w:rFonts w:cs="Arial"/>
          <w:color w:val="000000" w:themeColor="text1"/>
        </w:rPr>
        <w:t xml:space="preserve"> well as</w:t>
      </w:r>
      <w:r w:rsidR="481EF5E5" w:rsidRPr="0730A4C0">
        <w:rPr>
          <w:rFonts w:cs="Arial"/>
          <w:color w:val="000000" w:themeColor="text1"/>
        </w:rPr>
        <w:t xml:space="preserve"> the realities </w:t>
      </w:r>
      <w:r w:rsidR="602CFC9F" w:rsidRPr="0730A4C0">
        <w:rPr>
          <w:rFonts w:cs="Arial"/>
          <w:color w:val="000000" w:themeColor="text1"/>
        </w:rPr>
        <w:t>in which</w:t>
      </w:r>
      <w:r w:rsidR="481EF5E5" w:rsidRPr="0730A4C0">
        <w:rPr>
          <w:rFonts w:cs="Arial"/>
          <w:color w:val="000000" w:themeColor="text1"/>
        </w:rPr>
        <w:t xml:space="preserve"> people with disability </w:t>
      </w:r>
      <w:r w:rsidR="6BEAA69A" w:rsidRPr="0730A4C0">
        <w:rPr>
          <w:rFonts w:cs="Arial"/>
          <w:color w:val="000000" w:themeColor="text1"/>
        </w:rPr>
        <w:t>exist</w:t>
      </w:r>
      <w:r w:rsidR="35155474" w:rsidRPr="0730A4C0">
        <w:rPr>
          <w:rFonts w:cs="Arial"/>
          <w:color w:val="000000" w:themeColor="text1"/>
        </w:rPr>
        <w:t xml:space="preserve"> – including, but not limited to:</w:t>
      </w:r>
    </w:p>
    <w:p w14:paraId="005B776D" w14:textId="205F304A" w:rsidR="78FA1C7B" w:rsidRDefault="78FA1C7B">
      <w:pPr>
        <w:pStyle w:val="ListParagraph"/>
        <w:numPr>
          <w:ilvl w:val="0"/>
          <w:numId w:val="2"/>
        </w:numPr>
        <w:rPr>
          <w:rFonts w:cs="Arial"/>
        </w:rPr>
      </w:pPr>
      <w:r w:rsidRPr="0730A4C0">
        <w:rPr>
          <w:rFonts w:cs="Arial"/>
          <w:color w:val="000000" w:themeColor="text1"/>
        </w:rPr>
        <w:t>d</w:t>
      </w:r>
      <w:r w:rsidR="481EF5E5" w:rsidRPr="0730A4C0">
        <w:rPr>
          <w:rFonts w:cs="Arial"/>
          <w:color w:val="000000" w:themeColor="text1"/>
        </w:rPr>
        <w:t>iverse lived experiences of people with disability</w:t>
      </w:r>
    </w:p>
    <w:p w14:paraId="04CC1CAC" w14:textId="4FD1E8A5" w:rsidR="5B1F22D0" w:rsidRDefault="5B1F22D0">
      <w:pPr>
        <w:pStyle w:val="ListParagraph"/>
        <w:numPr>
          <w:ilvl w:val="0"/>
          <w:numId w:val="2"/>
        </w:numPr>
        <w:rPr>
          <w:rFonts w:cs="Arial"/>
        </w:rPr>
      </w:pPr>
      <w:r w:rsidRPr="0730A4C0">
        <w:rPr>
          <w:rFonts w:cs="Arial"/>
          <w:color w:val="000000" w:themeColor="text1"/>
        </w:rPr>
        <w:t>s</w:t>
      </w:r>
      <w:r w:rsidR="35D4C9B2" w:rsidRPr="0730A4C0">
        <w:rPr>
          <w:rFonts w:cs="Arial"/>
          <w:color w:val="000000" w:themeColor="text1"/>
        </w:rPr>
        <w:t>ystem availability, accessibility</w:t>
      </w:r>
      <w:r w:rsidR="5AF6B4BC" w:rsidRPr="0730A4C0">
        <w:rPr>
          <w:rFonts w:cs="Arial"/>
          <w:color w:val="000000" w:themeColor="text1"/>
        </w:rPr>
        <w:t>,</w:t>
      </w:r>
      <w:r w:rsidR="35D4C9B2" w:rsidRPr="0730A4C0">
        <w:rPr>
          <w:rFonts w:cs="Arial"/>
          <w:color w:val="000000" w:themeColor="text1"/>
        </w:rPr>
        <w:t xml:space="preserve"> affordability</w:t>
      </w:r>
      <w:r w:rsidR="19BA108E" w:rsidRPr="0730A4C0">
        <w:rPr>
          <w:rFonts w:cs="Arial"/>
          <w:color w:val="000000" w:themeColor="text1"/>
        </w:rPr>
        <w:t xml:space="preserve"> and appropriateness</w:t>
      </w:r>
    </w:p>
    <w:p w14:paraId="03685BD7" w14:textId="6B0A5693" w:rsidR="75503126" w:rsidRDefault="75503126">
      <w:pPr>
        <w:pStyle w:val="ListParagraph"/>
        <w:numPr>
          <w:ilvl w:val="0"/>
          <w:numId w:val="2"/>
        </w:numPr>
        <w:rPr>
          <w:rFonts w:cs="Arial"/>
        </w:rPr>
      </w:pPr>
      <w:r w:rsidRPr="0730A4C0">
        <w:rPr>
          <w:rFonts w:cs="Arial"/>
          <w:color w:val="000000" w:themeColor="text1"/>
        </w:rPr>
        <w:t>c</w:t>
      </w:r>
      <w:r w:rsidR="35D4C9B2" w:rsidRPr="0730A4C0">
        <w:rPr>
          <w:rFonts w:cs="Arial"/>
          <w:color w:val="000000" w:themeColor="text1"/>
        </w:rPr>
        <w:t xml:space="preserve">omplex </w:t>
      </w:r>
      <w:r w:rsidR="2E6BD2E7" w:rsidRPr="0730A4C0">
        <w:rPr>
          <w:rFonts w:cs="Arial"/>
          <w:color w:val="000000" w:themeColor="text1"/>
        </w:rPr>
        <w:t xml:space="preserve">needs, </w:t>
      </w:r>
      <w:r w:rsidR="481EF5E5" w:rsidRPr="0730A4C0">
        <w:rPr>
          <w:rFonts w:cs="Arial"/>
          <w:color w:val="000000" w:themeColor="text1"/>
        </w:rPr>
        <w:t>co-occurring conditions</w:t>
      </w:r>
      <w:r w:rsidR="7996DE98" w:rsidRPr="0730A4C0">
        <w:rPr>
          <w:rFonts w:cs="Arial"/>
          <w:color w:val="000000" w:themeColor="text1"/>
        </w:rPr>
        <w:t xml:space="preserve"> and</w:t>
      </w:r>
      <w:r w:rsidR="481EF5E5" w:rsidRPr="0730A4C0">
        <w:rPr>
          <w:rFonts w:cs="Arial"/>
          <w:color w:val="000000" w:themeColor="text1"/>
        </w:rPr>
        <w:t xml:space="preserve"> fluctuating capacity</w:t>
      </w:r>
    </w:p>
    <w:p w14:paraId="5E975C0D" w14:textId="76837741" w:rsidR="160D9B61" w:rsidRDefault="6E297E16">
      <w:pPr>
        <w:pStyle w:val="ListParagraph"/>
        <w:numPr>
          <w:ilvl w:val="0"/>
          <w:numId w:val="2"/>
        </w:numPr>
        <w:spacing w:after="0" w:line="276" w:lineRule="auto"/>
        <w:rPr>
          <w:rFonts w:cs="Arial"/>
        </w:rPr>
      </w:pPr>
      <w:r w:rsidRPr="3592FD37">
        <w:rPr>
          <w:rFonts w:cs="Arial"/>
          <w:color w:val="000000" w:themeColor="text1"/>
        </w:rPr>
        <w:t>i</w:t>
      </w:r>
      <w:r w:rsidR="481EF5E5" w:rsidRPr="3592FD37">
        <w:rPr>
          <w:rFonts w:cs="Arial"/>
          <w:color w:val="000000" w:themeColor="text1"/>
        </w:rPr>
        <w:t>ntersecting identities and experiences of marginalisation.</w:t>
      </w:r>
    </w:p>
    <w:p w14:paraId="4FDC74FC" w14:textId="2A4329C6" w:rsidR="160D9B61" w:rsidRDefault="160D9B61" w:rsidP="3592FD37">
      <w:pPr>
        <w:pStyle w:val="ListParagraph"/>
        <w:spacing w:after="0" w:line="276" w:lineRule="auto"/>
        <w:rPr>
          <w:rFonts w:cs="Arial"/>
        </w:rPr>
      </w:pPr>
    </w:p>
    <w:p w14:paraId="6781D5F2" w14:textId="0560B754" w:rsidR="160D9B61" w:rsidRDefault="5B74140C" w:rsidP="3592FD37">
      <w:pPr>
        <w:spacing w:line="276" w:lineRule="auto"/>
        <w:rPr>
          <w:rFonts w:cs="Arial"/>
        </w:rPr>
      </w:pPr>
      <w:r w:rsidRPr="3592FD37">
        <w:rPr>
          <w:rFonts w:cs="Arial"/>
        </w:rPr>
        <w:t>The Disability Royal Commission repeatedly identified</w:t>
      </w:r>
      <w:r w:rsidR="2F4FEF55" w:rsidRPr="3592FD37">
        <w:rPr>
          <w:rFonts w:cs="Arial"/>
        </w:rPr>
        <w:t xml:space="preserve"> critical safeguards against violence, abuse, neglect and exploitation that risk bein</w:t>
      </w:r>
      <w:r w:rsidR="2F6F27A3" w:rsidRPr="3592FD37">
        <w:rPr>
          <w:rFonts w:cs="Arial"/>
        </w:rPr>
        <w:t>g</w:t>
      </w:r>
      <w:r w:rsidR="2F4FEF55" w:rsidRPr="3592FD37">
        <w:rPr>
          <w:rFonts w:cs="Arial"/>
        </w:rPr>
        <w:t xml:space="preserve"> eroded by the Bill in its current form. This includes</w:t>
      </w:r>
      <w:r w:rsidRPr="3592FD37">
        <w:rPr>
          <w:rFonts w:cs="Arial"/>
        </w:rPr>
        <w:t>:</w:t>
      </w:r>
    </w:p>
    <w:p w14:paraId="1679F120" w14:textId="35A3681C" w:rsidR="160D9B61" w:rsidRDefault="29651379">
      <w:pPr>
        <w:pStyle w:val="ListParagraph"/>
        <w:numPr>
          <w:ilvl w:val="0"/>
          <w:numId w:val="11"/>
        </w:numPr>
        <w:spacing w:after="0" w:line="276" w:lineRule="auto"/>
        <w:rPr>
          <w:rFonts w:cs="Arial"/>
        </w:rPr>
      </w:pPr>
      <w:proofErr w:type="gramStart"/>
      <w:r w:rsidRPr="0577BFBB">
        <w:rPr>
          <w:rFonts w:cs="Arial"/>
        </w:rPr>
        <w:t>inclusion;</w:t>
      </w:r>
      <w:proofErr w:type="gramEnd"/>
      <w:r w:rsidRPr="0577BFBB">
        <w:rPr>
          <w:rFonts w:cs="Arial"/>
        </w:rPr>
        <w:t xml:space="preserve"> </w:t>
      </w:r>
    </w:p>
    <w:p w14:paraId="618B688F" w14:textId="329197C2" w:rsidR="160D9B61" w:rsidRDefault="29651379">
      <w:pPr>
        <w:pStyle w:val="ListParagraph"/>
        <w:numPr>
          <w:ilvl w:val="0"/>
          <w:numId w:val="11"/>
        </w:numPr>
        <w:spacing w:after="0" w:line="276" w:lineRule="auto"/>
        <w:rPr>
          <w:rFonts w:cs="Arial"/>
        </w:rPr>
      </w:pPr>
      <w:r w:rsidRPr="0577BFBB">
        <w:rPr>
          <w:rFonts w:cs="Arial"/>
        </w:rPr>
        <w:t xml:space="preserve">community </w:t>
      </w:r>
      <w:proofErr w:type="gramStart"/>
      <w:r w:rsidRPr="0577BFBB">
        <w:rPr>
          <w:rFonts w:cs="Arial"/>
        </w:rPr>
        <w:t>participation;</w:t>
      </w:r>
      <w:proofErr w:type="gramEnd"/>
      <w:r w:rsidRPr="0577BFBB">
        <w:rPr>
          <w:rFonts w:cs="Arial"/>
        </w:rPr>
        <w:t xml:space="preserve"> </w:t>
      </w:r>
    </w:p>
    <w:p w14:paraId="23E090D7" w14:textId="0A2D086A" w:rsidR="160D9B61" w:rsidRDefault="5B74140C">
      <w:pPr>
        <w:pStyle w:val="ListParagraph"/>
        <w:numPr>
          <w:ilvl w:val="0"/>
          <w:numId w:val="11"/>
        </w:numPr>
        <w:spacing w:after="0" w:line="276" w:lineRule="auto"/>
        <w:rPr>
          <w:rFonts w:cs="Arial"/>
        </w:rPr>
      </w:pPr>
      <w:r w:rsidRPr="0730A4C0">
        <w:rPr>
          <w:rFonts w:cs="Arial"/>
        </w:rPr>
        <w:t xml:space="preserve">trusted </w:t>
      </w:r>
      <w:proofErr w:type="gramStart"/>
      <w:r w:rsidRPr="0730A4C0">
        <w:rPr>
          <w:rFonts w:cs="Arial"/>
        </w:rPr>
        <w:t>relationships;</w:t>
      </w:r>
      <w:proofErr w:type="gramEnd"/>
      <w:r w:rsidRPr="0730A4C0">
        <w:rPr>
          <w:rFonts w:cs="Arial"/>
        </w:rPr>
        <w:t xml:space="preserve"> </w:t>
      </w:r>
    </w:p>
    <w:p w14:paraId="119D6B1F" w14:textId="520D455D" w:rsidR="56204E77" w:rsidRDefault="29651379">
      <w:pPr>
        <w:pStyle w:val="ListParagraph"/>
        <w:numPr>
          <w:ilvl w:val="0"/>
          <w:numId w:val="11"/>
        </w:numPr>
        <w:spacing w:after="0" w:line="276" w:lineRule="auto"/>
        <w:rPr>
          <w:rFonts w:cs="Arial"/>
          <w:color w:val="000000" w:themeColor="text1"/>
        </w:rPr>
      </w:pPr>
      <w:r w:rsidRPr="3592FD37">
        <w:rPr>
          <w:rFonts w:cs="Arial"/>
        </w:rPr>
        <w:t xml:space="preserve">independent advocacy; </w:t>
      </w:r>
      <w:r w:rsidR="38C96359" w:rsidRPr="3592FD37">
        <w:rPr>
          <w:rFonts w:cs="Arial"/>
        </w:rPr>
        <w:t>and</w:t>
      </w:r>
    </w:p>
    <w:p w14:paraId="268CCB00" w14:textId="6E30EC30" w:rsidR="56204E77" w:rsidRDefault="5B74140C">
      <w:pPr>
        <w:pStyle w:val="ListParagraph"/>
        <w:numPr>
          <w:ilvl w:val="0"/>
          <w:numId w:val="11"/>
        </w:numPr>
        <w:spacing w:after="240" w:line="276" w:lineRule="auto"/>
        <w:rPr>
          <w:rFonts w:cs="Arial"/>
          <w:color w:val="000000" w:themeColor="text1"/>
        </w:rPr>
      </w:pPr>
      <w:r w:rsidRPr="3592FD37">
        <w:rPr>
          <w:rFonts w:cs="Arial"/>
        </w:rPr>
        <w:t>continuity of support</w:t>
      </w:r>
      <w:r w:rsidR="49188CB4" w:rsidRPr="3592FD37">
        <w:rPr>
          <w:rFonts w:cs="Arial"/>
        </w:rPr>
        <w:t>.</w:t>
      </w:r>
    </w:p>
    <w:p w14:paraId="4D45BBF4" w14:textId="3FA15841" w:rsidR="160D9B61" w:rsidRDefault="3E505DA9" w:rsidP="3592FD37">
      <w:pPr>
        <w:spacing w:after="0" w:line="276" w:lineRule="auto"/>
        <w:rPr>
          <w:rFonts w:cs="Arial"/>
        </w:rPr>
      </w:pPr>
      <w:r w:rsidRPr="3592FD37">
        <w:rPr>
          <w:rFonts w:cs="Arial"/>
        </w:rPr>
        <w:t xml:space="preserve">Any changes that </w:t>
      </w:r>
      <w:r w:rsidR="5B74140C" w:rsidRPr="3592FD37">
        <w:rPr>
          <w:rFonts w:cs="Arial"/>
        </w:rPr>
        <w:t xml:space="preserve">reduce supports, increase instability, weaken participation </w:t>
      </w:r>
      <w:r w:rsidR="4C1994C0" w:rsidRPr="3592FD37">
        <w:rPr>
          <w:rFonts w:cs="Arial"/>
        </w:rPr>
        <w:t>and</w:t>
      </w:r>
      <w:r w:rsidR="5B74140C" w:rsidRPr="3592FD37">
        <w:rPr>
          <w:rFonts w:cs="Arial"/>
        </w:rPr>
        <w:t xml:space="preserve"> disrupt established support arrangements </w:t>
      </w:r>
      <w:r w:rsidR="3BB98D15" w:rsidRPr="3592FD37">
        <w:rPr>
          <w:rFonts w:cs="Arial"/>
        </w:rPr>
        <w:t>will</w:t>
      </w:r>
      <w:r w:rsidR="5B74140C" w:rsidRPr="3592FD37">
        <w:rPr>
          <w:rFonts w:cs="Arial"/>
        </w:rPr>
        <w:t xml:space="preserve"> undermine these protections</w:t>
      </w:r>
      <w:r w:rsidR="7628995E" w:rsidRPr="3592FD37">
        <w:rPr>
          <w:rFonts w:cs="Arial"/>
        </w:rPr>
        <w:t>.</w:t>
      </w:r>
      <w:r w:rsidR="614738AE" w:rsidRPr="3592FD37">
        <w:rPr>
          <w:rFonts w:cs="Arial"/>
        </w:rPr>
        <w:t xml:space="preserve"> </w:t>
      </w:r>
    </w:p>
    <w:p w14:paraId="3F0F0F11" w14:textId="28A4640B" w:rsidR="160D9B61" w:rsidRDefault="160D9B61" w:rsidP="3592FD37">
      <w:pPr>
        <w:spacing w:after="0" w:line="276" w:lineRule="auto"/>
        <w:rPr>
          <w:rFonts w:cs="Arial"/>
        </w:rPr>
      </w:pPr>
    </w:p>
    <w:p w14:paraId="6EDBDD4B" w14:textId="2E1FF27A" w:rsidR="160D9B61" w:rsidRDefault="183192AA" w:rsidP="3592FD37">
      <w:pPr>
        <w:spacing w:after="0" w:line="276" w:lineRule="auto"/>
        <w:rPr>
          <w:rFonts w:cs="Arial"/>
        </w:rPr>
      </w:pPr>
      <w:r w:rsidRPr="3592FD37">
        <w:rPr>
          <w:rFonts w:cs="Arial"/>
        </w:rPr>
        <w:t>These reforms focus on sustainability through multi-level levers</w:t>
      </w:r>
      <w:r w:rsidR="0C05E4AC" w:rsidRPr="3592FD37">
        <w:rPr>
          <w:rFonts w:cs="Arial"/>
        </w:rPr>
        <w:t xml:space="preserve"> and</w:t>
      </w:r>
      <w:r w:rsidRPr="3592FD37">
        <w:rPr>
          <w:rFonts w:cs="Arial"/>
        </w:rPr>
        <w:t xml:space="preserve"> lack th</w:t>
      </w:r>
      <w:r w:rsidR="4E55F2BE" w:rsidRPr="3592FD37">
        <w:rPr>
          <w:rFonts w:cs="Arial"/>
        </w:rPr>
        <w:t>e consideration of</w:t>
      </w:r>
      <w:r w:rsidRPr="3592FD37">
        <w:rPr>
          <w:rFonts w:cs="Arial"/>
        </w:rPr>
        <w:t xml:space="preserve"> concurrent safeguards and mitigating safety mechanisms. </w:t>
      </w:r>
      <w:r w:rsidR="52671CAB" w:rsidRPr="3592FD37">
        <w:rPr>
          <w:rFonts w:cs="Arial"/>
        </w:rPr>
        <w:t xml:space="preserve">For example, </w:t>
      </w:r>
      <w:r w:rsidR="32A992B2" w:rsidRPr="3592FD37">
        <w:rPr>
          <w:rFonts w:cs="Arial"/>
        </w:rPr>
        <w:t>t</w:t>
      </w:r>
      <w:r w:rsidRPr="3592FD37">
        <w:rPr>
          <w:rFonts w:cs="Arial"/>
        </w:rPr>
        <w:t xml:space="preserve">he </w:t>
      </w:r>
      <w:r w:rsidR="290E1754" w:rsidRPr="3592FD37">
        <w:rPr>
          <w:rFonts w:cs="Arial"/>
        </w:rPr>
        <w:t>adopt</w:t>
      </w:r>
      <w:r w:rsidR="27C9E532" w:rsidRPr="3592FD37">
        <w:rPr>
          <w:rFonts w:cs="Arial"/>
        </w:rPr>
        <w:t>ion of</w:t>
      </w:r>
      <w:r w:rsidR="290E1754" w:rsidRPr="3592FD37">
        <w:rPr>
          <w:rFonts w:cs="Arial"/>
        </w:rPr>
        <w:t xml:space="preserve"> an overly narrow understanding of “health and safety”</w:t>
      </w:r>
      <w:r w:rsidR="7B3602E5" w:rsidRPr="3592FD37">
        <w:rPr>
          <w:rFonts w:cs="Arial"/>
        </w:rPr>
        <w:t xml:space="preserve"> in the Impact Analysis</w:t>
      </w:r>
      <w:r w:rsidR="290E1754" w:rsidRPr="3592FD37">
        <w:rPr>
          <w:rFonts w:cs="Arial"/>
        </w:rPr>
        <w:t>, focused primarily on immediate clinical or personal care risks rather than the broader social and environmental conditions that contribute to safety, wellbeing and inclusion.</w:t>
      </w:r>
    </w:p>
    <w:p w14:paraId="5B66BCE3" w14:textId="766ECCDB" w:rsidR="160D9B61" w:rsidRDefault="160D9B61" w:rsidP="0730A4C0">
      <w:pPr>
        <w:spacing w:after="0" w:line="276" w:lineRule="auto"/>
        <w:rPr>
          <w:rFonts w:cs="Arial"/>
        </w:rPr>
      </w:pPr>
    </w:p>
    <w:p w14:paraId="5145CF46" w14:textId="4D1448F5" w:rsidR="0730A4C0" w:rsidRDefault="5B74140C" w:rsidP="3592FD37">
      <w:pPr>
        <w:rPr>
          <w:rFonts w:cs="Arial"/>
        </w:rPr>
      </w:pPr>
      <w:r w:rsidRPr="3592FD37">
        <w:rPr>
          <w:rFonts w:cs="Arial"/>
        </w:rPr>
        <w:t>DROs are particularly concerned by the absence of clearly articulated:</w:t>
      </w:r>
    </w:p>
    <w:p w14:paraId="0BF4A6CD" w14:textId="789EDF22" w:rsidR="160D9B61" w:rsidRDefault="29651379">
      <w:pPr>
        <w:pStyle w:val="ListParagraph"/>
        <w:numPr>
          <w:ilvl w:val="0"/>
          <w:numId w:val="10"/>
        </w:numPr>
        <w:spacing w:after="0" w:line="276" w:lineRule="auto"/>
        <w:rPr>
          <w:rFonts w:cs="Arial"/>
        </w:rPr>
      </w:pPr>
      <w:r w:rsidRPr="0577BFBB">
        <w:rPr>
          <w:rFonts w:cs="Arial"/>
        </w:rPr>
        <w:t xml:space="preserve">transitional </w:t>
      </w:r>
      <w:proofErr w:type="gramStart"/>
      <w:r w:rsidRPr="0577BFBB">
        <w:rPr>
          <w:rFonts w:cs="Arial"/>
        </w:rPr>
        <w:t>safeguards;</w:t>
      </w:r>
      <w:proofErr w:type="gramEnd"/>
      <w:r w:rsidRPr="0577BFBB">
        <w:rPr>
          <w:rFonts w:cs="Arial"/>
        </w:rPr>
        <w:t xml:space="preserve"> </w:t>
      </w:r>
    </w:p>
    <w:p w14:paraId="54C03D63" w14:textId="66C610E0" w:rsidR="160D9B61" w:rsidRDefault="29651379">
      <w:pPr>
        <w:pStyle w:val="ListParagraph"/>
        <w:numPr>
          <w:ilvl w:val="0"/>
          <w:numId w:val="10"/>
        </w:numPr>
        <w:spacing w:after="0" w:line="276" w:lineRule="auto"/>
        <w:rPr>
          <w:rFonts w:cs="Arial"/>
        </w:rPr>
      </w:pPr>
      <w:r w:rsidRPr="0577BFBB">
        <w:rPr>
          <w:rFonts w:cs="Arial"/>
        </w:rPr>
        <w:t xml:space="preserve">oversight </w:t>
      </w:r>
      <w:proofErr w:type="gramStart"/>
      <w:r w:rsidRPr="0577BFBB">
        <w:rPr>
          <w:rFonts w:cs="Arial"/>
        </w:rPr>
        <w:t>arrangements;</w:t>
      </w:r>
      <w:proofErr w:type="gramEnd"/>
      <w:r w:rsidRPr="0577BFBB">
        <w:rPr>
          <w:rFonts w:cs="Arial"/>
        </w:rPr>
        <w:t xml:space="preserve"> </w:t>
      </w:r>
    </w:p>
    <w:p w14:paraId="496FD0A9" w14:textId="5EECD635" w:rsidR="160D9B61" w:rsidRDefault="29651379">
      <w:pPr>
        <w:pStyle w:val="ListParagraph"/>
        <w:numPr>
          <w:ilvl w:val="0"/>
          <w:numId w:val="10"/>
        </w:numPr>
        <w:spacing w:after="0" w:line="276" w:lineRule="auto"/>
        <w:rPr>
          <w:rFonts w:cs="Arial"/>
        </w:rPr>
      </w:pPr>
      <w:r w:rsidRPr="0577BFBB">
        <w:rPr>
          <w:rFonts w:cs="Arial"/>
        </w:rPr>
        <w:t xml:space="preserve">monitoring </w:t>
      </w:r>
      <w:proofErr w:type="gramStart"/>
      <w:r w:rsidRPr="0577BFBB">
        <w:rPr>
          <w:rFonts w:cs="Arial"/>
        </w:rPr>
        <w:t>mechanisms;</w:t>
      </w:r>
      <w:proofErr w:type="gramEnd"/>
      <w:r w:rsidRPr="0577BFBB">
        <w:rPr>
          <w:rFonts w:cs="Arial"/>
        </w:rPr>
        <w:t xml:space="preserve"> </w:t>
      </w:r>
    </w:p>
    <w:p w14:paraId="55183F06" w14:textId="6DAE508E" w:rsidR="160D9B61" w:rsidRDefault="29651379">
      <w:pPr>
        <w:pStyle w:val="ListParagraph"/>
        <w:numPr>
          <w:ilvl w:val="0"/>
          <w:numId w:val="10"/>
        </w:numPr>
        <w:spacing w:after="0" w:line="276" w:lineRule="auto"/>
        <w:rPr>
          <w:rFonts w:cs="Arial"/>
        </w:rPr>
      </w:pPr>
      <w:r w:rsidRPr="0577BFBB">
        <w:rPr>
          <w:rFonts w:cs="Arial"/>
        </w:rPr>
        <w:t xml:space="preserve">independent review processes; </w:t>
      </w:r>
      <w:r w:rsidR="0BCAB9CF" w:rsidRPr="0577BFBB">
        <w:rPr>
          <w:rFonts w:cs="Arial"/>
        </w:rPr>
        <w:t xml:space="preserve">and </w:t>
      </w:r>
    </w:p>
    <w:p w14:paraId="2E6BB6B8" w14:textId="3DEB6EFC" w:rsidR="160D9B61" w:rsidRDefault="5B74140C">
      <w:pPr>
        <w:pStyle w:val="ListParagraph"/>
        <w:numPr>
          <w:ilvl w:val="0"/>
          <w:numId w:val="10"/>
        </w:numPr>
        <w:spacing w:after="0" w:line="276" w:lineRule="auto"/>
        <w:rPr>
          <w:rFonts w:cs="Arial"/>
        </w:rPr>
      </w:pPr>
      <w:r w:rsidRPr="0730A4C0">
        <w:rPr>
          <w:rFonts w:cs="Arial"/>
        </w:rPr>
        <w:t xml:space="preserve">participant protection measures. </w:t>
      </w:r>
    </w:p>
    <w:p w14:paraId="45610D2F" w14:textId="637471D3" w:rsidR="56204E77" w:rsidRDefault="56204E77" w:rsidP="0730A4C0">
      <w:pPr>
        <w:spacing w:after="0" w:line="276" w:lineRule="auto"/>
        <w:rPr>
          <w:rFonts w:cs="Arial"/>
        </w:rPr>
      </w:pPr>
    </w:p>
    <w:p w14:paraId="6B1092E2" w14:textId="48B1D1C3" w:rsidR="56204E77" w:rsidRDefault="441CD128" w:rsidP="0730A4C0">
      <w:pPr>
        <w:spacing w:after="0" w:line="276" w:lineRule="auto"/>
        <w:rPr>
          <w:rFonts w:cs="Arial"/>
        </w:rPr>
      </w:pPr>
      <w:r w:rsidRPr="0730A4C0">
        <w:rPr>
          <w:rFonts w:cs="Arial"/>
        </w:rPr>
        <w:t>DRO</w:t>
      </w:r>
      <w:r w:rsidR="5423B592" w:rsidRPr="0730A4C0">
        <w:rPr>
          <w:rFonts w:cs="Arial"/>
        </w:rPr>
        <w:t xml:space="preserve">s </w:t>
      </w:r>
      <w:r w:rsidRPr="0730A4C0">
        <w:rPr>
          <w:rFonts w:cs="Arial"/>
        </w:rPr>
        <w:t xml:space="preserve">have consistently raised the issue of safety and safeguarding </w:t>
      </w:r>
      <w:r w:rsidR="13F5DC0D" w:rsidRPr="0730A4C0">
        <w:rPr>
          <w:rFonts w:cs="Arial"/>
        </w:rPr>
        <w:t xml:space="preserve">mechanisms to mitigate risks to people with disability – including recommendations around phased implementation, </w:t>
      </w:r>
      <w:r w:rsidR="666D5D21" w:rsidRPr="0730A4C0">
        <w:rPr>
          <w:rFonts w:cs="Arial"/>
        </w:rPr>
        <w:t xml:space="preserve">accessible communication and decision-making supports, </w:t>
      </w:r>
      <w:r w:rsidR="13F5DC0D" w:rsidRPr="0730A4C0">
        <w:rPr>
          <w:rFonts w:cs="Arial"/>
        </w:rPr>
        <w:t>and proactive safeguards for participants at heightened risk.</w:t>
      </w:r>
    </w:p>
    <w:p w14:paraId="6E6631E5" w14:textId="0D88BEA8" w:rsidR="160D9B61" w:rsidRDefault="29651379" w:rsidP="0018566D">
      <w:pPr>
        <w:pStyle w:val="Heading1"/>
        <w:numPr>
          <w:ilvl w:val="0"/>
          <w:numId w:val="25"/>
        </w:numPr>
      </w:pPr>
      <w:bookmarkStart w:id="15" w:name="_Toc231223100"/>
      <w:r w:rsidRPr="0577BFBB">
        <w:t>Expanded ministerial powers and reduced accountability</w:t>
      </w:r>
      <w:bookmarkEnd w:id="15"/>
    </w:p>
    <w:p w14:paraId="5011D94C" w14:textId="55ADBC74" w:rsidR="160D9B61" w:rsidRDefault="5B74140C" w:rsidP="0577BFBB">
      <w:pPr>
        <w:spacing w:line="276" w:lineRule="auto"/>
        <w:rPr>
          <w:rFonts w:cs="Arial"/>
        </w:rPr>
      </w:pPr>
      <w:r w:rsidRPr="0730A4C0">
        <w:rPr>
          <w:rFonts w:cs="Arial"/>
        </w:rPr>
        <w:t>DROs have significant concerns regarding the breadth of discretionary powers proposed throughout the legislation.</w:t>
      </w:r>
      <w:r w:rsidR="3BD14720" w:rsidRPr="0730A4C0">
        <w:rPr>
          <w:rFonts w:cs="Arial"/>
        </w:rPr>
        <w:t xml:space="preserve"> </w:t>
      </w:r>
      <w:r w:rsidRPr="0730A4C0">
        <w:rPr>
          <w:rFonts w:cs="Arial"/>
        </w:rPr>
        <w:t xml:space="preserve">The Bill would permit substantial changes to </w:t>
      </w:r>
      <w:r w:rsidRPr="0730A4C0">
        <w:rPr>
          <w:rFonts w:cs="Arial"/>
        </w:rPr>
        <w:lastRenderedPageBreak/>
        <w:t>participant supports, funding and Scheme operation through legislative instrument rather than primary legislation.</w:t>
      </w:r>
    </w:p>
    <w:p w14:paraId="2EEA4AFB" w14:textId="2F99C349" w:rsidR="160D9B61" w:rsidRDefault="5B74140C" w:rsidP="0577BFBB">
      <w:pPr>
        <w:spacing w:line="276" w:lineRule="auto"/>
        <w:rPr>
          <w:rFonts w:cs="Arial"/>
        </w:rPr>
      </w:pPr>
      <w:r w:rsidRPr="0730A4C0">
        <w:rPr>
          <w:rFonts w:cs="Arial"/>
        </w:rPr>
        <w:t>These powers are extraordinarily broad and are accompanied by limited statutory safeguards, oversight or accountability mechanisms.</w:t>
      </w:r>
      <w:r w:rsidR="2565CBCD" w:rsidRPr="0730A4C0">
        <w:rPr>
          <w:rFonts w:cs="Arial"/>
        </w:rPr>
        <w:t xml:space="preserve"> </w:t>
      </w:r>
      <w:r w:rsidRPr="0730A4C0">
        <w:rPr>
          <w:rFonts w:cs="Arial"/>
        </w:rPr>
        <w:t>DROs are particularly concerned by:</w:t>
      </w:r>
    </w:p>
    <w:p w14:paraId="1C1CF010" w14:textId="31D4D87B" w:rsidR="160D9B61" w:rsidRDefault="29651379">
      <w:pPr>
        <w:pStyle w:val="ListParagraph"/>
        <w:numPr>
          <w:ilvl w:val="0"/>
          <w:numId w:val="9"/>
        </w:numPr>
        <w:spacing w:after="0" w:line="276" w:lineRule="auto"/>
        <w:rPr>
          <w:rFonts w:cs="Arial"/>
        </w:rPr>
      </w:pPr>
      <w:r w:rsidRPr="0577BFBB">
        <w:rPr>
          <w:rFonts w:cs="Arial"/>
        </w:rPr>
        <w:t xml:space="preserve">the lack of clear statutory </w:t>
      </w:r>
      <w:proofErr w:type="gramStart"/>
      <w:r w:rsidRPr="0577BFBB">
        <w:rPr>
          <w:rFonts w:cs="Arial"/>
        </w:rPr>
        <w:t>limits;</w:t>
      </w:r>
      <w:proofErr w:type="gramEnd"/>
      <w:r w:rsidRPr="0577BFBB">
        <w:rPr>
          <w:rFonts w:cs="Arial"/>
        </w:rPr>
        <w:t xml:space="preserve"> </w:t>
      </w:r>
    </w:p>
    <w:p w14:paraId="73D4CDA7" w14:textId="4EF1919E" w:rsidR="160D9B61" w:rsidRDefault="29651379">
      <w:pPr>
        <w:pStyle w:val="ListParagraph"/>
        <w:numPr>
          <w:ilvl w:val="0"/>
          <w:numId w:val="9"/>
        </w:numPr>
        <w:spacing w:after="0" w:line="276" w:lineRule="auto"/>
        <w:rPr>
          <w:rFonts w:cs="Arial"/>
        </w:rPr>
      </w:pPr>
      <w:r w:rsidRPr="0577BFBB">
        <w:rPr>
          <w:rFonts w:cs="Arial"/>
        </w:rPr>
        <w:t xml:space="preserve">limited requirements for </w:t>
      </w:r>
      <w:proofErr w:type="gramStart"/>
      <w:r w:rsidRPr="0577BFBB">
        <w:rPr>
          <w:rFonts w:cs="Arial"/>
        </w:rPr>
        <w:t>consultation;</w:t>
      </w:r>
      <w:proofErr w:type="gramEnd"/>
      <w:r w:rsidRPr="0577BFBB">
        <w:rPr>
          <w:rFonts w:cs="Arial"/>
        </w:rPr>
        <w:t xml:space="preserve"> </w:t>
      </w:r>
    </w:p>
    <w:p w14:paraId="458A4847" w14:textId="0A73927C" w:rsidR="5B74140C" w:rsidRDefault="5B74140C">
      <w:pPr>
        <w:pStyle w:val="ListParagraph"/>
        <w:numPr>
          <w:ilvl w:val="0"/>
          <w:numId w:val="9"/>
        </w:numPr>
        <w:spacing w:after="0" w:line="276" w:lineRule="auto"/>
        <w:rPr>
          <w:rFonts w:cs="Arial"/>
        </w:rPr>
      </w:pPr>
      <w:r w:rsidRPr="0730A4C0">
        <w:rPr>
          <w:rFonts w:cs="Arial"/>
        </w:rPr>
        <w:t xml:space="preserve">reduced </w:t>
      </w:r>
      <w:proofErr w:type="gramStart"/>
      <w:r w:rsidRPr="0730A4C0">
        <w:rPr>
          <w:rFonts w:cs="Arial"/>
        </w:rPr>
        <w:t>transparency;</w:t>
      </w:r>
      <w:proofErr w:type="gramEnd"/>
      <w:r w:rsidRPr="0730A4C0">
        <w:rPr>
          <w:rFonts w:cs="Arial"/>
        </w:rPr>
        <w:t xml:space="preserve"> </w:t>
      </w:r>
    </w:p>
    <w:p w14:paraId="1A19C408" w14:textId="3DFB8081" w:rsidR="160D9B61" w:rsidRDefault="5B74140C">
      <w:pPr>
        <w:pStyle w:val="ListParagraph"/>
        <w:numPr>
          <w:ilvl w:val="0"/>
          <w:numId w:val="9"/>
        </w:numPr>
        <w:spacing w:after="0" w:line="276" w:lineRule="auto"/>
        <w:rPr>
          <w:rFonts w:cs="Arial"/>
        </w:rPr>
      </w:pPr>
      <w:r w:rsidRPr="0730A4C0">
        <w:rPr>
          <w:rFonts w:cs="Arial"/>
        </w:rPr>
        <w:t xml:space="preserve">limited independent </w:t>
      </w:r>
      <w:proofErr w:type="gramStart"/>
      <w:r w:rsidR="2AA213CB" w:rsidRPr="0730A4C0">
        <w:rPr>
          <w:rFonts w:cs="Arial"/>
        </w:rPr>
        <w:t>oversight</w:t>
      </w:r>
      <w:r w:rsidRPr="0730A4C0">
        <w:rPr>
          <w:rFonts w:cs="Arial"/>
        </w:rPr>
        <w:t>;</w:t>
      </w:r>
      <w:proofErr w:type="gramEnd"/>
      <w:r w:rsidRPr="0730A4C0">
        <w:rPr>
          <w:rFonts w:cs="Arial"/>
        </w:rPr>
        <w:t xml:space="preserve"> </w:t>
      </w:r>
    </w:p>
    <w:p w14:paraId="0CEE2FD5" w14:textId="4293FCB5" w:rsidR="160D9B61" w:rsidRDefault="5DC851CE">
      <w:pPr>
        <w:pStyle w:val="ListParagraph"/>
        <w:numPr>
          <w:ilvl w:val="0"/>
          <w:numId w:val="9"/>
        </w:numPr>
        <w:spacing w:after="0" w:line="276" w:lineRule="auto"/>
        <w:rPr>
          <w:rFonts w:cs="Arial"/>
        </w:rPr>
      </w:pPr>
      <w:r w:rsidRPr="0730A4C0">
        <w:rPr>
          <w:rFonts w:cs="Arial"/>
        </w:rPr>
        <w:t xml:space="preserve">auditing mechanisms; </w:t>
      </w:r>
      <w:r w:rsidR="472C024D" w:rsidRPr="0730A4C0">
        <w:rPr>
          <w:rFonts w:cs="Arial"/>
        </w:rPr>
        <w:t xml:space="preserve">and </w:t>
      </w:r>
    </w:p>
    <w:p w14:paraId="178104BE" w14:textId="7C9664CE" w:rsidR="160D9B61" w:rsidRDefault="29651379">
      <w:pPr>
        <w:pStyle w:val="ListParagraph"/>
        <w:numPr>
          <w:ilvl w:val="0"/>
          <w:numId w:val="9"/>
        </w:numPr>
        <w:spacing w:after="0" w:line="276" w:lineRule="auto"/>
        <w:rPr>
          <w:rFonts w:cs="Arial"/>
        </w:rPr>
      </w:pPr>
      <w:r w:rsidRPr="0577BFBB">
        <w:rPr>
          <w:rFonts w:cs="Arial"/>
        </w:rPr>
        <w:t xml:space="preserve">insufficient safeguards regarding cumulative impacts on participants. </w:t>
      </w:r>
    </w:p>
    <w:p w14:paraId="770B4465" w14:textId="134F31A7" w:rsidR="56204E77" w:rsidRDefault="56204E77" w:rsidP="0577BFBB">
      <w:pPr>
        <w:spacing w:after="0" w:line="276" w:lineRule="auto"/>
        <w:rPr>
          <w:rFonts w:cs="Arial"/>
        </w:rPr>
      </w:pPr>
    </w:p>
    <w:p w14:paraId="6453F914" w14:textId="2915ABFD" w:rsidR="160D9B61" w:rsidRDefault="21A2F984" w:rsidP="0730A4C0">
      <w:pPr>
        <w:spacing w:after="0" w:line="276" w:lineRule="auto"/>
        <w:rPr>
          <w:rFonts w:cs="Arial"/>
        </w:rPr>
      </w:pPr>
      <w:r w:rsidRPr="0730A4C0">
        <w:rPr>
          <w:rFonts w:cs="Arial"/>
        </w:rPr>
        <w:t>By conferring these powers, the Bill creates uncertainty in the absence of ch</w:t>
      </w:r>
      <w:r w:rsidR="38F1B9E6" w:rsidRPr="0730A4C0">
        <w:rPr>
          <w:rFonts w:cs="Arial"/>
        </w:rPr>
        <w:t>ecks and balances</w:t>
      </w:r>
      <w:r w:rsidR="4D62EB92" w:rsidRPr="0730A4C0">
        <w:rPr>
          <w:rFonts w:cs="Arial"/>
        </w:rPr>
        <w:t xml:space="preserve"> </w:t>
      </w:r>
      <w:r w:rsidR="335C7201" w:rsidRPr="0730A4C0">
        <w:rPr>
          <w:rFonts w:cs="Arial"/>
        </w:rPr>
        <w:t>such as</w:t>
      </w:r>
      <w:r w:rsidR="73F90583" w:rsidRPr="0730A4C0">
        <w:rPr>
          <w:rFonts w:cs="Arial"/>
        </w:rPr>
        <w:t xml:space="preserve"> </w:t>
      </w:r>
      <w:r w:rsidRPr="0730A4C0">
        <w:rPr>
          <w:rFonts w:cs="Arial"/>
        </w:rPr>
        <w:t>clear evidentiary thresholds</w:t>
      </w:r>
      <w:r w:rsidR="2AD124A3" w:rsidRPr="0730A4C0">
        <w:rPr>
          <w:rFonts w:cs="Arial"/>
        </w:rPr>
        <w:t>, reporting and impact assessments</w:t>
      </w:r>
      <w:r w:rsidRPr="0730A4C0">
        <w:rPr>
          <w:rFonts w:cs="Arial"/>
        </w:rPr>
        <w:t xml:space="preserve">. </w:t>
      </w:r>
      <w:r w:rsidR="5B74140C" w:rsidRPr="0730A4C0">
        <w:rPr>
          <w:rFonts w:cs="Arial"/>
        </w:rPr>
        <w:t>The exemption of several legislative instruments from ordinary sunsetting requirements further compounds these concerns.</w:t>
      </w:r>
    </w:p>
    <w:p w14:paraId="30873CE9" w14:textId="26672066" w:rsidR="56204E77" w:rsidRDefault="56204E77" w:rsidP="0577BFBB">
      <w:pPr>
        <w:spacing w:after="0" w:line="276" w:lineRule="auto"/>
        <w:rPr>
          <w:rFonts w:cs="Arial"/>
        </w:rPr>
      </w:pPr>
    </w:p>
    <w:p w14:paraId="0DF085D0" w14:textId="2CA54E07" w:rsidR="56204E77" w:rsidRDefault="29651379" w:rsidP="3592FD37">
      <w:pPr>
        <w:spacing w:line="276" w:lineRule="auto"/>
        <w:rPr>
          <w:rFonts w:cs="Arial"/>
        </w:rPr>
      </w:pPr>
      <w:r w:rsidRPr="3592FD37">
        <w:rPr>
          <w:rFonts w:cs="Arial"/>
        </w:rPr>
        <w:t xml:space="preserve">Given the scale and significance of these powers, </w:t>
      </w:r>
      <w:r w:rsidR="1FF38804" w:rsidRPr="3592FD37">
        <w:rPr>
          <w:rFonts w:cs="Arial"/>
        </w:rPr>
        <w:t>some need substantial amendment and</w:t>
      </w:r>
      <w:r w:rsidR="1EA7AF60" w:rsidRPr="3592FD37">
        <w:rPr>
          <w:rFonts w:cs="Arial"/>
        </w:rPr>
        <w:t xml:space="preserve">, </w:t>
      </w:r>
      <w:r w:rsidRPr="3592FD37">
        <w:rPr>
          <w:rFonts w:cs="Arial"/>
        </w:rPr>
        <w:t>much stronger safeguards, accountability mechanisms and transparency requirements are required.</w:t>
      </w:r>
    </w:p>
    <w:p w14:paraId="20AE07EA" w14:textId="7766A46B" w:rsidR="160D9B61" w:rsidRDefault="29651379" w:rsidP="008E0746">
      <w:pPr>
        <w:pStyle w:val="Heading1"/>
        <w:rPr>
          <w:rFonts w:ascii="Arial" w:eastAsia="Arial" w:hAnsi="Arial" w:cs="Arial"/>
          <w:b/>
          <w:bCs/>
        </w:rPr>
      </w:pPr>
      <w:bookmarkStart w:id="16" w:name="_Toc231223101"/>
      <w:r w:rsidRPr="008E0746">
        <w:t>Conclusion</w:t>
      </w:r>
      <w:bookmarkEnd w:id="16"/>
    </w:p>
    <w:p w14:paraId="2CE95362" w14:textId="15931805" w:rsidR="160D9B61" w:rsidRDefault="29651379" w:rsidP="0577BFBB">
      <w:pPr>
        <w:spacing w:line="276" w:lineRule="auto"/>
        <w:rPr>
          <w:rFonts w:cs="Arial"/>
        </w:rPr>
      </w:pPr>
      <w:r w:rsidRPr="3592FD37">
        <w:rPr>
          <w:rFonts w:cs="Arial"/>
        </w:rPr>
        <w:t xml:space="preserve">DROs support reform of the NDIS and recognise the importance of long-term Scheme sustainability, </w:t>
      </w:r>
      <w:bookmarkStart w:id="17" w:name="_Int_LVw3RPpg"/>
      <w:r w:rsidRPr="3592FD37">
        <w:rPr>
          <w:rFonts w:cs="Arial"/>
        </w:rPr>
        <w:t>integrity</w:t>
      </w:r>
      <w:bookmarkEnd w:id="17"/>
      <w:r w:rsidRPr="3592FD37">
        <w:rPr>
          <w:rFonts w:cs="Arial"/>
        </w:rPr>
        <w:t xml:space="preserve"> and participant safety.</w:t>
      </w:r>
    </w:p>
    <w:p w14:paraId="5774C564" w14:textId="628E4C2A" w:rsidR="160D9B61" w:rsidRDefault="29651379" w:rsidP="0577BFBB">
      <w:pPr>
        <w:spacing w:line="276" w:lineRule="auto"/>
        <w:rPr>
          <w:rFonts w:cs="Arial"/>
        </w:rPr>
      </w:pPr>
      <w:r w:rsidRPr="0577BFBB">
        <w:rPr>
          <w:rFonts w:cs="Arial"/>
        </w:rPr>
        <w:t>However, reforms of this scale must be evidence-based, properly sequenced and implemented with safeguards that ensure people with disability are not exposed to avoidable harm.</w:t>
      </w:r>
    </w:p>
    <w:p w14:paraId="2042B9BF" w14:textId="10895FD6" w:rsidR="160D9B61" w:rsidRDefault="29651379" w:rsidP="0577BFBB">
      <w:pPr>
        <w:spacing w:line="276" w:lineRule="auto"/>
        <w:rPr>
          <w:rFonts w:cs="Arial"/>
        </w:rPr>
      </w:pPr>
      <w:r w:rsidRPr="0577BFBB">
        <w:rPr>
          <w:rFonts w:cs="Arial"/>
        </w:rPr>
        <w:t>The current legislation does not yet provide sufficient assurance that these conditions have been met.</w:t>
      </w:r>
    </w:p>
    <w:p w14:paraId="1F47A6FB" w14:textId="1AAAC274" w:rsidR="160D9B61" w:rsidRDefault="29651379" w:rsidP="3592FD37">
      <w:pPr>
        <w:spacing w:line="276" w:lineRule="auto"/>
        <w:rPr>
          <w:rFonts w:cs="Arial"/>
        </w:rPr>
      </w:pPr>
      <w:r w:rsidRPr="3592FD37">
        <w:rPr>
          <w:rFonts w:cs="Arial"/>
        </w:rPr>
        <w:t>DROs therefore recommend</w:t>
      </w:r>
      <w:r w:rsidR="145DB9D6" w:rsidRPr="3592FD37">
        <w:rPr>
          <w:rFonts w:cs="Arial"/>
        </w:rPr>
        <w:t>s</w:t>
      </w:r>
      <w:r w:rsidRPr="3592FD37">
        <w:rPr>
          <w:rFonts w:cs="Arial"/>
        </w:rPr>
        <w:t xml:space="preserve"> that </w:t>
      </w:r>
      <w:r w:rsidR="4C3FCB7F" w:rsidRPr="3592FD37">
        <w:rPr>
          <w:rFonts w:cs="Arial"/>
        </w:rPr>
        <w:t>t</w:t>
      </w:r>
      <w:r w:rsidRPr="3592FD37">
        <w:rPr>
          <w:rFonts w:cs="Arial"/>
        </w:rPr>
        <w:t xml:space="preserve">he legislation </w:t>
      </w:r>
      <w:r w:rsidR="47321BE0" w:rsidRPr="3592FD37">
        <w:rPr>
          <w:rFonts w:cs="Arial"/>
        </w:rPr>
        <w:t xml:space="preserve">not proceed in its current form or within the current </w:t>
      </w:r>
      <w:bookmarkStart w:id="18" w:name="_Int_LRDTlLAT"/>
      <w:r w:rsidR="47321BE0" w:rsidRPr="3592FD37">
        <w:rPr>
          <w:rFonts w:cs="Arial"/>
        </w:rPr>
        <w:t>timeframe</w:t>
      </w:r>
      <w:bookmarkEnd w:id="18"/>
      <w:r w:rsidR="47321BE0" w:rsidRPr="3592FD37">
        <w:rPr>
          <w:rFonts w:cs="Arial"/>
        </w:rPr>
        <w:t xml:space="preserve"> </w:t>
      </w:r>
      <w:r w:rsidRPr="3592FD37">
        <w:rPr>
          <w:rFonts w:cs="Arial"/>
        </w:rPr>
        <w:t>pending:</w:t>
      </w:r>
    </w:p>
    <w:p w14:paraId="5FE611C2" w14:textId="397FE1F3" w:rsidR="160D9B61" w:rsidRDefault="29651379">
      <w:pPr>
        <w:pStyle w:val="ListParagraph"/>
        <w:numPr>
          <w:ilvl w:val="0"/>
          <w:numId w:val="8"/>
        </w:numPr>
        <w:spacing w:after="0" w:line="276" w:lineRule="auto"/>
        <w:rPr>
          <w:rFonts w:cs="Arial"/>
        </w:rPr>
      </w:pPr>
      <w:r w:rsidRPr="0577BFBB">
        <w:rPr>
          <w:rFonts w:cs="Arial"/>
        </w:rPr>
        <w:t xml:space="preserve">genuine </w:t>
      </w:r>
      <w:proofErr w:type="gramStart"/>
      <w:r w:rsidRPr="0577BFBB">
        <w:rPr>
          <w:rFonts w:cs="Arial"/>
        </w:rPr>
        <w:t>consultation;</w:t>
      </w:r>
      <w:proofErr w:type="gramEnd"/>
      <w:r w:rsidRPr="0577BFBB">
        <w:rPr>
          <w:rFonts w:cs="Arial"/>
        </w:rPr>
        <w:t xml:space="preserve"> </w:t>
      </w:r>
    </w:p>
    <w:p w14:paraId="79BE02F5" w14:textId="6584DD23" w:rsidR="160D9B61" w:rsidRDefault="29651379">
      <w:pPr>
        <w:pStyle w:val="ListParagraph"/>
        <w:numPr>
          <w:ilvl w:val="0"/>
          <w:numId w:val="8"/>
        </w:numPr>
        <w:spacing w:after="0" w:line="276" w:lineRule="auto"/>
        <w:rPr>
          <w:rFonts w:cs="Arial"/>
        </w:rPr>
      </w:pPr>
      <w:r w:rsidRPr="0577BFBB">
        <w:rPr>
          <w:rFonts w:cs="Arial"/>
        </w:rPr>
        <w:t xml:space="preserve">robust evidence and </w:t>
      </w:r>
      <w:proofErr w:type="gramStart"/>
      <w:r w:rsidRPr="0577BFBB">
        <w:rPr>
          <w:rFonts w:cs="Arial"/>
        </w:rPr>
        <w:t>modelling;</w:t>
      </w:r>
      <w:proofErr w:type="gramEnd"/>
      <w:r w:rsidRPr="0577BFBB">
        <w:rPr>
          <w:rFonts w:cs="Arial"/>
        </w:rPr>
        <w:t xml:space="preserve"> </w:t>
      </w:r>
    </w:p>
    <w:p w14:paraId="4E2C5574" w14:textId="24257E72" w:rsidR="160D9B61" w:rsidRDefault="29651379">
      <w:pPr>
        <w:pStyle w:val="ListParagraph"/>
        <w:numPr>
          <w:ilvl w:val="0"/>
          <w:numId w:val="8"/>
        </w:numPr>
        <w:spacing w:after="0" w:line="276" w:lineRule="auto"/>
        <w:rPr>
          <w:rFonts w:cs="Arial"/>
        </w:rPr>
      </w:pPr>
      <w:r w:rsidRPr="0577BFBB">
        <w:rPr>
          <w:rFonts w:cs="Arial"/>
        </w:rPr>
        <w:t xml:space="preserve">stronger </w:t>
      </w:r>
      <w:proofErr w:type="gramStart"/>
      <w:r w:rsidRPr="0577BFBB">
        <w:rPr>
          <w:rFonts w:cs="Arial"/>
        </w:rPr>
        <w:t>safeguards;</w:t>
      </w:r>
      <w:proofErr w:type="gramEnd"/>
      <w:r w:rsidRPr="0577BFBB">
        <w:rPr>
          <w:rFonts w:cs="Arial"/>
        </w:rPr>
        <w:t xml:space="preserve"> </w:t>
      </w:r>
    </w:p>
    <w:p w14:paraId="3FA93C10" w14:textId="0C617C32" w:rsidR="160D9B61" w:rsidRDefault="29651379">
      <w:pPr>
        <w:pStyle w:val="ListParagraph"/>
        <w:numPr>
          <w:ilvl w:val="0"/>
          <w:numId w:val="8"/>
        </w:numPr>
        <w:spacing w:after="0" w:line="276" w:lineRule="auto"/>
        <w:rPr>
          <w:rFonts w:cs="Arial"/>
        </w:rPr>
      </w:pPr>
      <w:r w:rsidRPr="0577BFBB">
        <w:rPr>
          <w:rFonts w:cs="Arial"/>
        </w:rPr>
        <w:t xml:space="preserve">greater transparency; </w:t>
      </w:r>
      <w:r w:rsidR="39E1D8BD" w:rsidRPr="0577BFBB">
        <w:rPr>
          <w:rFonts w:cs="Arial"/>
        </w:rPr>
        <w:t xml:space="preserve">and </w:t>
      </w:r>
    </w:p>
    <w:p w14:paraId="4760CED3" w14:textId="0592A61D" w:rsidR="68E0F959" w:rsidRPr="0018566D" w:rsidRDefault="29651379" w:rsidP="0577BFBB">
      <w:pPr>
        <w:pStyle w:val="ListParagraph"/>
        <w:numPr>
          <w:ilvl w:val="0"/>
          <w:numId w:val="8"/>
        </w:numPr>
        <w:spacing w:after="0" w:line="276" w:lineRule="auto"/>
        <w:rPr>
          <w:rFonts w:cs="Arial"/>
        </w:rPr>
      </w:pPr>
      <w:r w:rsidRPr="3592FD37">
        <w:rPr>
          <w:rFonts w:cs="Arial"/>
        </w:rPr>
        <w:t>demonstrably operational alternative supports and system</w:t>
      </w:r>
    </w:p>
    <w:p w14:paraId="259F1AC9" w14:textId="58201017" w:rsidR="00AC42FD" w:rsidRDefault="4BEBA1EB" w:rsidP="0577BFBB">
      <w:pPr>
        <w:pStyle w:val="Heading2"/>
        <w:spacing w:after="240"/>
        <w:rPr>
          <w:rFonts w:eastAsia="Arial"/>
        </w:rPr>
      </w:pPr>
      <w:bookmarkStart w:id="19" w:name="Appendix_1"/>
      <w:bookmarkStart w:id="20" w:name="_Toc231223102"/>
      <w:r w:rsidRPr="0577BFBB">
        <w:rPr>
          <w:rFonts w:eastAsia="Arial"/>
        </w:rPr>
        <w:lastRenderedPageBreak/>
        <w:t xml:space="preserve">Appendix </w:t>
      </w:r>
      <w:r w:rsidR="37963771" w:rsidRPr="0577BFBB">
        <w:rPr>
          <w:rFonts w:eastAsia="Arial"/>
        </w:rPr>
        <w:t>1</w:t>
      </w:r>
      <w:bookmarkEnd w:id="19"/>
      <w:r w:rsidRPr="0577BFBB">
        <w:rPr>
          <w:rFonts w:eastAsia="Arial"/>
        </w:rPr>
        <w:t xml:space="preserve">: </w:t>
      </w:r>
      <w:r w:rsidR="43999216" w:rsidRPr="0577BFBB">
        <w:rPr>
          <w:rFonts w:eastAsia="Arial"/>
        </w:rPr>
        <w:t>Joint DRO Media Statement 14 May 2026</w:t>
      </w:r>
      <w:bookmarkEnd w:id="20"/>
    </w:p>
    <w:p w14:paraId="66BCFC3B" w14:textId="4F6B0330" w:rsidR="09627945" w:rsidRDefault="03171FE1" w:rsidP="0577BFBB">
      <w:pPr>
        <w:pStyle w:val="Heading5"/>
        <w:keepNext w:val="0"/>
        <w:keepLines w:val="0"/>
        <w:shd w:val="clear" w:color="auto" w:fill="FFFFFF" w:themeFill="background1"/>
        <w:spacing w:before="0" w:after="200"/>
        <w:rPr>
          <w:rFonts w:eastAsia="Arial" w:cs="Arial"/>
          <w:b/>
          <w:bCs/>
          <w:color w:val="09273A"/>
        </w:rPr>
      </w:pPr>
      <w:r w:rsidRPr="0577BFBB">
        <w:rPr>
          <w:rFonts w:eastAsia="Arial" w:cs="Arial"/>
          <w:b/>
          <w:bCs/>
          <w:color w:val="09273A"/>
        </w:rPr>
        <w:t xml:space="preserve">Media Statement from Australia’s Disability Representative Organisations </w:t>
      </w:r>
    </w:p>
    <w:p w14:paraId="785AB591" w14:textId="5FC4242E" w:rsidR="09627945" w:rsidRDefault="148C5ECC" w:rsidP="0577BFBB">
      <w:pPr>
        <w:pStyle w:val="Heading3"/>
        <w:keepNext w:val="0"/>
        <w:keepLines w:val="0"/>
        <w:shd w:val="clear" w:color="auto" w:fill="FFFFFF" w:themeFill="background1"/>
        <w:spacing w:before="0" w:after="200"/>
        <w:rPr>
          <w:rFonts w:eastAsia="Arial" w:cs="Arial"/>
          <w:b/>
          <w:bCs/>
          <w:color w:val="1C1C1C"/>
          <w:sz w:val="27"/>
          <w:szCs w:val="27"/>
        </w:rPr>
      </w:pPr>
      <w:bookmarkStart w:id="21" w:name="_Toc231223103"/>
      <w:r w:rsidRPr="0577BFBB">
        <w:rPr>
          <w:rStyle w:val="Heading3Char"/>
          <w:rFonts w:eastAsia="Arial" w:cs="Arial"/>
          <w:b/>
          <w:bCs/>
        </w:rPr>
        <w:t>Disability Representative Organisations Call for Genuine Senate Scrutiny as Concerns Grow Over Rushed NDIS Reforms</w:t>
      </w:r>
      <w:bookmarkEnd w:id="21"/>
    </w:p>
    <w:p w14:paraId="6D31C328" w14:textId="410708A7" w:rsidR="09627945" w:rsidRDefault="03171FE1" w:rsidP="0577BFBB">
      <w:pPr>
        <w:shd w:val="clear" w:color="auto" w:fill="FFFFFF" w:themeFill="background1"/>
        <w:spacing w:after="200"/>
        <w:rPr>
          <w:rFonts w:cs="Arial"/>
          <w:color w:val="1C1C1C"/>
        </w:rPr>
      </w:pPr>
      <w:r w:rsidRPr="3592FD37">
        <w:rPr>
          <w:rFonts w:cs="Arial"/>
          <w:color w:val="1C1C1C"/>
        </w:rPr>
        <w:t>Australia’s Disability Representative Organisations (DROs) are united in calling for a robust Senate Inquiry into the NDIS Reform Bill introduced today by the Australian Government</w:t>
      </w:r>
      <w:r w:rsidR="280D2B28" w:rsidRPr="3592FD37">
        <w:rPr>
          <w:rFonts w:cs="Arial"/>
          <w:color w:val="1C1C1C"/>
        </w:rPr>
        <w:t xml:space="preserve">. </w:t>
      </w:r>
    </w:p>
    <w:p w14:paraId="469560BB" w14:textId="1E768D0F" w:rsidR="09627945" w:rsidRDefault="03171FE1" w:rsidP="0577BFBB">
      <w:pPr>
        <w:shd w:val="clear" w:color="auto" w:fill="FFFFFF" w:themeFill="background1"/>
        <w:spacing w:after="200"/>
        <w:rPr>
          <w:rFonts w:cs="Arial"/>
          <w:color w:val="1C1C1C"/>
        </w:rPr>
      </w:pPr>
      <w:r w:rsidRPr="3592FD37">
        <w:rPr>
          <w:rFonts w:cs="Arial"/>
          <w:color w:val="1C1C1C"/>
        </w:rPr>
        <w:t xml:space="preserve">We are deeply disappointed by the extraordinarily short </w:t>
      </w:r>
      <w:bookmarkStart w:id="22" w:name="_Int_A8l3ZQyy"/>
      <w:r w:rsidRPr="3592FD37">
        <w:rPr>
          <w:rFonts w:cs="Arial"/>
          <w:color w:val="1C1C1C"/>
        </w:rPr>
        <w:t>timeframe</w:t>
      </w:r>
      <w:bookmarkEnd w:id="22"/>
      <w:r w:rsidRPr="3592FD37">
        <w:rPr>
          <w:rFonts w:cs="Arial"/>
          <w:color w:val="1C1C1C"/>
        </w:rPr>
        <w:t xml:space="preserve"> of approximately one month for the Senate Inquiry to report. There are grave doubts that this will allow proper scrutiny of legislation, with major implications for the wellbeing, rights and supports for hundreds of thousands of people with disability, </w:t>
      </w:r>
      <w:bookmarkStart w:id="23" w:name="_Int_fYQMCVdb"/>
      <w:r w:rsidRPr="3592FD37">
        <w:rPr>
          <w:rFonts w:cs="Arial"/>
          <w:color w:val="1C1C1C"/>
        </w:rPr>
        <w:t>families</w:t>
      </w:r>
      <w:bookmarkEnd w:id="23"/>
      <w:r w:rsidRPr="3592FD37">
        <w:rPr>
          <w:rFonts w:cs="Arial"/>
          <w:color w:val="1C1C1C"/>
        </w:rPr>
        <w:t xml:space="preserve"> and carers across Australia</w:t>
      </w:r>
      <w:r w:rsidR="6889D052" w:rsidRPr="3592FD37">
        <w:rPr>
          <w:rFonts w:cs="Arial"/>
          <w:color w:val="1C1C1C"/>
        </w:rPr>
        <w:t xml:space="preserve">. </w:t>
      </w:r>
    </w:p>
    <w:p w14:paraId="296974F9" w14:textId="6113A337" w:rsidR="09627945" w:rsidRDefault="03171FE1" w:rsidP="0577BFBB">
      <w:pPr>
        <w:shd w:val="clear" w:color="auto" w:fill="FFFFFF" w:themeFill="background1"/>
        <w:spacing w:after="200"/>
        <w:rPr>
          <w:rFonts w:cs="Arial"/>
          <w:color w:val="1C1C1C"/>
        </w:rPr>
      </w:pPr>
      <w:r w:rsidRPr="0577BFBB">
        <w:rPr>
          <w:rFonts w:cs="Arial"/>
          <w:color w:val="1C1C1C"/>
        </w:rPr>
        <w:t xml:space="preserve">The Bill represents significant and complex change. Its highly technical content, with substantial elements left to future rules, operational decisions and implementation arrangements, requires careful and detailed analysis. DROs are dedicating time and resources to examining what is being proposed and are already identifying serious concerns. We need sufficient time to fully understand the detail before we can assess the full impact on the communities we represent. </w:t>
      </w:r>
    </w:p>
    <w:p w14:paraId="4F88D92E" w14:textId="5D167C3E" w:rsidR="09627945" w:rsidRDefault="03171FE1" w:rsidP="0577BFBB">
      <w:pPr>
        <w:shd w:val="clear" w:color="auto" w:fill="FFFFFF" w:themeFill="background1"/>
        <w:spacing w:after="200"/>
        <w:rPr>
          <w:rFonts w:cs="Arial"/>
          <w:color w:val="1C1C1C"/>
        </w:rPr>
      </w:pPr>
      <w:r w:rsidRPr="3592FD37">
        <w:rPr>
          <w:rFonts w:cs="Arial"/>
          <w:color w:val="1C1C1C"/>
        </w:rPr>
        <w:t>The Senate Inquiry timeline does not allow time for written submissions, public hearings, and meaningful engagement with the disability community to occur. Any inquiry process must be genuinely accessible with real opportunities to engage. This process fails to reflect people’s support needs, and inclusive outreach to communities that are too often left out. This compressed inquiry further undermines trust in the reform process and increases the likelihood that people with disability will fall through the gaps</w:t>
      </w:r>
      <w:r w:rsidR="3BC71191" w:rsidRPr="3592FD37">
        <w:rPr>
          <w:rFonts w:cs="Arial"/>
          <w:color w:val="1C1C1C"/>
        </w:rPr>
        <w:t xml:space="preserve">. </w:t>
      </w:r>
    </w:p>
    <w:p w14:paraId="5FD27E65" w14:textId="64B606F8" w:rsidR="09627945" w:rsidRDefault="03171FE1" w:rsidP="0577BFBB">
      <w:pPr>
        <w:shd w:val="clear" w:color="auto" w:fill="FFFFFF" w:themeFill="background1"/>
        <w:spacing w:after="200"/>
        <w:rPr>
          <w:rFonts w:cs="Arial"/>
          <w:color w:val="1C1C1C"/>
        </w:rPr>
      </w:pPr>
      <w:r w:rsidRPr="3592FD37">
        <w:rPr>
          <w:rFonts w:cs="Arial"/>
          <w:color w:val="1C1C1C"/>
        </w:rPr>
        <w:t xml:space="preserve">People with disability, families and carers have already experienced years of ongoing reform, </w:t>
      </w:r>
      <w:bookmarkStart w:id="24" w:name="_Int_TTSVOZ0J"/>
      <w:r w:rsidRPr="3592FD37">
        <w:rPr>
          <w:rFonts w:cs="Arial"/>
          <w:color w:val="1C1C1C"/>
        </w:rPr>
        <w:t>uncertainty</w:t>
      </w:r>
      <w:bookmarkEnd w:id="24"/>
      <w:r w:rsidRPr="3592FD37">
        <w:rPr>
          <w:rFonts w:cs="Arial"/>
          <w:color w:val="1C1C1C"/>
        </w:rPr>
        <w:t xml:space="preserve"> and disruption. Major reforms that affect people’s daily lives, supports and future security must be approached with care, </w:t>
      </w:r>
      <w:bookmarkStart w:id="25" w:name="_Int_NXXSUNUF"/>
      <w:r w:rsidRPr="3592FD37">
        <w:rPr>
          <w:rFonts w:cs="Arial"/>
          <w:color w:val="1C1C1C"/>
        </w:rPr>
        <w:t>integrity</w:t>
      </w:r>
      <w:bookmarkEnd w:id="25"/>
      <w:r w:rsidRPr="3592FD37">
        <w:rPr>
          <w:rFonts w:cs="Arial"/>
          <w:color w:val="1C1C1C"/>
        </w:rPr>
        <w:t xml:space="preserve"> and proper scrutiny – not rushed through without adequate consideration of the real-world consequences. </w:t>
      </w:r>
    </w:p>
    <w:p w14:paraId="68FFFA15" w14:textId="04157E6E" w:rsidR="09627945" w:rsidRDefault="03171FE1" w:rsidP="0577BFBB">
      <w:pPr>
        <w:shd w:val="clear" w:color="auto" w:fill="FFFFFF" w:themeFill="background1"/>
        <w:spacing w:after="200"/>
        <w:rPr>
          <w:rFonts w:cs="Arial"/>
          <w:color w:val="1C1C1C"/>
        </w:rPr>
      </w:pPr>
      <w:r w:rsidRPr="3592FD37">
        <w:rPr>
          <w:rFonts w:cs="Arial"/>
          <w:color w:val="1C1C1C"/>
        </w:rPr>
        <w:t xml:space="preserve">Our focus remains unchanged. The sequencing of reforms currently proposed does not demonstrate transitional safeguarding arrangements, effective system connections, or proven mainstream service capacity. Reforms that are rushed, poorly designed, or implemented before systems are demonstrably ready risk </w:t>
      </w:r>
      <w:bookmarkStart w:id="26" w:name="_Int_6QYmRDdc"/>
      <w:r w:rsidRPr="3592FD37">
        <w:rPr>
          <w:rFonts w:cs="Arial"/>
          <w:color w:val="1C1C1C"/>
        </w:rPr>
        <w:t>serious consequences</w:t>
      </w:r>
      <w:bookmarkEnd w:id="26"/>
      <w:r w:rsidRPr="3592FD37">
        <w:rPr>
          <w:rFonts w:cs="Arial"/>
          <w:color w:val="1C1C1C"/>
        </w:rPr>
        <w:t xml:space="preserve"> for people with disability and the broader community. </w:t>
      </w:r>
    </w:p>
    <w:p w14:paraId="18EFDBA1" w14:textId="54C3F0A8" w:rsidR="09627945" w:rsidRDefault="03171FE1" w:rsidP="0577BFBB">
      <w:pPr>
        <w:shd w:val="clear" w:color="auto" w:fill="FFFFFF" w:themeFill="background1"/>
        <w:spacing w:after="200"/>
        <w:rPr>
          <w:rFonts w:cs="Arial"/>
          <w:color w:val="1C1C1C"/>
        </w:rPr>
      </w:pPr>
      <w:r w:rsidRPr="3592FD37">
        <w:rPr>
          <w:rFonts w:cs="Arial"/>
          <w:color w:val="1C1C1C"/>
        </w:rPr>
        <w:lastRenderedPageBreak/>
        <w:t xml:space="preserve">We are calling on all governments and Parliamentarians to engage directly with DROs and the disability community to understand the detailed impacts of this Bill, and to work with us on sensible amendments, </w:t>
      </w:r>
      <w:bookmarkStart w:id="27" w:name="_Int_T3AxwS2z"/>
      <w:r w:rsidRPr="3592FD37">
        <w:rPr>
          <w:rFonts w:cs="Arial"/>
          <w:color w:val="1C1C1C"/>
        </w:rPr>
        <w:t>safeguards</w:t>
      </w:r>
      <w:bookmarkEnd w:id="27"/>
      <w:r w:rsidRPr="3592FD37">
        <w:rPr>
          <w:rFonts w:cs="Arial"/>
          <w:color w:val="1C1C1C"/>
        </w:rPr>
        <w:t xml:space="preserve"> and implementation arrangements</w:t>
      </w:r>
      <w:r w:rsidR="372C26D6" w:rsidRPr="3592FD37">
        <w:rPr>
          <w:rFonts w:cs="Arial"/>
          <w:color w:val="1C1C1C"/>
        </w:rPr>
        <w:t xml:space="preserve">. </w:t>
      </w:r>
    </w:p>
    <w:p w14:paraId="07E8A8FF" w14:textId="148B5C07" w:rsidR="09627945" w:rsidRDefault="03171FE1" w:rsidP="0577BFBB">
      <w:pPr>
        <w:shd w:val="clear" w:color="auto" w:fill="FFFFFF" w:themeFill="background1"/>
        <w:spacing w:after="200"/>
        <w:rPr>
          <w:rFonts w:cs="Arial"/>
          <w:color w:val="1C1C1C"/>
        </w:rPr>
      </w:pPr>
      <w:r w:rsidRPr="0577BFBB">
        <w:rPr>
          <w:rFonts w:cs="Arial"/>
          <w:color w:val="1C1C1C"/>
        </w:rPr>
        <w:t xml:space="preserve">DROs will continue to monitor the Bill’s impact, provide evidence-based advice, and support people with disability and families with accessible and timely information about reforms that affect their lives. </w:t>
      </w:r>
    </w:p>
    <w:p w14:paraId="2446F8A3" w14:textId="30967508" w:rsidR="6952BC5C" w:rsidRDefault="6952BC5C" w:rsidP="0577BFBB">
      <w:pPr>
        <w:shd w:val="clear" w:color="auto" w:fill="FFFFFF" w:themeFill="background1"/>
        <w:spacing w:after="200"/>
        <w:rPr>
          <w:rFonts w:cs="Arial"/>
          <w:color w:val="1C1C1C"/>
          <w:sz w:val="27"/>
          <w:szCs w:val="27"/>
        </w:rPr>
      </w:pPr>
    </w:p>
    <w:p w14:paraId="6B5CDECB" w14:textId="16276667" w:rsidR="6952BC5C" w:rsidRDefault="6952BC5C" w:rsidP="0577BFBB">
      <w:pPr>
        <w:rPr>
          <w:rFonts w:cs="Arial"/>
        </w:rPr>
      </w:pPr>
      <w:r w:rsidRPr="0577BFBB">
        <w:rPr>
          <w:rFonts w:cs="Arial"/>
        </w:rPr>
        <w:br w:type="page"/>
      </w:r>
    </w:p>
    <w:p w14:paraId="00858A60" w14:textId="2F0BB596" w:rsidR="5CDB299C" w:rsidRDefault="25EE6163" w:rsidP="0577BFBB">
      <w:pPr>
        <w:pStyle w:val="Heading2"/>
        <w:keepNext w:val="0"/>
        <w:keepLines w:val="0"/>
        <w:rPr>
          <w:rFonts w:eastAsia="Arial"/>
          <w:color w:val="1C1C1C"/>
          <w:sz w:val="27"/>
          <w:szCs w:val="27"/>
        </w:rPr>
      </w:pPr>
      <w:bookmarkStart w:id="28" w:name="Appendix_2"/>
      <w:bookmarkStart w:id="29" w:name="_Toc231223104"/>
      <w:r w:rsidRPr="0577BFBB">
        <w:rPr>
          <w:rFonts w:eastAsia="Arial"/>
        </w:rPr>
        <w:lastRenderedPageBreak/>
        <w:t xml:space="preserve">Appendix 2: Joint DRO Media Statement </w:t>
      </w:r>
      <w:r w:rsidR="78219734" w:rsidRPr="0577BFBB">
        <w:rPr>
          <w:rFonts w:eastAsia="Arial"/>
        </w:rPr>
        <w:t>22 April</w:t>
      </w:r>
      <w:r w:rsidRPr="0577BFBB">
        <w:rPr>
          <w:rFonts w:eastAsia="Arial"/>
        </w:rPr>
        <w:t xml:space="preserve"> 2026</w:t>
      </w:r>
      <w:bookmarkEnd w:id="28"/>
      <w:bookmarkEnd w:id="29"/>
      <w:r w:rsidRPr="0577BFBB">
        <w:rPr>
          <w:rFonts w:eastAsia="Arial"/>
        </w:rPr>
        <w:t xml:space="preserve">  </w:t>
      </w:r>
    </w:p>
    <w:p w14:paraId="133C843D" w14:textId="674DA0DF" w:rsidR="24133066" w:rsidRDefault="4FEB61CB" w:rsidP="0577BFBB">
      <w:pPr>
        <w:pStyle w:val="Heading5"/>
        <w:keepNext w:val="0"/>
        <w:keepLines w:val="0"/>
        <w:shd w:val="clear" w:color="auto" w:fill="FFFFFF" w:themeFill="background1"/>
        <w:spacing w:before="0" w:after="200"/>
        <w:rPr>
          <w:rFonts w:eastAsia="Arial" w:cs="Arial"/>
          <w:b/>
          <w:bCs/>
          <w:color w:val="09273A"/>
        </w:rPr>
      </w:pPr>
      <w:r w:rsidRPr="0577BFBB">
        <w:rPr>
          <w:rFonts w:eastAsia="Arial" w:cs="Arial"/>
          <w:b/>
          <w:bCs/>
          <w:color w:val="09273A"/>
        </w:rPr>
        <w:t>Media Statement from Australia’s Disability Representative Organisations</w:t>
      </w:r>
    </w:p>
    <w:p w14:paraId="5B596918" w14:textId="05D9F086" w:rsidR="24133066" w:rsidRDefault="4FEB61CB" w:rsidP="0577BFBB">
      <w:pPr>
        <w:pStyle w:val="Heading3"/>
        <w:keepNext w:val="0"/>
        <w:keepLines w:val="0"/>
        <w:rPr>
          <w:rFonts w:eastAsia="Arial" w:cs="Arial"/>
          <w:b/>
          <w:bCs/>
        </w:rPr>
      </w:pPr>
      <w:bookmarkStart w:id="30" w:name="_Toc231223105"/>
      <w:r w:rsidRPr="0577BFBB">
        <w:rPr>
          <w:rFonts w:eastAsia="Arial" w:cs="Arial"/>
          <w:b/>
          <w:bCs/>
        </w:rPr>
        <w:t>Disability advocates call on Government to ensure critical supports remain while NDIS changes are made</w:t>
      </w:r>
      <w:bookmarkEnd w:id="30"/>
    </w:p>
    <w:p w14:paraId="23427D3D" w14:textId="18913958" w:rsidR="24133066" w:rsidRDefault="4FEB61CB" w:rsidP="0577BFBB">
      <w:pPr>
        <w:shd w:val="clear" w:color="auto" w:fill="FFFFFF" w:themeFill="background1"/>
        <w:spacing w:after="200"/>
        <w:rPr>
          <w:rFonts w:cs="Arial"/>
          <w:color w:val="1C1C1C"/>
        </w:rPr>
      </w:pPr>
      <w:r w:rsidRPr="0577BFBB">
        <w:rPr>
          <w:rFonts w:cs="Arial"/>
          <w:color w:val="1C1C1C"/>
        </w:rPr>
        <w:t>Australia’s Disability Representative Organisations acknowledge the need to tackle NDIS fraud and ensure long-term scheme sustainability, and we are ready to work constructively with the Government on these reforms.</w:t>
      </w:r>
    </w:p>
    <w:p w14:paraId="40E90ECB" w14:textId="0D836775" w:rsidR="24133066" w:rsidRDefault="4FEB61CB" w:rsidP="0577BFBB">
      <w:pPr>
        <w:shd w:val="clear" w:color="auto" w:fill="FFFFFF" w:themeFill="background1"/>
        <w:spacing w:after="200"/>
        <w:rPr>
          <w:rFonts w:cs="Arial"/>
          <w:color w:val="1C1C1C"/>
        </w:rPr>
      </w:pPr>
      <w:r w:rsidRPr="3592FD37">
        <w:rPr>
          <w:rFonts w:cs="Arial"/>
          <w:color w:val="1C1C1C"/>
        </w:rPr>
        <w:t xml:space="preserve">A wide range of significant changes were announced today by The Hon. Mark Butler MP, Minister for </w:t>
      </w:r>
      <w:bookmarkStart w:id="31" w:name="_Int_wzzLssLI"/>
      <w:r w:rsidRPr="3592FD37">
        <w:rPr>
          <w:rFonts w:cs="Arial"/>
          <w:color w:val="1C1C1C"/>
        </w:rPr>
        <w:t>Disability</w:t>
      </w:r>
      <w:bookmarkEnd w:id="31"/>
      <w:r w:rsidRPr="3592FD37">
        <w:rPr>
          <w:rFonts w:cs="Arial"/>
          <w:color w:val="1C1C1C"/>
        </w:rPr>
        <w:t xml:space="preserve"> and the National Disability Insurance Scheme.</w:t>
      </w:r>
    </w:p>
    <w:p w14:paraId="70D2466F" w14:textId="43DB3E00" w:rsidR="24133066" w:rsidRDefault="4FEB61CB" w:rsidP="0577BFBB">
      <w:pPr>
        <w:shd w:val="clear" w:color="auto" w:fill="FFFFFF" w:themeFill="background1"/>
        <w:spacing w:after="200"/>
        <w:rPr>
          <w:rFonts w:cs="Arial"/>
          <w:color w:val="1C1C1C"/>
        </w:rPr>
      </w:pPr>
      <w:r w:rsidRPr="0577BFBB">
        <w:rPr>
          <w:rFonts w:cs="Arial"/>
          <w:color w:val="1C1C1C"/>
        </w:rPr>
        <w:t>One of the changes the Minister announced is around how people will enter the NDIS. We understand that from 1 January 2028 significant changes related to scheme eligibility will occur, with current participants reassessed over a transition period.</w:t>
      </w:r>
    </w:p>
    <w:p w14:paraId="44E8C8F6" w14:textId="00797FC3" w:rsidR="24133066" w:rsidRDefault="4FEB61CB" w:rsidP="0577BFBB">
      <w:pPr>
        <w:shd w:val="clear" w:color="auto" w:fill="FFFFFF" w:themeFill="background1"/>
        <w:spacing w:after="200"/>
        <w:rPr>
          <w:rFonts w:cs="Arial"/>
          <w:color w:val="1C1C1C"/>
        </w:rPr>
      </w:pPr>
      <w:r w:rsidRPr="3592FD37">
        <w:rPr>
          <w:rFonts w:cs="Arial"/>
          <w:color w:val="1C1C1C"/>
        </w:rPr>
        <w:t xml:space="preserve">Any decisions that determine who </w:t>
      </w:r>
      <w:bookmarkStart w:id="32" w:name="_Int_apWdvdmS"/>
      <w:proofErr w:type="gramStart"/>
      <w:r w:rsidRPr="3592FD37">
        <w:rPr>
          <w:rFonts w:cs="Arial"/>
          <w:color w:val="1C1C1C"/>
        </w:rPr>
        <w:t>gets</w:t>
      </w:r>
      <w:bookmarkEnd w:id="32"/>
      <w:proofErr w:type="gramEnd"/>
      <w:r w:rsidRPr="3592FD37">
        <w:rPr>
          <w:rFonts w:cs="Arial"/>
          <w:color w:val="1C1C1C"/>
        </w:rPr>
        <w:t xml:space="preserve"> support and who </w:t>
      </w:r>
      <w:bookmarkStart w:id="33" w:name="_Int_ujKupiJB"/>
      <w:r w:rsidRPr="3592FD37">
        <w:rPr>
          <w:rFonts w:cs="Arial"/>
          <w:color w:val="1C1C1C"/>
        </w:rPr>
        <w:t>doesn’t</w:t>
      </w:r>
      <w:bookmarkEnd w:id="33"/>
      <w:r w:rsidRPr="3592FD37">
        <w:rPr>
          <w:rFonts w:cs="Arial"/>
          <w:color w:val="1C1C1C"/>
        </w:rPr>
        <w:t xml:space="preserve"> must be built with the people most affected. Co-design and genuine engagement with the disability community – people with disability,</w:t>
      </w:r>
      <w:r w:rsidR="6045BA8A" w:rsidRPr="3592FD37">
        <w:rPr>
          <w:rFonts w:cs="Arial"/>
          <w:color w:val="1C1C1C"/>
        </w:rPr>
        <w:t xml:space="preserve"> </w:t>
      </w:r>
      <w:r w:rsidRPr="3592FD37">
        <w:rPr>
          <w:rFonts w:cs="Arial"/>
          <w:color w:val="1C1C1C"/>
        </w:rPr>
        <w:t xml:space="preserve">their families, </w:t>
      </w:r>
      <w:bookmarkStart w:id="34" w:name="_Int_zHQ5iXeK"/>
      <w:r w:rsidRPr="3592FD37">
        <w:rPr>
          <w:rFonts w:cs="Arial"/>
          <w:color w:val="1C1C1C"/>
        </w:rPr>
        <w:t>carers</w:t>
      </w:r>
      <w:bookmarkEnd w:id="34"/>
      <w:r w:rsidRPr="3592FD37">
        <w:rPr>
          <w:rFonts w:cs="Arial"/>
          <w:color w:val="1C1C1C"/>
        </w:rPr>
        <w:t xml:space="preserve"> and advocates – is not a formality, it is the only way this can work. People with disability are the experts in their own lives and must lead the design of solutions.</w:t>
      </w:r>
    </w:p>
    <w:p w14:paraId="6D274C18" w14:textId="47619404" w:rsidR="24133066" w:rsidRDefault="4FEB61CB" w:rsidP="0577BFBB">
      <w:pPr>
        <w:shd w:val="clear" w:color="auto" w:fill="FFFFFF" w:themeFill="background1"/>
        <w:spacing w:after="200"/>
        <w:rPr>
          <w:rFonts w:cs="Arial"/>
          <w:color w:val="1C1C1C"/>
        </w:rPr>
      </w:pPr>
      <w:r w:rsidRPr="0577BFBB">
        <w:rPr>
          <w:rFonts w:cs="Arial"/>
          <w:color w:val="1C1C1C"/>
        </w:rPr>
        <w:t>We are also concerned about the eligibility threshold. How that bar is set will define the scheme for a generation. The disability community must be at the table when that decision is made.</w:t>
      </w:r>
    </w:p>
    <w:p w14:paraId="301A1792" w14:textId="418B293A" w:rsidR="24133066" w:rsidRDefault="4FEB61CB" w:rsidP="0577BFBB">
      <w:pPr>
        <w:shd w:val="clear" w:color="auto" w:fill="FFFFFF" w:themeFill="background1"/>
        <w:spacing w:after="200"/>
        <w:rPr>
          <w:rFonts w:cs="Arial"/>
          <w:color w:val="1C1C1C"/>
        </w:rPr>
      </w:pPr>
      <w:r w:rsidRPr="0577BFBB">
        <w:rPr>
          <w:rFonts w:cs="Arial"/>
          <w:color w:val="1C1C1C"/>
        </w:rPr>
        <w:t>Access to community and social inclusion are key to a good life. We look forward to hearing more information about the Inclusive Communities Fund the Minister has announced.</w:t>
      </w:r>
    </w:p>
    <w:p w14:paraId="72C596AA" w14:textId="5654FFBB" w:rsidR="24133066" w:rsidRDefault="4FEB61CB" w:rsidP="0577BFBB">
      <w:pPr>
        <w:shd w:val="clear" w:color="auto" w:fill="FFFFFF" w:themeFill="background1"/>
        <w:spacing w:after="200"/>
        <w:rPr>
          <w:rFonts w:cs="Arial"/>
          <w:color w:val="1C1C1C"/>
        </w:rPr>
      </w:pPr>
      <w:r w:rsidRPr="0577BFBB">
        <w:rPr>
          <w:rFonts w:cs="Arial"/>
          <w:color w:val="1C1C1C"/>
        </w:rPr>
        <w:t>We are firm that the Government must honour its commitment to ensure people who will be diverted away from the NDIS, and impacted by changes to social and community participation, are genuinely supported elsewhere. We want to work with Government to ensure effective systems are in place before people are moved off the scheme, not after.</w:t>
      </w:r>
    </w:p>
    <w:p w14:paraId="19EE7419" w14:textId="099A1E73" w:rsidR="24133066" w:rsidRDefault="4FEB61CB" w:rsidP="0577BFBB">
      <w:pPr>
        <w:shd w:val="clear" w:color="auto" w:fill="FFFFFF" w:themeFill="background1"/>
        <w:spacing w:after="200"/>
        <w:rPr>
          <w:rFonts w:cs="Arial"/>
          <w:color w:val="1C1C1C"/>
        </w:rPr>
      </w:pPr>
      <w:r w:rsidRPr="3592FD37">
        <w:rPr>
          <w:rFonts w:cs="Arial"/>
          <w:color w:val="1C1C1C"/>
        </w:rPr>
        <w:t xml:space="preserve">With </w:t>
      </w:r>
      <w:bookmarkStart w:id="35" w:name="_Int_wxbve1P0"/>
      <w:proofErr w:type="gramStart"/>
      <w:r w:rsidRPr="3592FD37">
        <w:rPr>
          <w:rFonts w:cs="Arial"/>
          <w:color w:val="1C1C1C"/>
        </w:rPr>
        <w:t>a large number of</w:t>
      </w:r>
      <w:bookmarkEnd w:id="35"/>
      <w:proofErr w:type="gramEnd"/>
      <w:r w:rsidRPr="3592FD37">
        <w:rPr>
          <w:rFonts w:cs="Arial"/>
          <w:color w:val="1C1C1C"/>
        </w:rPr>
        <w:t xml:space="preserve"> participants projected to leave the scheme, we are calling on the Government to release draft legislation as soon as possible so people with disability and their representative organisations can scrutinise what is being proposed.</w:t>
      </w:r>
    </w:p>
    <w:p w14:paraId="79DDE581" w14:textId="4190CED3" w:rsidR="24133066" w:rsidRDefault="4FEB61CB" w:rsidP="0577BFBB">
      <w:pPr>
        <w:shd w:val="clear" w:color="auto" w:fill="FFFFFF" w:themeFill="background1"/>
        <w:spacing w:after="200"/>
        <w:rPr>
          <w:rFonts w:cs="Arial"/>
          <w:color w:val="1C1C1C"/>
        </w:rPr>
      </w:pPr>
      <w:r w:rsidRPr="0577BFBB">
        <w:rPr>
          <w:rFonts w:cs="Arial"/>
          <w:color w:val="1C1C1C"/>
        </w:rPr>
        <w:t xml:space="preserve">The Disability Royal Commission’s findings are definitive. Australians with disability must be safe from abuse and neglect. Any reform of the NDIS is fundamentally </w:t>
      </w:r>
      <w:r w:rsidRPr="0577BFBB">
        <w:rPr>
          <w:rFonts w:cs="Arial"/>
          <w:color w:val="1C1C1C"/>
        </w:rPr>
        <w:lastRenderedPageBreak/>
        <w:t>incomplete – and will fail – without a parallel, ironclad commitment to ensuring the safety of every Australian living with a disability.</w:t>
      </w:r>
    </w:p>
    <w:p w14:paraId="5BF57928" w14:textId="7BD981BD" w:rsidR="24133066" w:rsidRDefault="4FEB61CB" w:rsidP="0577BFBB">
      <w:pPr>
        <w:shd w:val="clear" w:color="auto" w:fill="FFFFFF" w:themeFill="background1"/>
        <w:spacing w:after="200"/>
        <w:rPr>
          <w:rFonts w:cs="Arial"/>
          <w:color w:val="1C1C1C"/>
        </w:rPr>
      </w:pPr>
      <w:r w:rsidRPr="0577BFBB">
        <w:rPr>
          <w:rFonts w:cs="Arial"/>
          <w:color w:val="1C1C1C"/>
        </w:rPr>
        <w:t>These reforms must also proceed alongside the full implementation of recommendations from the Disability Royal Commission and the Independent NDIS Review. The disability community deserves a holistic suite of reform that upholds the rights and dignity of all people with disability.</w:t>
      </w:r>
    </w:p>
    <w:p w14:paraId="3850B3C5" w14:textId="5BE54B7C" w:rsidR="3DC2AF29" w:rsidRDefault="4FEB61CB" w:rsidP="0577BFBB">
      <w:pPr>
        <w:shd w:val="clear" w:color="auto" w:fill="FFFFFF" w:themeFill="background1"/>
        <w:spacing w:after="200"/>
        <w:rPr>
          <w:rFonts w:cs="Arial"/>
          <w:color w:val="1C1C1C"/>
        </w:rPr>
      </w:pPr>
      <w:r w:rsidRPr="0577BFBB">
        <w:rPr>
          <w:rFonts w:cs="Arial"/>
          <w:color w:val="1C1C1C"/>
        </w:rPr>
        <w:t>We are calling on the Government to work with us, and with the broader disability community, every step of the way.</w:t>
      </w:r>
    </w:p>
    <w:p w14:paraId="02917128" w14:textId="16EF48E4" w:rsidR="5992F58E" w:rsidRDefault="5992F58E" w:rsidP="0577BFBB">
      <w:pPr>
        <w:shd w:val="clear" w:color="auto" w:fill="FFFFFF" w:themeFill="background1"/>
        <w:spacing w:after="200"/>
        <w:rPr>
          <w:rFonts w:cs="Arial"/>
          <w:color w:val="1C1C1C"/>
          <w:sz w:val="25"/>
          <w:szCs w:val="25"/>
        </w:rPr>
      </w:pPr>
    </w:p>
    <w:p w14:paraId="4CF78A61" w14:textId="7B20C5E1" w:rsidR="5992F58E" w:rsidRDefault="5992F58E" w:rsidP="0577BFBB">
      <w:pPr>
        <w:shd w:val="clear" w:color="auto" w:fill="FFFFFF" w:themeFill="background1"/>
        <w:spacing w:after="200"/>
        <w:rPr>
          <w:rFonts w:cs="Arial"/>
          <w:color w:val="1C1C1C"/>
          <w:sz w:val="25"/>
          <w:szCs w:val="25"/>
        </w:rPr>
      </w:pPr>
    </w:p>
    <w:p w14:paraId="1B6AE55D" w14:textId="7E7F5B7F" w:rsidR="5992F58E" w:rsidRDefault="5992F58E" w:rsidP="0577BFBB">
      <w:pPr>
        <w:rPr>
          <w:rFonts w:cs="Arial"/>
        </w:rPr>
      </w:pPr>
      <w:r w:rsidRPr="0577BFBB">
        <w:rPr>
          <w:rFonts w:cs="Arial"/>
        </w:rPr>
        <w:br w:type="page"/>
      </w:r>
    </w:p>
    <w:p w14:paraId="2FC60F98" w14:textId="5D7F154C" w:rsidR="20BE1259" w:rsidRDefault="5305EC8D" w:rsidP="0577BFBB">
      <w:pPr>
        <w:pStyle w:val="Heading2"/>
        <w:keepNext w:val="0"/>
        <w:keepLines w:val="0"/>
        <w:rPr>
          <w:rFonts w:eastAsia="Arial"/>
          <w:color w:val="1C1C1C"/>
          <w:sz w:val="27"/>
          <w:szCs w:val="27"/>
        </w:rPr>
      </w:pPr>
      <w:bookmarkStart w:id="36" w:name="Appendix_3"/>
      <w:bookmarkStart w:id="37" w:name="_Toc231223106"/>
      <w:r w:rsidRPr="0577BFBB">
        <w:rPr>
          <w:rFonts w:eastAsia="Arial"/>
        </w:rPr>
        <w:lastRenderedPageBreak/>
        <w:t>Appendix 3: Joint DRO Statement 6 March 2026</w:t>
      </w:r>
      <w:bookmarkEnd w:id="36"/>
      <w:bookmarkEnd w:id="37"/>
      <w:r w:rsidRPr="0577BFBB">
        <w:rPr>
          <w:rFonts w:eastAsia="Arial"/>
        </w:rPr>
        <w:t xml:space="preserve"> </w:t>
      </w:r>
    </w:p>
    <w:p w14:paraId="63518DD1" w14:textId="2F2AC0BA" w:rsidR="20BE1259" w:rsidRDefault="5305EC8D" w:rsidP="0577BFBB">
      <w:pPr>
        <w:shd w:val="clear" w:color="auto" w:fill="FFFFFF" w:themeFill="background1"/>
        <w:spacing w:after="0"/>
        <w:rPr>
          <w:rFonts w:cs="Arial"/>
          <w:b/>
          <w:bCs/>
          <w:color w:val="09273A"/>
        </w:rPr>
      </w:pPr>
      <w:r w:rsidRPr="0577BFBB">
        <w:rPr>
          <w:rFonts w:cs="Arial"/>
          <w:b/>
          <w:bCs/>
          <w:color w:val="09273A"/>
        </w:rPr>
        <w:t>Media Statement from Australia’s Disability Representative Organisations</w:t>
      </w:r>
    </w:p>
    <w:p w14:paraId="2E63F61D" w14:textId="231237E3" w:rsidR="20BE1259" w:rsidRDefault="5305EC8D" w:rsidP="0577BFBB">
      <w:pPr>
        <w:pStyle w:val="Heading3"/>
        <w:keepNext w:val="0"/>
        <w:keepLines w:val="0"/>
        <w:rPr>
          <w:rFonts w:eastAsia="Arial" w:cs="Arial"/>
          <w:b/>
          <w:bCs/>
          <w:color w:val="1C1C1C"/>
          <w:sz w:val="27"/>
          <w:szCs w:val="27"/>
        </w:rPr>
      </w:pPr>
      <w:bookmarkStart w:id="38" w:name="_Toc231223107"/>
      <w:r w:rsidRPr="0577BFBB">
        <w:rPr>
          <w:rFonts w:eastAsia="Arial" w:cs="Arial"/>
          <w:b/>
          <w:bCs/>
        </w:rPr>
        <w:t>Disability Representative Organisations call for clear and complete consultation on NDIS planning reforms</w:t>
      </w:r>
      <w:bookmarkEnd w:id="38"/>
      <w:r w:rsidRPr="0577BFBB">
        <w:rPr>
          <w:rFonts w:eastAsia="Arial" w:cs="Arial"/>
          <w:b/>
          <w:bCs/>
        </w:rPr>
        <w:t xml:space="preserve"> </w:t>
      </w:r>
    </w:p>
    <w:p w14:paraId="1AC60AEB" w14:textId="5402FE43" w:rsidR="03333E86" w:rsidRDefault="281F2BC0" w:rsidP="0577BFBB">
      <w:pPr>
        <w:shd w:val="clear" w:color="auto" w:fill="FFFFFF" w:themeFill="background1"/>
        <w:spacing w:after="240"/>
        <w:rPr>
          <w:rFonts w:cs="Arial"/>
          <w:color w:val="1C1C1C"/>
        </w:rPr>
      </w:pPr>
      <w:r w:rsidRPr="0577BFBB">
        <w:rPr>
          <w:rFonts w:cs="Arial"/>
          <w:color w:val="1C1C1C"/>
        </w:rPr>
        <w:t>The Department of Health, Disability and Ageing is currently consulting on the New Framework Planning Rules and asking the public to provide submissions on the reform architecture while specifics of critical components remain unavailable or lacking detail. This prevents Disability Representative Organisations (DROs) and the broader disability community from providing fully informed feedback and undermines the integrity of the consultation process.</w:t>
      </w:r>
    </w:p>
    <w:p w14:paraId="515C1FCC" w14:textId="07C161B8" w:rsidR="03333E86" w:rsidRDefault="281F2BC0" w:rsidP="0577BFBB">
      <w:pPr>
        <w:shd w:val="clear" w:color="auto" w:fill="FFFFFF" w:themeFill="background1"/>
        <w:spacing w:after="240"/>
        <w:rPr>
          <w:rFonts w:cs="Arial"/>
          <w:color w:val="1C1C1C"/>
        </w:rPr>
      </w:pPr>
      <w:r w:rsidRPr="3592FD37">
        <w:rPr>
          <w:rFonts w:cs="Arial"/>
          <w:color w:val="1C1C1C"/>
        </w:rPr>
        <w:t xml:space="preserve">Key elements necessary to </w:t>
      </w:r>
      <w:bookmarkStart w:id="39" w:name="_Int_46vEhZJ9"/>
      <w:r w:rsidRPr="3592FD37">
        <w:rPr>
          <w:rFonts w:cs="Arial"/>
          <w:color w:val="1C1C1C"/>
        </w:rPr>
        <w:t>properly assess</w:t>
      </w:r>
      <w:bookmarkEnd w:id="39"/>
      <w:r w:rsidRPr="3592FD37">
        <w:rPr>
          <w:rFonts w:cs="Arial"/>
          <w:color w:val="1C1C1C"/>
        </w:rPr>
        <w:t xml:space="preserve"> the proposed reforms have not yet been released or explained. These include:</w:t>
      </w:r>
    </w:p>
    <w:p w14:paraId="2B532D1D" w14:textId="7C539409" w:rsidR="03333E86" w:rsidRDefault="281F2BC0">
      <w:pPr>
        <w:pStyle w:val="ListParagraph"/>
        <w:numPr>
          <w:ilvl w:val="0"/>
          <w:numId w:val="19"/>
        </w:numPr>
        <w:shd w:val="clear" w:color="auto" w:fill="FFFFFF" w:themeFill="background1"/>
        <w:spacing w:after="240"/>
        <w:rPr>
          <w:rFonts w:cs="Arial"/>
          <w:color w:val="1C1C1C"/>
        </w:rPr>
      </w:pPr>
      <w:r w:rsidRPr="0577BFBB">
        <w:rPr>
          <w:rFonts w:cs="Arial"/>
          <w:color w:val="1C1C1C"/>
        </w:rPr>
        <w:t>Exposure drafts of relevant legislative instruments.</w:t>
      </w:r>
    </w:p>
    <w:p w14:paraId="556A80D2" w14:textId="4C3E6D13" w:rsidR="03333E86" w:rsidRDefault="281F2BC0">
      <w:pPr>
        <w:pStyle w:val="ListParagraph"/>
        <w:numPr>
          <w:ilvl w:val="0"/>
          <w:numId w:val="19"/>
        </w:numPr>
        <w:shd w:val="clear" w:color="auto" w:fill="FFFFFF" w:themeFill="background1"/>
        <w:spacing w:after="240"/>
        <w:rPr>
          <w:rFonts w:cs="Arial"/>
          <w:color w:val="1C1C1C"/>
        </w:rPr>
      </w:pPr>
      <w:r w:rsidRPr="0577BFBB">
        <w:rPr>
          <w:rFonts w:cs="Arial"/>
          <w:color w:val="1C1C1C"/>
        </w:rPr>
        <w:t>How the Support Needs Assessment has been validated, including accessibility and cultural and linguistic bias testing.</w:t>
      </w:r>
    </w:p>
    <w:p w14:paraId="0E29C748" w14:textId="05D1C5E0" w:rsidR="03333E86" w:rsidRDefault="281F2BC0">
      <w:pPr>
        <w:pStyle w:val="ListParagraph"/>
        <w:numPr>
          <w:ilvl w:val="0"/>
          <w:numId w:val="19"/>
        </w:numPr>
        <w:shd w:val="clear" w:color="auto" w:fill="FFFFFF" w:themeFill="background1"/>
        <w:spacing w:after="240"/>
        <w:rPr>
          <w:rFonts w:cs="Arial"/>
          <w:color w:val="1C1C1C"/>
        </w:rPr>
      </w:pPr>
      <w:r w:rsidRPr="0577BFBB">
        <w:rPr>
          <w:rFonts w:cs="Arial"/>
          <w:color w:val="1C1C1C"/>
        </w:rPr>
        <w:t>Sample reports and clarification of assumptions regarding informal supports.</w:t>
      </w:r>
    </w:p>
    <w:p w14:paraId="4C7CD531" w14:textId="6E1D0808" w:rsidR="03333E86" w:rsidRDefault="281F2BC0">
      <w:pPr>
        <w:pStyle w:val="ListParagraph"/>
        <w:numPr>
          <w:ilvl w:val="0"/>
          <w:numId w:val="19"/>
        </w:numPr>
        <w:shd w:val="clear" w:color="auto" w:fill="FFFFFF" w:themeFill="background1"/>
        <w:spacing w:after="240"/>
        <w:rPr>
          <w:rFonts w:cs="Arial"/>
          <w:color w:val="1C1C1C"/>
        </w:rPr>
      </w:pPr>
      <w:r w:rsidRPr="0577BFBB">
        <w:rPr>
          <w:rFonts w:cs="Arial"/>
          <w:color w:val="1C1C1C"/>
        </w:rPr>
        <w:t>Clear explanation of how assessed need will translate into funding outcomes, including whether automated or algorithmic decision-making will be used.</w:t>
      </w:r>
    </w:p>
    <w:p w14:paraId="685D2F71" w14:textId="611630C5" w:rsidR="03333E86" w:rsidRDefault="281F2BC0">
      <w:pPr>
        <w:pStyle w:val="ListParagraph"/>
        <w:numPr>
          <w:ilvl w:val="0"/>
          <w:numId w:val="19"/>
        </w:numPr>
        <w:shd w:val="clear" w:color="auto" w:fill="FFFFFF" w:themeFill="background1"/>
        <w:spacing w:after="240"/>
        <w:rPr>
          <w:rFonts w:cs="Arial"/>
          <w:color w:val="1C1C1C"/>
        </w:rPr>
      </w:pPr>
      <w:r w:rsidRPr="0577BFBB">
        <w:rPr>
          <w:rFonts w:cs="Arial"/>
          <w:color w:val="1C1C1C"/>
        </w:rPr>
        <w:t>Details of review processes and appeal rights.</w:t>
      </w:r>
    </w:p>
    <w:p w14:paraId="7FDDF868" w14:textId="1F92C64C" w:rsidR="03333E86" w:rsidRDefault="281F2BC0">
      <w:pPr>
        <w:pStyle w:val="ListParagraph"/>
        <w:numPr>
          <w:ilvl w:val="0"/>
          <w:numId w:val="19"/>
        </w:numPr>
        <w:shd w:val="clear" w:color="auto" w:fill="FFFFFF" w:themeFill="background1"/>
        <w:spacing w:after="240"/>
        <w:rPr>
          <w:rFonts w:cs="Arial"/>
          <w:color w:val="1C1C1C"/>
        </w:rPr>
      </w:pPr>
      <w:r w:rsidRPr="0577BFBB">
        <w:rPr>
          <w:rFonts w:cs="Arial"/>
          <w:color w:val="1C1C1C"/>
        </w:rPr>
        <w:t>Confirmation that full merits review through the Administrative Review Tribunal will remain accessible and effective.</w:t>
      </w:r>
    </w:p>
    <w:p w14:paraId="64F1F00A" w14:textId="51627B4F" w:rsidR="03333E86" w:rsidRDefault="281F2BC0">
      <w:pPr>
        <w:pStyle w:val="ListParagraph"/>
        <w:numPr>
          <w:ilvl w:val="0"/>
          <w:numId w:val="19"/>
        </w:numPr>
        <w:shd w:val="clear" w:color="auto" w:fill="FFFFFF" w:themeFill="background1"/>
        <w:spacing w:after="240"/>
        <w:rPr>
          <w:rFonts w:cs="Arial"/>
          <w:color w:val="1C1C1C"/>
        </w:rPr>
      </w:pPr>
      <w:r w:rsidRPr="0577BFBB">
        <w:rPr>
          <w:rFonts w:cs="Arial"/>
          <w:color w:val="1C1C1C"/>
        </w:rPr>
        <w:t>Safeguards to prevent inequity during transition.</w:t>
      </w:r>
    </w:p>
    <w:p w14:paraId="7258A3ED" w14:textId="0808D102" w:rsidR="03333E86" w:rsidRDefault="281F2BC0">
      <w:pPr>
        <w:pStyle w:val="ListParagraph"/>
        <w:numPr>
          <w:ilvl w:val="0"/>
          <w:numId w:val="19"/>
        </w:numPr>
        <w:shd w:val="clear" w:color="auto" w:fill="FFFFFF" w:themeFill="background1"/>
        <w:spacing w:after="240"/>
        <w:rPr>
          <w:rFonts w:cs="Arial"/>
          <w:color w:val="1C1C1C"/>
        </w:rPr>
      </w:pPr>
      <w:r w:rsidRPr="0577BFBB">
        <w:rPr>
          <w:rFonts w:cs="Arial"/>
          <w:color w:val="1C1C1C"/>
        </w:rPr>
        <w:t>Clarity regarding the staged rollout cohorts and timelines.</w:t>
      </w:r>
    </w:p>
    <w:p w14:paraId="13F3C8FA" w14:textId="7E8411EF" w:rsidR="03333E86" w:rsidRDefault="281F2BC0" w:rsidP="0577BFBB">
      <w:pPr>
        <w:shd w:val="clear" w:color="auto" w:fill="FFFFFF" w:themeFill="background1"/>
        <w:spacing w:after="240"/>
        <w:rPr>
          <w:rFonts w:cs="Arial"/>
          <w:color w:val="1C1C1C"/>
        </w:rPr>
      </w:pPr>
      <w:r w:rsidRPr="3592FD37">
        <w:rPr>
          <w:rFonts w:cs="Arial"/>
          <w:color w:val="1C1C1C"/>
        </w:rPr>
        <w:t xml:space="preserve">The Government has articulated principles of transparency, meaningful engagement, </w:t>
      </w:r>
      <w:bookmarkStart w:id="40" w:name="_Int_qHafvBNP"/>
      <w:r w:rsidRPr="3592FD37">
        <w:rPr>
          <w:rFonts w:cs="Arial"/>
          <w:color w:val="1C1C1C"/>
        </w:rPr>
        <w:t>consultation</w:t>
      </w:r>
      <w:bookmarkEnd w:id="40"/>
      <w:r w:rsidRPr="3592FD37">
        <w:rPr>
          <w:rFonts w:cs="Arial"/>
          <w:color w:val="1C1C1C"/>
        </w:rPr>
        <w:t xml:space="preserve"> and co-design. These principles, and Australia’s human rights obligations, must now be reflected in action through cross</w:t>
      </w:r>
      <w:r w:rsidR="03333E86">
        <w:noBreakHyphen/>
      </w:r>
      <w:r w:rsidRPr="3592FD37">
        <w:rPr>
          <w:rFonts w:cs="Arial"/>
          <w:color w:val="1C1C1C"/>
        </w:rPr>
        <w:t>agency coordination, open communication, and collaborative decision making with representatives of the disability community.</w:t>
      </w:r>
    </w:p>
    <w:p w14:paraId="66D18BD0" w14:textId="776D0574" w:rsidR="03333E86" w:rsidRDefault="281F2BC0" w:rsidP="0577BFBB">
      <w:pPr>
        <w:shd w:val="clear" w:color="auto" w:fill="FFFFFF" w:themeFill="background1"/>
        <w:spacing w:after="240"/>
        <w:rPr>
          <w:rFonts w:cs="Arial"/>
          <w:color w:val="1C1C1C"/>
        </w:rPr>
      </w:pPr>
      <w:r w:rsidRPr="3592FD37">
        <w:rPr>
          <w:rFonts w:cs="Arial"/>
          <w:color w:val="1C1C1C"/>
        </w:rPr>
        <w:t xml:space="preserve">New Framework Planning must only proceed to rollout once complete information about the reform architecture has been released, and thorough, genuine, and complete consultation has occurred. Proceeding in the absence of this, risks undermining confidence in the reform and its legitimacy, as well as potentially jeopardising the lives, </w:t>
      </w:r>
      <w:bookmarkStart w:id="41" w:name="_Int_Ur01uobr"/>
      <w:r w:rsidRPr="3592FD37">
        <w:rPr>
          <w:rFonts w:cs="Arial"/>
          <w:color w:val="1C1C1C"/>
        </w:rPr>
        <w:t>safety</w:t>
      </w:r>
      <w:bookmarkEnd w:id="41"/>
      <w:r w:rsidRPr="3592FD37">
        <w:rPr>
          <w:rFonts w:cs="Arial"/>
          <w:color w:val="1C1C1C"/>
        </w:rPr>
        <w:t xml:space="preserve"> and dignity of people with disability on the Scheme.</w:t>
      </w:r>
    </w:p>
    <w:p w14:paraId="671E691F" w14:textId="1818EED9" w:rsidR="03333E86" w:rsidRDefault="281F2BC0" w:rsidP="0577BFBB">
      <w:pPr>
        <w:shd w:val="clear" w:color="auto" w:fill="FFFFFF" w:themeFill="background1"/>
        <w:spacing w:after="240"/>
        <w:rPr>
          <w:rFonts w:cs="Arial"/>
          <w:color w:val="1C1C1C"/>
        </w:rPr>
      </w:pPr>
      <w:r w:rsidRPr="3592FD37">
        <w:rPr>
          <w:rFonts w:cs="Arial"/>
          <w:color w:val="1C1C1C"/>
        </w:rPr>
        <w:lastRenderedPageBreak/>
        <w:t xml:space="preserve">To ensure consultation is genuine, </w:t>
      </w:r>
      <w:bookmarkStart w:id="42" w:name="_Int_o6dTws2b"/>
      <w:r w:rsidRPr="3592FD37">
        <w:rPr>
          <w:rFonts w:cs="Arial"/>
          <w:color w:val="1C1C1C"/>
        </w:rPr>
        <w:t>informed</w:t>
      </w:r>
      <w:bookmarkEnd w:id="42"/>
      <w:r w:rsidRPr="3592FD37">
        <w:rPr>
          <w:rFonts w:cs="Arial"/>
          <w:color w:val="1C1C1C"/>
        </w:rPr>
        <w:t xml:space="preserve"> and consistent with the Government’s stated principles of transparency, meaningful engagement and co-design, </w:t>
      </w:r>
      <w:r w:rsidRPr="3592FD37">
        <w:rPr>
          <w:rFonts w:cs="Arial"/>
          <w:b/>
          <w:bCs/>
          <w:color w:val="1C1C1C"/>
        </w:rPr>
        <w:t>Disability Representative Organisations call on the Government to:</w:t>
      </w:r>
      <w:r w:rsidRPr="3592FD37">
        <w:rPr>
          <w:rFonts w:cs="Arial"/>
          <w:color w:val="1C1C1C"/>
        </w:rPr>
        <w:t xml:space="preserve"> </w:t>
      </w:r>
    </w:p>
    <w:p w14:paraId="79DCBFEE" w14:textId="305F906A" w:rsidR="03333E86" w:rsidRDefault="281F2BC0">
      <w:pPr>
        <w:pStyle w:val="ListParagraph"/>
        <w:numPr>
          <w:ilvl w:val="0"/>
          <w:numId w:val="18"/>
        </w:numPr>
        <w:shd w:val="clear" w:color="auto" w:fill="FFFFFF" w:themeFill="background1"/>
        <w:spacing w:after="240"/>
        <w:rPr>
          <w:rFonts w:cs="Arial"/>
          <w:color w:val="1C1C1C"/>
        </w:rPr>
      </w:pPr>
      <w:r w:rsidRPr="0577BFBB">
        <w:rPr>
          <w:rFonts w:cs="Arial"/>
          <w:b/>
          <w:bCs/>
          <w:color w:val="1C1C1C"/>
        </w:rPr>
        <w:t>Confirm publicly which, if any, of the outstanding reform materials are still under development</w:t>
      </w:r>
      <w:r w:rsidRPr="0577BFBB">
        <w:rPr>
          <w:rFonts w:cs="Arial"/>
          <w:color w:val="1C1C1C"/>
        </w:rPr>
        <w:t xml:space="preserve"> and commit to appropriate future consultation and direct engagement with DROs on these outstanding materials.</w:t>
      </w:r>
    </w:p>
    <w:p w14:paraId="20F989EE" w14:textId="779C329E" w:rsidR="03333E86" w:rsidRDefault="281F2BC0">
      <w:pPr>
        <w:pStyle w:val="ListParagraph"/>
        <w:numPr>
          <w:ilvl w:val="0"/>
          <w:numId w:val="18"/>
        </w:numPr>
        <w:shd w:val="clear" w:color="auto" w:fill="FFFFFF" w:themeFill="background1"/>
        <w:spacing w:after="240"/>
        <w:rPr>
          <w:rFonts w:cs="Arial"/>
          <w:color w:val="1C1C1C"/>
        </w:rPr>
      </w:pPr>
      <w:r w:rsidRPr="0577BFBB">
        <w:rPr>
          <w:rFonts w:cs="Arial"/>
          <w:b/>
          <w:bCs/>
          <w:color w:val="1C1C1C"/>
        </w:rPr>
        <w:t xml:space="preserve">Provide clear timelines for the release of outstanding information, </w:t>
      </w:r>
      <w:r w:rsidRPr="0577BFBB">
        <w:rPr>
          <w:rFonts w:cs="Arial"/>
          <w:color w:val="1C1C1C"/>
        </w:rPr>
        <w:t>including clear communications around what, when and how the disability community and representative organisations will have the opportunity to influence design and decision making.</w:t>
      </w:r>
    </w:p>
    <w:p w14:paraId="1BC9CCDC" w14:textId="00FB02AE" w:rsidR="03333E86" w:rsidRDefault="582B1C35">
      <w:pPr>
        <w:pStyle w:val="ListParagraph"/>
        <w:numPr>
          <w:ilvl w:val="0"/>
          <w:numId w:val="18"/>
        </w:numPr>
        <w:shd w:val="clear" w:color="auto" w:fill="FFFFFF" w:themeFill="background1"/>
        <w:spacing w:after="240"/>
        <w:rPr>
          <w:rFonts w:cs="Arial"/>
          <w:color w:val="1C1C1C"/>
        </w:rPr>
      </w:pPr>
      <w:r w:rsidRPr="0577BFBB">
        <w:rPr>
          <w:rFonts w:cs="Arial"/>
          <w:b/>
          <w:bCs/>
          <w:color w:val="1C1C1C"/>
        </w:rPr>
        <w:t>Release all outstanding reform materials</w:t>
      </w:r>
      <w:r w:rsidRPr="0577BFBB">
        <w:rPr>
          <w:rFonts w:cs="Arial"/>
          <w:color w:val="1C1C1C"/>
        </w:rPr>
        <w:t>, including exposure</w:t>
      </w:r>
      <w:r w:rsidR="28FA2CFD" w:rsidRPr="0577BFBB">
        <w:rPr>
          <w:rFonts w:cs="Arial"/>
          <w:color w:val="1C1C1C"/>
        </w:rPr>
        <w:t xml:space="preserve"> </w:t>
      </w:r>
      <w:r w:rsidRPr="0577BFBB">
        <w:rPr>
          <w:rFonts w:cs="Arial"/>
          <w:color w:val="1C1C1C"/>
        </w:rPr>
        <w:t>drafts of legislative instruments and operational policy documents.</w:t>
      </w:r>
    </w:p>
    <w:p w14:paraId="23BB1071" w14:textId="606B8E39" w:rsidR="03333E86" w:rsidRDefault="281F2BC0">
      <w:pPr>
        <w:pStyle w:val="ListParagraph"/>
        <w:numPr>
          <w:ilvl w:val="0"/>
          <w:numId w:val="18"/>
        </w:numPr>
        <w:shd w:val="clear" w:color="auto" w:fill="FFFFFF" w:themeFill="background1"/>
        <w:spacing w:after="240"/>
        <w:rPr>
          <w:rFonts w:cs="Arial"/>
          <w:color w:val="1C1C1C"/>
        </w:rPr>
      </w:pPr>
      <w:r w:rsidRPr="0577BFBB">
        <w:rPr>
          <w:rFonts w:cs="Arial"/>
          <w:b/>
          <w:bCs/>
          <w:color w:val="1C1C1C"/>
        </w:rPr>
        <w:t>Publish the methodology and validation evidence for the Support Needs Assessment</w:t>
      </w:r>
      <w:r w:rsidRPr="0577BFBB">
        <w:rPr>
          <w:rFonts w:cs="Arial"/>
          <w:color w:val="1C1C1C"/>
        </w:rPr>
        <w:t>, including accessibility testing, cultural and linguistic bias testing, and sample outputs.</w:t>
      </w:r>
    </w:p>
    <w:p w14:paraId="3D10F013" w14:textId="228905F5" w:rsidR="03333E86" w:rsidRDefault="281F2BC0">
      <w:pPr>
        <w:pStyle w:val="ListParagraph"/>
        <w:numPr>
          <w:ilvl w:val="0"/>
          <w:numId w:val="18"/>
        </w:numPr>
        <w:shd w:val="clear" w:color="auto" w:fill="FFFFFF" w:themeFill="background1"/>
        <w:spacing w:after="240"/>
        <w:rPr>
          <w:rFonts w:cs="Arial"/>
          <w:color w:val="1C1C1C"/>
        </w:rPr>
      </w:pPr>
      <w:r w:rsidRPr="0577BFBB">
        <w:rPr>
          <w:rFonts w:cs="Arial"/>
          <w:b/>
          <w:bCs/>
          <w:color w:val="1C1C1C"/>
        </w:rPr>
        <w:t>Publish the outcomes of the various desktop reviews and evaluative processes</w:t>
      </w:r>
      <w:r w:rsidRPr="0577BFBB">
        <w:rPr>
          <w:rFonts w:cs="Arial"/>
          <w:color w:val="1C1C1C"/>
        </w:rPr>
        <w:t xml:space="preserve"> used to design and test the process.</w:t>
      </w:r>
    </w:p>
    <w:p w14:paraId="0040BEC2" w14:textId="680D0EF3" w:rsidR="03333E86" w:rsidRDefault="281F2BC0">
      <w:pPr>
        <w:pStyle w:val="ListParagraph"/>
        <w:numPr>
          <w:ilvl w:val="0"/>
          <w:numId w:val="18"/>
        </w:numPr>
        <w:shd w:val="clear" w:color="auto" w:fill="FFFFFF" w:themeFill="background1"/>
        <w:spacing w:after="240"/>
        <w:rPr>
          <w:rFonts w:cs="Arial"/>
          <w:color w:val="1C1C1C"/>
        </w:rPr>
      </w:pPr>
      <w:r w:rsidRPr="0577BFBB">
        <w:rPr>
          <w:rFonts w:cs="Arial"/>
          <w:b/>
          <w:bCs/>
          <w:color w:val="1C1C1C"/>
        </w:rPr>
        <w:t>Provide clear modelling of how assessment outcomes translate into funding decisions</w:t>
      </w:r>
      <w:r w:rsidRPr="0577BFBB">
        <w:rPr>
          <w:rFonts w:cs="Arial"/>
          <w:color w:val="1C1C1C"/>
        </w:rPr>
        <w:t>, including transparency regarding any automated or algorithmic decision-making processes.</w:t>
      </w:r>
    </w:p>
    <w:p w14:paraId="5B373770" w14:textId="018A3FFA" w:rsidR="03333E86" w:rsidRDefault="281F2BC0">
      <w:pPr>
        <w:pStyle w:val="ListParagraph"/>
        <w:numPr>
          <w:ilvl w:val="0"/>
          <w:numId w:val="18"/>
        </w:numPr>
        <w:shd w:val="clear" w:color="auto" w:fill="FFFFFF" w:themeFill="background1"/>
        <w:spacing w:after="240"/>
        <w:rPr>
          <w:rFonts w:cs="Arial"/>
          <w:color w:val="1C1C1C"/>
        </w:rPr>
      </w:pPr>
      <w:r w:rsidRPr="0577BFBB">
        <w:rPr>
          <w:rFonts w:cs="Arial"/>
          <w:b/>
          <w:bCs/>
          <w:color w:val="1C1C1C"/>
        </w:rPr>
        <w:t>Clarify review and appeal mechanisms</w:t>
      </w:r>
      <w:r w:rsidRPr="0577BFBB">
        <w:rPr>
          <w:rFonts w:cs="Arial"/>
          <w:color w:val="1C1C1C"/>
        </w:rPr>
        <w:t>, including confirmation that accessible and effective merits review through the Administrative Review Tribunal will remain available.</w:t>
      </w:r>
    </w:p>
    <w:p w14:paraId="67E52285" w14:textId="43E2E61E" w:rsidR="03333E86" w:rsidRDefault="281F2BC0">
      <w:pPr>
        <w:pStyle w:val="ListParagraph"/>
        <w:numPr>
          <w:ilvl w:val="0"/>
          <w:numId w:val="18"/>
        </w:numPr>
        <w:shd w:val="clear" w:color="auto" w:fill="FFFFFF" w:themeFill="background1"/>
        <w:spacing w:after="240"/>
        <w:rPr>
          <w:rFonts w:cs="Arial"/>
          <w:color w:val="1C1C1C"/>
        </w:rPr>
      </w:pPr>
      <w:r w:rsidRPr="0577BFBB">
        <w:rPr>
          <w:rFonts w:cs="Arial"/>
          <w:b/>
          <w:bCs/>
          <w:color w:val="1C1C1C"/>
        </w:rPr>
        <w:t>Publish safeguards for transition</w:t>
      </w:r>
      <w:r w:rsidRPr="0577BFBB">
        <w:rPr>
          <w:rFonts w:cs="Arial"/>
          <w:color w:val="1C1C1C"/>
        </w:rPr>
        <w:t>, including how inequitable outcomes will be prevented and addressed.</w:t>
      </w:r>
    </w:p>
    <w:p w14:paraId="4A329607" w14:textId="3BC2B12A" w:rsidR="03333E86" w:rsidRDefault="281F2BC0">
      <w:pPr>
        <w:pStyle w:val="ListParagraph"/>
        <w:numPr>
          <w:ilvl w:val="0"/>
          <w:numId w:val="18"/>
        </w:numPr>
        <w:shd w:val="clear" w:color="auto" w:fill="FFFFFF" w:themeFill="background1"/>
        <w:spacing w:after="240"/>
        <w:rPr>
          <w:rFonts w:cs="Arial"/>
          <w:color w:val="1C1C1C"/>
        </w:rPr>
      </w:pPr>
      <w:r w:rsidRPr="0577BFBB">
        <w:rPr>
          <w:rFonts w:cs="Arial"/>
          <w:b/>
          <w:bCs/>
          <w:color w:val="1C1C1C"/>
        </w:rPr>
        <w:t>Provide a clear and detailed rollout schedule</w:t>
      </w:r>
      <w:r w:rsidRPr="0577BFBB">
        <w:rPr>
          <w:rFonts w:cs="Arial"/>
          <w:color w:val="1C1C1C"/>
        </w:rPr>
        <w:t>, including cohorts, timelines, and risk mitigation strategies.</w:t>
      </w:r>
    </w:p>
    <w:p w14:paraId="5A26C582" w14:textId="16F9D4E1" w:rsidR="03333E86" w:rsidRDefault="281F2BC0">
      <w:pPr>
        <w:pStyle w:val="ListParagraph"/>
        <w:numPr>
          <w:ilvl w:val="0"/>
          <w:numId w:val="18"/>
        </w:numPr>
        <w:shd w:val="clear" w:color="auto" w:fill="FFFFFF" w:themeFill="background1"/>
        <w:spacing w:after="240"/>
        <w:rPr>
          <w:rFonts w:cs="Arial"/>
          <w:color w:val="1C1C1C"/>
        </w:rPr>
      </w:pPr>
      <w:r w:rsidRPr="0577BFBB">
        <w:rPr>
          <w:rFonts w:cs="Arial"/>
          <w:b/>
          <w:bCs/>
          <w:color w:val="1C1C1C"/>
        </w:rPr>
        <w:t>Work collaboratively with DROs</w:t>
      </w:r>
      <w:r w:rsidRPr="0577BFBB">
        <w:rPr>
          <w:rFonts w:cs="Arial"/>
          <w:color w:val="1C1C1C"/>
        </w:rPr>
        <w:t xml:space="preserve"> on a staged and incremental consultation.</w:t>
      </w:r>
    </w:p>
    <w:p w14:paraId="485DDE02" w14:textId="2EC9D685" w:rsidR="0730A4C0" w:rsidRDefault="68FFB8FA" w:rsidP="0730A4C0">
      <w:pPr>
        <w:shd w:val="clear" w:color="auto" w:fill="FFFFFF" w:themeFill="background1"/>
        <w:spacing w:after="240"/>
        <w:rPr>
          <w:rFonts w:cs="Arial"/>
          <w:color w:val="1C1C1C"/>
        </w:rPr>
      </w:pPr>
      <w:r w:rsidRPr="3592FD37">
        <w:rPr>
          <w:rFonts w:cs="Arial"/>
          <w:color w:val="1C1C1C"/>
        </w:rPr>
        <w:t>Disability Representative Organisations stand ready to engage constructively in reforms that are transparent, accountable and are grounded in genuine consultation. Reform legitimacy depends on respecting people with disability as key partners that bring valuable lived expertise and experience to achieve transparent, fair, and rights</w:t>
      </w:r>
      <w:r w:rsidR="0730A4C0">
        <w:noBreakHyphen/>
      </w:r>
      <w:r w:rsidRPr="3592FD37">
        <w:rPr>
          <w:rFonts w:cs="Arial"/>
          <w:color w:val="1C1C1C"/>
        </w:rPr>
        <w:t>consistent policy design.</w:t>
      </w:r>
    </w:p>
    <w:p w14:paraId="32353C75" w14:textId="706C37C1" w:rsidR="5992F58E" w:rsidRDefault="5992F58E" w:rsidP="3592FD37">
      <w:pPr>
        <w:spacing w:after="240"/>
      </w:pPr>
    </w:p>
    <w:p w14:paraId="6D609271" w14:textId="5D893ED5" w:rsidR="3592FD37" w:rsidRDefault="3592FD37" w:rsidP="3592FD37"/>
    <w:sectPr w:rsidR="3592FD37" w:rsidSect="009C2F6A">
      <w:headerReference w:type="default"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F295A" w14:textId="77777777" w:rsidR="00C3361F" w:rsidRDefault="00C3361F" w:rsidP="00416106">
      <w:r>
        <w:separator/>
      </w:r>
    </w:p>
  </w:endnote>
  <w:endnote w:type="continuationSeparator" w:id="0">
    <w:p w14:paraId="72697689" w14:textId="77777777" w:rsidR="00C3361F" w:rsidRDefault="00C3361F" w:rsidP="00416106">
      <w:r>
        <w:continuationSeparator/>
      </w:r>
    </w:p>
  </w:endnote>
  <w:endnote w:type="continuationNotice" w:id="1">
    <w:p w14:paraId="299B271F" w14:textId="77777777" w:rsidR="00C3361F" w:rsidRDefault="00C3361F" w:rsidP="004161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954"/>
      <w:gridCol w:w="286"/>
      <w:gridCol w:w="3120"/>
    </w:tblGrid>
    <w:tr w:rsidR="33572462" w14:paraId="531B18C6" w14:textId="77777777" w:rsidTr="0049310E">
      <w:trPr>
        <w:trHeight w:val="300"/>
      </w:trPr>
      <w:tc>
        <w:tcPr>
          <w:tcW w:w="5954" w:type="dxa"/>
        </w:tcPr>
        <w:p w14:paraId="46E5263C" w14:textId="320730DE" w:rsidR="33572462" w:rsidRDefault="33572462" w:rsidP="00416106">
          <w:pPr>
            <w:pStyle w:val="Header"/>
          </w:pPr>
        </w:p>
      </w:tc>
      <w:tc>
        <w:tcPr>
          <w:tcW w:w="286" w:type="dxa"/>
        </w:tcPr>
        <w:p w14:paraId="3EBBEF0D" w14:textId="43E97554" w:rsidR="33572462" w:rsidRDefault="33572462" w:rsidP="00416106">
          <w:pPr>
            <w:pStyle w:val="Header"/>
          </w:pPr>
        </w:p>
      </w:tc>
      <w:tc>
        <w:tcPr>
          <w:tcW w:w="3120" w:type="dxa"/>
        </w:tcPr>
        <w:p w14:paraId="0E41B991" w14:textId="22569B09" w:rsidR="33572462" w:rsidRDefault="33572462" w:rsidP="538794F2">
          <w:pPr>
            <w:pStyle w:val="Header"/>
            <w:jc w:val="right"/>
          </w:pPr>
          <w:r>
            <w:fldChar w:fldCharType="begin"/>
          </w:r>
          <w:r>
            <w:instrText>PAGE</w:instrText>
          </w:r>
          <w:r>
            <w:fldChar w:fldCharType="separate"/>
          </w:r>
          <w:r w:rsidR="00F82723">
            <w:rPr>
              <w:noProof/>
            </w:rPr>
            <w:t>1</w:t>
          </w:r>
          <w:r>
            <w:fldChar w:fldCharType="end"/>
          </w:r>
        </w:p>
      </w:tc>
    </w:tr>
  </w:tbl>
  <w:p w14:paraId="377E83AC" w14:textId="0DCD8099" w:rsidR="33572462" w:rsidRDefault="33572462" w:rsidP="004161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39AED" w14:textId="77777777" w:rsidR="00C3361F" w:rsidRDefault="00C3361F" w:rsidP="00416106">
      <w:r>
        <w:separator/>
      </w:r>
    </w:p>
  </w:footnote>
  <w:footnote w:type="continuationSeparator" w:id="0">
    <w:p w14:paraId="1A0E2F05" w14:textId="77777777" w:rsidR="00C3361F" w:rsidRDefault="00C3361F" w:rsidP="00416106">
      <w:r>
        <w:continuationSeparator/>
      </w:r>
    </w:p>
  </w:footnote>
  <w:footnote w:type="continuationNotice" w:id="1">
    <w:p w14:paraId="6D3BD8E8" w14:textId="77777777" w:rsidR="00C3361F" w:rsidRDefault="00C3361F" w:rsidP="00416106"/>
  </w:footnote>
  <w:footnote w:id="2">
    <w:p w14:paraId="043AEF27" w14:textId="1DAF50DD" w:rsidR="00236BEA" w:rsidRPr="00236BEA" w:rsidRDefault="00236BEA" w:rsidP="00A23207">
      <w:pPr>
        <w:pStyle w:val="FootnoteText"/>
      </w:pPr>
      <w:r>
        <w:rPr>
          <w:rStyle w:val="FootnoteReference"/>
        </w:rPr>
        <w:footnoteRef/>
      </w:r>
      <w:r>
        <w:t xml:space="preserve"> </w:t>
      </w:r>
      <w:r w:rsidRPr="0018566D">
        <w:rPr>
          <w:sz w:val="18"/>
          <w:szCs w:val="18"/>
        </w:rPr>
        <w:t>See</w:t>
      </w:r>
      <w:r w:rsidR="00910839" w:rsidRPr="0018566D">
        <w:rPr>
          <w:sz w:val="18"/>
          <w:szCs w:val="18"/>
        </w:rPr>
        <w:t xml:space="preserve"> </w:t>
      </w:r>
      <w:r w:rsidR="00910839" w:rsidRPr="0018566D">
        <w:rPr>
          <w:sz w:val="18"/>
          <w:szCs w:val="18"/>
        </w:rPr>
        <w:t>p. ii</w:t>
      </w:r>
      <w:r w:rsidR="00910839" w:rsidRPr="0018566D">
        <w:rPr>
          <w:sz w:val="18"/>
          <w:szCs w:val="18"/>
        </w:rPr>
        <w:t xml:space="preserve"> of</w:t>
      </w:r>
      <w:r w:rsidRPr="0018566D">
        <w:rPr>
          <w:sz w:val="18"/>
          <w:szCs w:val="18"/>
        </w:rPr>
        <w:t xml:space="preserve"> Department of the Prime Minister and Cabinet. (2023, October). Working together to deliver the</w:t>
      </w:r>
      <w:r w:rsidR="00910839" w:rsidRPr="0018566D">
        <w:rPr>
          <w:sz w:val="18"/>
          <w:szCs w:val="18"/>
        </w:rPr>
        <w:t xml:space="preserve"> </w:t>
      </w:r>
      <w:r w:rsidRPr="0018566D">
        <w:rPr>
          <w:sz w:val="18"/>
          <w:szCs w:val="18"/>
        </w:rPr>
        <w:t xml:space="preserve">NDIS: Independent review into the </w:t>
      </w:r>
      <w:r w:rsidR="00DE62B8" w:rsidRPr="0018566D">
        <w:rPr>
          <w:sz w:val="18"/>
          <w:szCs w:val="18"/>
        </w:rPr>
        <w:t>NDIS</w:t>
      </w:r>
      <w:r w:rsidRPr="0018566D">
        <w:rPr>
          <w:sz w:val="18"/>
          <w:szCs w:val="18"/>
        </w:rPr>
        <w:t>: Final report.</w:t>
      </w:r>
      <w:r w:rsidR="00DE62B8" w:rsidRPr="0018566D">
        <w:rPr>
          <w:sz w:val="18"/>
          <w:szCs w:val="18"/>
        </w:rPr>
        <w:t xml:space="preserve"> </w:t>
      </w:r>
      <w:r w:rsidRPr="0018566D">
        <w:rPr>
          <w:sz w:val="18"/>
          <w:szCs w:val="18"/>
        </w:rPr>
        <w:t xml:space="preserve">Commonwealth of Australia. </w:t>
      </w:r>
      <w:hyperlink r:id="rId1" w:history="1">
        <w:r w:rsidR="00F82AED" w:rsidRPr="0018566D">
          <w:rPr>
            <w:rStyle w:val="Hyperlink"/>
            <w:rFonts w:ascii="Arial" w:hAnsi="Arial"/>
            <w:i/>
            <w:iCs/>
            <w:sz w:val="18"/>
            <w:szCs w:val="18"/>
          </w:rPr>
          <w:t>https://www.ndisreview.gov.au/resources/reports/working-together-deliver-ndis/</w:t>
        </w:r>
      </w:hyperlink>
      <w:r w:rsidR="007F3B1E" w:rsidRPr="0018566D">
        <w:rPr>
          <w:sz w:val="18"/>
          <w:szCs w:val="18"/>
        </w:rPr>
        <w:t>.</w:t>
      </w:r>
    </w:p>
    <w:p w14:paraId="18B2F348" w14:textId="63F55B58" w:rsidR="00236BEA" w:rsidRDefault="00236BEA">
      <w:pPr>
        <w:pStyle w:val="FootnoteText"/>
      </w:pPr>
    </w:p>
  </w:footnote>
  <w:footnote w:id="3">
    <w:p w14:paraId="354D022F" w14:textId="2A3539B6" w:rsidR="0730A4C0" w:rsidRDefault="0730A4C0" w:rsidP="0730A4C0">
      <w:pPr>
        <w:pStyle w:val="FootnoteText"/>
      </w:pPr>
      <w:r w:rsidRPr="0730A4C0">
        <w:rPr>
          <w:rStyle w:val="FootnoteReference"/>
        </w:rPr>
        <w:footnoteRef/>
      </w:r>
      <w:r>
        <w:t xml:space="preserve"> </w:t>
      </w:r>
      <w:r w:rsidRPr="0730A4C0">
        <w:rPr>
          <w:rFonts w:asciiTheme="minorHAnsi" w:eastAsiaTheme="minorEastAsia" w:hAnsiTheme="minorHAnsi"/>
          <w:szCs w:val="20"/>
        </w:rPr>
        <w:t xml:space="preserve">This includes a commitment to meet Australia’s international rights obligations to “support the independence and social and economic </w:t>
      </w:r>
      <w:r w:rsidR="00923547" w:rsidRPr="0730A4C0">
        <w:rPr>
          <w:rFonts w:asciiTheme="minorHAnsi" w:eastAsiaTheme="minorEastAsia" w:hAnsiTheme="minorHAnsi"/>
          <w:szCs w:val="20"/>
        </w:rPr>
        <w:t>participation</w:t>
      </w:r>
      <w:r w:rsidRPr="0730A4C0">
        <w:rPr>
          <w:rFonts w:asciiTheme="minorHAnsi" w:eastAsiaTheme="minorEastAsia" w:hAnsiTheme="minorHAnsi"/>
          <w:szCs w:val="20"/>
        </w:rPr>
        <w:t xml:space="preserve"> of people with </w:t>
      </w:r>
      <w:r w:rsidR="00923547" w:rsidRPr="0730A4C0">
        <w:rPr>
          <w:rFonts w:asciiTheme="minorHAnsi" w:eastAsiaTheme="minorEastAsia" w:hAnsiTheme="minorHAnsi"/>
          <w:szCs w:val="20"/>
        </w:rPr>
        <w:t>disability</w:t>
      </w:r>
      <w:r w:rsidR="00923547">
        <w:rPr>
          <w:rFonts w:asciiTheme="minorHAnsi" w:eastAsiaTheme="minorEastAsia" w:hAnsiTheme="minorHAnsi"/>
          <w:szCs w:val="20"/>
        </w:rPr>
        <w:t>”</w:t>
      </w:r>
      <w:r w:rsidRPr="0730A4C0">
        <w:rPr>
          <w:rFonts w:asciiTheme="minorHAnsi" w:eastAsiaTheme="minorEastAsia" w:hAnsiTheme="minorHAnsi"/>
          <w:szCs w:val="20"/>
        </w:rPr>
        <w:t xml:space="preserve"> (Part 2 (3)(c)). We also note that the Parliamentary Joint Committee on Human Rights in 2013 “made clear that the NDIS has been conceived in light of the underlying conceptual framework and specific obligations of the UN Convention on the Rights of Persons with Disabilities” (JCHR 2013, 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3572462" w14:paraId="0B9F89D7" w14:textId="77777777" w:rsidTr="0CEFB718">
      <w:trPr>
        <w:trHeight w:val="300"/>
      </w:trPr>
      <w:tc>
        <w:tcPr>
          <w:tcW w:w="3120" w:type="dxa"/>
        </w:tcPr>
        <w:p w14:paraId="088F97E2" w14:textId="6F627AD9" w:rsidR="33572462" w:rsidRDefault="33572462" w:rsidP="00416106">
          <w:pPr>
            <w:pStyle w:val="Header"/>
          </w:pPr>
        </w:p>
      </w:tc>
      <w:tc>
        <w:tcPr>
          <w:tcW w:w="3120" w:type="dxa"/>
        </w:tcPr>
        <w:p w14:paraId="6410FD27" w14:textId="4F024566" w:rsidR="33572462" w:rsidRDefault="33572462" w:rsidP="00416106">
          <w:pPr>
            <w:pStyle w:val="Header"/>
          </w:pPr>
        </w:p>
      </w:tc>
      <w:tc>
        <w:tcPr>
          <w:tcW w:w="3120" w:type="dxa"/>
        </w:tcPr>
        <w:p w14:paraId="1F50030D" w14:textId="274EE6DE" w:rsidR="33572462" w:rsidRDefault="33572462" w:rsidP="00416106">
          <w:pPr>
            <w:pStyle w:val="Header"/>
          </w:pPr>
        </w:p>
      </w:tc>
    </w:tr>
  </w:tbl>
  <w:p w14:paraId="2E515763" w14:textId="382E575C" w:rsidR="33572462" w:rsidRDefault="33572462" w:rsidP="00416106">
    <w:pPr>
      <w:pStyle w:val="Header"/>
    </w:pPr>
  </w:p>
</w:hdr>
</file>

<file path=word/intelligence2.xml><?xml version="1.0" encoding="utf-8"?>
<int2:intelligence xmlns:int2="http://schemas.microsoft.com/office/intelligence/2020/intelligence" xmlns:oel="http://schemas.microsoft.com/office/2019/extlst">
  <int2:observations>
    <int2:textHash int2:hashCode="+Y01iodbOhXkDb" int2:id="8BiVXkmE">
      <int2:state int2:value="Rejected" int2:type="spell"/>
    </int2:textHash>
    <int2:textHash int2:hashCode="K9X7Xd4L2h5wl4" int2:id="JU6wQtaz">
      <int2:state int2:value="Rejected" int2:type="AugLoop_Text_Critique"/>
    </int2:textHash>
    <int2:textHash int2:hashCode="WHGDFD43UEV3VR" int2:id="Y5s1t0Vw">
      <int2:state int2:value="Rejected" int2:type="spell"/>
    </int2:textHash>
    <int2:textHash int2:hashCode="RH7fa2gAvRoX8K" int2:id="oj1DT5bb">
      <int2:state int2:value="Rejected" int2:type="spell"/>
    </int2:textHash>
    <int2:textHash int2:hashCode="nRSox3TdiEm2GZ" int2:id="wpOzFsJR">
      <int2:state int2:value="Rejected" int2:type="spell"/>
    </int2:textHash>
    <int2:bookmark int2:bookmarkName="_Int_rAbvaafU" int2:invalidationBookmarkName="" int2:hashCode="55Nn9j2iQVYB0B" int2:id="0jqMbub8">
      <int2:state int2:value="Rejected" int2:type="style"/>
    </int2:bookmark>
    <int2:bookmark int2:bookmarkName="_Int_qHafvBNP" int2:invalidationBookmarkName="" int2:hashCode="KGOSYy2OOgMu59" int2:id="2jhfsRDH">
      <int2:state int2:value="Rejected" int2:type="style"/>
    </int2:bookmark>
    <int2:bookmark int2:bookmarkName="_Int_TTSVOZ0J" int2:invalidationBookmarkName="" int2:hashCode="KjmXVZEW8mWZik" int2:id="40QgrBTa">
      <int2:state int2:value="Rejected" int2:type="style"/>
    </int2:bookmark>
    <int2:bookmark int2:bookmarkName="_Int_NXXSUNUF" int2:invalidationBookmarkName="" int2:hashCode="ubTR8Tg91Aoq3W" int2:id="5dgTi6ac">
      <int2:state int2:value="Rejected" int2:type="style"/>
    </int2:bookmark>
    <int2:bookmark int2:bookmarkName="_Int_iWG7FoA5" int2:invalidationBookmarkName="" int2:hashCode="55Nn9j2iQVYB0B" int2:id="6DOJ5pG0">
      <int2:state int2:value="Rejected" int2:type="style"/>
    </int2:bookmark>
    <int2:bookmark int2:bookmarkName="_Int_ZyzEKdkC" int2:invalidationBookmarkName="" int2:hashCode="55Nn9j2iQVYB0B" int2:id="7OBemHCW">
      <int2:state int2:value="Rejected" int2:type="style"/>
    </int2:bookmark>
    <int2:bookmark int2:bookmarkName="_Int_6u48Uw4X" int2:invalidationBookmarkName="" int2:hashCode="55Nn9j2iQVYB0B" int2:id="9uCmWP0l">
      <int2:state int2:value="Rejected" int2:type="style"/>
    </int2:bookmark>
    <int2:bookmark int2:bookmarkName="_Int_Ur01uobr" int2:invalidationBookmarkName="" int2:hashCode="vmwyTAXdH0cMmr" int2:id="Bzjjm7o6">
      <int2:state int2:value="Rejected" int2:type="style"/>
    </int2:bookmark>
    <int2:bookmark int2:bookmarkName="_Int_zHQ5iXeK" int2:invalidationBookmarkName="" int2:hashCode="MqKi+oYQwIA1A3" int2:id="DhXStxBX">
      <int2:state int2:value="Rejected" int2:type="style"/>
    </int2:bookmark>
    <int2:bookmark int2:bookmarkName="_Int_7eHaYOy9" int2:invalidationBookmarkName="" int2:hashCode="af2yLWATS+riUZ" int2:id="E9DTtZiL">
      <int2:state int2:value="Rejected" int2:type="style"/>
    </int2:bookmark>
    <int2:bookmark int2:bookmarkName="_Int_C8Ib0HNA" int2:invalidationBookmarkName="" int2:hashCode="9NfCN4ZVBEF2Na" int2:id="Mze8n2D4">
      <int2:state int2:value="Rejected" int2:type="style"/>
    </int2:bookmark>
    <int2:bookmark int2:bookmarkName="_Int_A8l3ZQyy" int2:invalidationBookmarkName="" int2:hashCode="55Nn9j2iQVYB0B" int2:id="WQIfLtQk">
      <int2:state int2:value="Rejected" int2:type="style"/>
    </int2:bookmark>
    <int2:bookmark int2:bookmarkName="_Int_4eI2buiy" int2:invalidationBookmarkName="" int2:hashCode="fTB7wlHs9bTBMd" int2:id="ajdxzkxv">
      <int2:state int2:value="Rejected" int2:type="style"/>
    </int2:bookmark>
    <int2:bookmark int2:bookmarkName="_Int_apWdvdmS" int2:invalidationBookmarkName="" int2:hashCode="YOf3vw2lT1sv2F" int2:id="bngX2C5y">
      <int2:state int2:value="Rejected" int2:type="gram"/>
    </int2:bookmark>
    <int2:bookmark int2:bookmarkName="_Int_ujKupiJB" int2:invalidationBookmarkName="" int2:hashCode="NZyFr9UBPaHvBg" int2:id="eilWaQyV">
      <int2:state int2:value="Rejected" int2:type="style"/>
    </int2:bookmark>
    <int2:bookmark int2:bookmarkName="_Int_LRDTlLAT" int2:invalidationBookmarkName="" int2:hashCode="55Nn9j2iQVYB0B" int2:id="g667yf4r">
      <int2:state int2:value="Rejected" int2:type="style"/>
    </int2:bookmark>
    <int2:bookmark int2:bookmarkName="_Int_fYQMCVdb" int2:invalidationBookmarkName="" int2:hashCode="8axyUcKGf5LmHc" int2:id="gKXtGux9">
      <int2:state int2:value="Rejected" int2:type="style"/>
    </int2:bookmark>
    <int2:bookmark int2:bookmarkName="_Int_o6dTws2b" int2:invalidationBookmarkName="" int2:hashCode="jJki92s6Qx42Gf" int2:id="ggv0lS1r">
      <int2:state int2:value="Rejected" int2:type="style"/>
    </int2:bookmark>
    <int2:bookmark int2:bookmarkName="_Int_wxbve1P0" int2:invalidationBookmarkName="" int2:hashCode="sar3mSXK+m9z5Y" int2:id="iiRWVTFY">
      <int2:state int2:value="Rejected" int2:type="style"/>
    </int2:bookmark>
    <int2:bookmark int2:bookmarkName="_Int_LVw3RPpg" int2:invalidationBookmarkName="" int2:hashCode="ubTR8Tg91Aoq3W" int2:id="jYPTwIe0">
      <int2:state int2:value="Rejected" int2:type="style"/>
    </int2:bookmark>
    <int2:bookmark int2:bookmarkName="_Int_6QYmRDdc" int2:invalidationBookmarkName="" int2:hashCode="nhfx+KM2W5Eq/m" int2:id="jzaxlHpJ">
      <int2:state int2:value="Rejected" int2:type="style"/>
    </int2:bookmark>
    <int2:bookmark int2:bookmarkName="_Int_T3AxwS2z" int2:invalidationBookmarkName="" int2:hashCode="jZ8BMtobRa9ep4" int2:id="kAF37P3k">
      <int2:state int2:value="Rejected" int2:type="style"/>
    </int2:bookmark>
    <int2:bookmark int2:bookmarkName="_Int_46vEhZJ9" int2:invalidationBookmarkName="" int2:hashCode="7PsDjy3qZwtDev" int2:id="mVc6NJyu">
      <int2:state int2:value="Rejected" int2:type="style"/>
    </int2:bookmark>
    <int2:bookmark int2:bookmarkName="_Int_Mn502eNS" int2:invalidationBookmarkName="" int2:hashCode="Ev8QDwEizIhDbs" int2:id="o7KjKQRs">
      <int2:state int2:value="Rejected" int2:type="style"/>
    </int2:bookmark>
    <int2:bookmark int2:bookmarkName="_Int_wzzLssLI" int2:invalidationBookmarkName="" int2:hashCode="OY3Oz9TDY0jY0f" int2:id="wODGrBnr">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14AF"/>
    <w:multiLevelType w:val="hybridMultilevel"/>
    <w:tmpl w:val="77EE423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59E2037"/>
    <w:multiLevelType w:val="hybridMultilevel"/>
    <w:tmpl w:val="67385C12"/>
    <w:lvl w:ilvl="0" w:tplc="94D08BF0">
      <w:start w:val="1"/>
      <w:numFmt w:val="bullet"/>
      <w:lvlText w:val=""/>
      <w:lvlJc w:val="left"/>
      <w:pPr>
        <w:ind w:left="720" w:hanging="360"/>
      </w:pPr>
      <w:rPr>
        <w:rFonts w:ascii="Symbol" w:hAnsi="Symbol" w:hint="default"/>
      </w:rPr>
    </w:lvl>
    <w:lvl w:ilvl="1" w:tplc="DB34F3EE">
      <w:start w:val="1"/>
      <w:numFmt w:val="bullet"/>
      <w:lvlText w:val="o"/>
      <w:lvlJc w:val="left"/>
      <w:pPr>
        <w:ind w:left="1440" w:hanging="360"/>
      </w:pPr>
      <w:rPr>
        <w:rFonts w:ascii="Courier New" w:hAnsi="Courier New" w:hint="default"/>
      </w:rPr>
    </w:lvl>
    <w:lvl w:ilvl="2" w:tplc="7ED8B7F8">
      <w:start w:val="1"/>
      <w:numFmt w:val="bullet"/>
      <w:lvlText w:val=""/>
      <w:lvlJc w:val="left"/>
      <w:pPr>
        <w:ind w:left="2160" w:hanging="360"/>
      </w:pPr>
      <w:rPr>
        <w:rFonts w:ascii="Wingdings" w:hAnsi="Wingdings" w:hint="default"/>
      </w:rPr>
    </w:lvl>
    <w:lvl w:ilvl="3" w:tplc="5D062BBA">
      <w:start w:val="1"/>
      <w:numFmt w:val="bullet"/>
      <w:lvlText w:val=""/>
      <w:lvlJc w:val="left"/>
      <w:pPr>
        <w:ind w:left="2880" w:hanging="360"/>
      </w:pPr>
      <w:rPr>
        <w:rFonts w:ascii="Symbol" w:hAnsi="Symbol" w:hint="default"/>
      </w:rPr>
    </w:lvl>
    <w:lvl w:ilvl="4" w:tplc="DFDA5E66">
      <w:start w:val="1"/>
      <w:numFmt w:val="bullet"/>
      <w:lvlText w:val="o"/>
      <w:lvlJc w:val="left"/>
      <w:pPr>
        <w:ind w:left="3600" w:hanging="360"/>
      </w:pPr>
      <w:rPr>
        <w:rFonts w:ascii="Courier New" w:hAnsi="Courier New" w:hint="default"/>
      </w:rPr>
    </w:lvl>
    <w:lvl w:ilvl="5" w:tplc="FE86DF2C">
      <w:start w:val="1"/>
      <w:numFmt w:val="bullet"/>
      <w:lvlText w:val=""/>
      <w:lvlJc w:val="left"/>
      <w:pPr>
        <w:ind w:left="4320" w:hanging="360"/>
      </w:pPr>
      <w:rPr>
        <w:rFonts w:ascii="Wingdings" w:hAnsi="Wingdings" w:hint="default"/>
      </w:rPr>
    </w:lvl>
    <w:lvl w:ilvl="6" w:tplc="52A63B74">
      <w:start w:val="1"/>
      <w:numFmt w:val="bullet"/>
      <w:lvlText w:val=""/>
      <w:lvlJc w:val="left"/>
      <w:pPr>
        <w:ind w:left="5040" w:hanging="360"/>
      </w:pPr>
      <w:rPr>
        <w:rFonts w:ascii="Symbol" w:hAnsi="Symbol" w:hint="default"/>
      </w:rPr>
    </w:lvl>
    <w:lvl w:ilvl="7" w:tplc="39C6A86A">
      <w:start w:val="1"/>
      <w:numFmt w:val="bullet"/>
      <w:lvlText w:val="o"/>
      <w:lvlJc w:val="left"/>
      <w:pPr>
        <w:ind w:left="5760" w:hanging="360"/>
      </w:pPr>
      <w:rPr>
        <w:rFonts w:ascii="Courier New" w:hAnsi="Courier New" w:hint="default"/>
      </w:rPr>
    </w:lvl>
    <w:lvl w:ilvl="8" w:tplc="9C0CE7B8">
      <w:start w:val="1"/>
      <w:numFmt w:val="bullet"/>
      <w:lvlText w:val=""/>
      <w:lvlJc w:val="left"/>
      <w:pPr>
        <w:ind w:left="6480" w:hanging="360"/>
      </w:pPr>
      <w:rPr>
        <w:rFonts w:ascii="Wingdings" w:hAnsi="Wingdings" w:hint="default"/>
      </w:rPr>
    </w:lvl>
  </w:abstractNum>
  <w:abstractNum w:abstractNumId="2" w15:restartNumberingAfterBreak="0">
    <w:nsid w:val="1630AD78"/>
    <w:multiLevelType w:val="hybridMultilevel"/>
    <w:tmpl w:val="ACB4E3A2"/>
    <w:lvl w:ilvl="0" w:tplc="6AD8718C">
      <w:start w:val="1"/>
      <w:numFmt w:val="bullet"/>
      <w:lvlText w:val=""/>
      <w:lvlJc w:val="left"/>
      <w:pPr>
        <w:ind w:left="720" w:hanging="360"/>
      </w:pPr>
      <w:rPr>
        <w:rFonts w:ascii="Symbol" w:hAnsi="Symbol" w:hint="default"/>
      </w:rPr>
    </w:lvl>
    <w:lvl w:ilvl="1" w:tplc="9D6E1AF0">
      <w:start w:val="1"/>
      <w:numFmt w:val="bullet"/>
      <w:lvlText w:val="o"/>
      <w:lvlJc w:val="left"/>
      <w:pPr>
        <w:ind w:left="1440" w:hanging="360"/>
      </w:pPr>
      <w:rPr>
        <w:rFonts w:ascii="Courier New" w:hAnsi="Courier New" w:hint="default"/>
      </w:rPr>
    </w:lvl>
    <w:lvl w:ilvl="2" w:tplc="BF605A10">
      <w:start w:val="1"/>
      <w:numFmt w:val="bullet"/>
      <w:lvlText w:val=""/>
      <w:lvlJc w:val="left"/>
      <w:pPr>
        <w:ind w:left="2160" w:hanging="360"/>
      </w:pPr>
      <w:rPr>
        <w:rFonts w:ascii="Wingdings" w:hAnsi="Wingdings" w:hint="default"/>
      </w:rPr>
    </w:lvl>
    <w:lvl w:ilvl="3" w:tplc="AAA034A2">
      <w:start w:val="1"/>
      <w:numFmt w:val="bullet"/>
      <w:lvlText w:val=""/>
      <w:lvlJc w:val="left"/>
      <w:pPr>
        <w:ind w:left="2880" w:hanging="360"/>
      </w:pPr>
      <w:rPr>
        <w:rFonts w:ascii="Symbol" w:hAnsi="Symbol" w:hint="default"/>
      </w:rPr>
    </w:lvl>
    <w:lvl w:ilvl="4" w:tplc="A2BCA98C">
      <w:start w:val="1"/>
      <w:numFmt w:val="bullet"/>
      <w:lvlText w:val="o"/>
      <w:lvlJc w:val="left"/>
      <w:pPr>
        <w:ind w:left="3600" w:hanging="360"/>
      </w:pPr>
      <w:rPr>
        <w:rFonts w:ascii="Courier New" w:hAnsi="Courier New" w:hint="default"/>
      </w:rPr>
    </w:lvl>
    <w:lvl w:ilvl="5" w:tplc="EE527BB8">
      <w:start w:val="1"/>
      <w:numFmt w:val="bullet"/>
      <w:lvlText w:val=""/>
      <w:lvlJc w:val="left"/>
      <w:pPr>
        <w:ind w:left="4320" w:hanging="360"/>
      </w:pPr>
      <w:rPr>
        <w:rFonts w:ascii="Wingdings" w:hAnsi="Wingdings" w:hint="default"/>
      </w:rPr>
    </w:lvl>
    <w:lvl w:ilvl="6" w:tplc="D58E2826">
      <w:start w:val="1"/>
      <w:numFmt w:val="bullet"/>
      <w:lvlText w:val=""/>
      <w:lvlJc w:val="left"/>
      <w:pPr>
        <w:ind w:left="5040" w:hanging="360"/>
      </w:pPr>
      <w:rPr>
        <w:rFonts w:ascii="Symbol" w:hAnsi="Symbol" w:hint="default"/>
      </w:rPr>
    </w:lvl>
    <w:lvl w:ilvl="7" w:tplc="898EAC50">
      <w:start w:val="1"/>
      <w:numFmt w:val="bullet"/>
      <w:lvlText w:val="o"/>
      <w:lvlJc w:val="left"/>
      <w:pPr>
        <w:ind w:left="5760" w:hanging="360"/>
      </w:pPr>
      <w:rPr>
        <w:rFonts w:ascii="Courier New" w:hAnsi="Courier New" w:hint="default"/>
      </w:rPr>
    </w:lvl>
    <w:lvl w:ilvl="8" w:tplc="EC145D98">
      <w:start w:val="1"/>
      <w:numFmt w:val="bullet"/>
      <w:lvlText w:val=""/>
      <w:lvlJc w:val="left"/>
      <w:pPr>
        <w:ind w:left="6480" w:hanging="360"/>
      </w:pPr>
      <w:rPr>
        <w:rFonts w:ascii="Wingdings" w:hAnsi="Wingdings" w:hint="default"/>
      </w:rPr>
    </w:lvl>
  </w:abstractNum>
  <w:abstractNum w:abstractNumId="3" w15:restartNumberingAfterBreak="0">
    <w:nsid w:val="1668CCBC"/>
    <w:multiLevelType w:val="hybridMultilevel"/>
    <w:tmpl w:val="0434816E"/>
    <w:lvl w:ilvl="0" w:tplc="F5F8D54A">
      <w:start w:val="1"/>
      <w:numFmt w:val="decimal"/>
      <w:lvlText w:val="%1."/>
      <w:lvlJc w:val="left"/>
      <w:pPr>
        <w:ind w:left="720" w:hanging="360"/>
      </w:pPr>
    </w:lvl>
    <w:lvl w:ilvl="1" w:tplc="F378CFB6">
      <w:start w:val="1"/>
      <w:numFmt w:val="lowerLetter"/>
      <w:lvlText w:val="%2."/>
      <w:lvlJc w:val="left"/>
      <w:pPr>
        <w:ind w:left="1440" w:hanging="360"/>
      </w:pPr>
    </w:lvl>
    <w:lvl w:ilvl="2" w:tplc="07ACB68C">
      <w:start w:val="1"/>
      <w:numFmt w:val="lowerRoman"/>
      <w:lvlText w:val="%3."/>
      <w:lvlJc w:val="right"/>
      <w:pPr>
        <w:ind w:left="2160" w:hanging="180"/>
      </w:pPr>
    </w:lvl>
    <w:lvl w:ilvl="3" w:tplc="A262F1D2">
      <w:start w:val="1"/>
      <w:numFmt w:val="decimal"/>
      <w:lvlText w:val="%4."/>
      <w:lvlJc w:val="left"/>
      <w:pPr>
        <w:ind w:left="2880" w:hanging="360"/>
      </w:pPr>
    </w:lvl>
    <w:lvl w:ilvl="4" w:tplc="9FB09066">
      <w:start w:val="1"/>
      <w:numFmt w:val="lowerLetter"/>
      <w:lvlText w:val="%5."/>
      <w:lvlJc w:val="left"/>
      <w:pPr>
        <w:ind w:left="3600" w:hanging="360"/>
      </w:pPr>
    </w:lvl>
    <w:lvl w:ilvl="5" w:tplc="0BC24F00">
      <w:start w:val="1"/>
      <w:numFmt w:val="lowerRoman"/>
      <w:lvlText w:val="%6."/>
      <w:lvlJc w:val="right"/>
      <w:pPr>
        <w:ind w:left="4320" w:hanging="180"/>
      </w:pPr>
    </w:lvl>
    <w:lvl w:ilvl="6" w:tplc="24925798">
      <w:start w:val="1"/>
      <w:numFmt w:val="decimal"/>
      <w:lvlText w:val="%7."/>
      <w:lvlJc w:val="left"/>
      <w:pPr>
        <w:ind w:left="5040" w:hanging="360"/>
      </w:pPr>
    </w:lvl>
    <w:lvl w:ilvl="7" w:tplc="E2128BFC">
      <w:start w:val="1"/>
      <w:numFmt w:val="lowerLetter"/>
      <w:lvlText w:val="%8."/>
      <w:lvlJc w:val="left"/>
      <w:pPr>
        <w:ind w:left="5760" w:hanging="360"/>
      </w:pPr>
    </w:lvl>
    <w:lvl w:ilvl="8" w:tplc="EBE6817A">
      <w:start w:val="1"/>
      <w:numFmt w:val="lowerRoman"/>
      <w:lvlText w:val="%9."/>
      <w:lvlJc w:val="right"/>
      <w:pPr>
        <w:ind w:left="6480" w:hanging="180"/>
      </w:pPr>
    </w:lvl>
  </w:abstractNum>
  <w:abstractNum w:abstractNumId="4" w15:restartNumberingAfterBreak="0">
    <w:nsid w:val="169520C8"/>
    <w:multiLevelType w:val="hybridMultilevel"/>
    <w:tmpl w:val="F2A2C22C"/>
    <w:lvl w:ilvl="0" w:tplc="98EC27BE">
      <w:start w:val="1"/>
      <w:numFmt w:val="bullet"/>
      <w:lvlText w:val=""/>
      <w:lvlJc w:val="left"/>
      <w:pPr>
        <w:ind w:left="720" w:hanging="360"/>
      </w:pPr>
      <w:rPr>
        <w:rFonts w:ascii="Symbol" w:hAnsi="Symbol" w:hint="default"/>
      </w:rPr>
    </w:lvl>
    <w:lvl w:ilvl="1" w:tplc="20D84AAC">
      <w:start w:val="1"/>
      <w:numFmt w:val="bullet"/>
      <w:lvlText w:val="o"/>
      <w:lvlJc w:val="left"/>
      <w:pPr>
        <w:ind w:left="1440" w:hanging="360"/>
      </w:pPr>
      <w:rPr>
        <w:rFonts w:ascii="Courier New" w:hAnsi="Courier New" w:hint="default"/>
      </w:rPr>
    </w:lvl>
    <w:lvl w:ilvl="2" w:tplc="FDBA80D2">
      <w:start w:val="1"/>
      <w:numFmt w:val="bullet"/>
      <w:lvlText w:val=""/>
      <w:lvlJc w:val="left"/>
      <w:pPr>
        <w:ind w:left="2160" w:hanging="360"/>
      </w:pPr>
      <w:rPr>
        <w:rFonts w:ascii="Wingdings" w:hAnsi="Wingdings" w:hint="default"/>
      </w:rPr>
    </w:lvl>
    <w:lvl w:ilvl="3" w:tplc="5DC8232A">
      <w:start w:val="1"/>
      <w:numFmt w:val="bullet"/>
      <w:lvlText w:val=""/>
      <w:lvlJc w:val="left"/>
      <w:pPr>
        <w:ind w:left="2880" w:hanging="360"/>
      </w:pPr>
      <w:rPr>
        <w:rFonts w:ascii="Symbol" w:hAnsi="Symbol" w:hint="default"/>
      </w:rPr>
    </w:lvl>
    <w:lvl w:ilvl="4" w:tplc="4B72BE90">
      <w:start w:val="1"/>
      <w:numFmt w:val="bullet"/>
      <w:lvlText w:val="o"/>
      <w:lvlJc w:val="left"/>
      <w:pPr>
        <w:ind w:left="3600" w:hanging="360"/>
      </w:pPr>
      <w:rPr>
        <w:rFonts w:ascii="Courier New" w:hAnsi="Courier New" w:hint="default"/>
      </w:rPr>
    </w:lvl>
    <w:lvl w:ilvl="5" w:tplc="23AE4FA0">
      <w:start w:val="1"/>
      <w:numFmt w:val="bullet"/>
      <w:lvlText w:val=""/>
      <w:lvlJc w:val="left"/>
      <w:pPr>
        <w:ind w:left="4320" w:hanging="360"/>
      </w:pPr>
      <w:rPr>
        <w:rFonts w:ascii="Wingdings" w:hAnsi="Wingdings" w:hint="default"/>
      </w:rPr>
    </w:lvl>
    <w:lvl w:ilvl="6" w:tplc="3D068B58">
      <w:start w:val="1"/>
      <w:numFmt w:val="bullet"/>
      <w:lvlText w:val=""/>
      <w:lvlJc w:val="left"/>
      <w:pPr>
        <w:ind w:left="5040" w:hanging="360"/>
      </w:pPr>
      <w:rPr>
        <w:rFonts w:ascii="Symbol" w:hAnsi="Symbol" w:hint="default"/>
      </w:rPr>
    </w:lvl>
    <w:lvl w:ilvl="7" w:tplc="40DCC9D8">
      <w:start w:val="1"/>
      <w:numFmt w:val="bullet"/>
      <w:lvlText w:val="o"/>
      <w:lvlJc w:val="left"/>
      <w:pPr>
        <w:ind w:left="5760" w:hanging="360"/>
      </w:pPr>
      <w:rPr>
        <w:rFonts w:ascii="Courier New" w:hAnsi="Courier New" w:hint="default"/>
      </w:rPr>
    </w:lvl>
    <w:lvl w:ilvl="8" w:tplc="FF7613CE">
      <w:start w:val="1"/>
      <w:numFmt w:val="bullet"/>
      <w:lvlText w:val=""/>
      <w:lvlJc w:val="left"/>
      <w:pPr>
        <w:ind w:left="6480" w:hanging="360"/>
      </w:pPr>
      <w:rPr>
        <w:rFonts w:ascii="Wingdings" w:hAnsi="Wingdings" w:hint="default"/>
      </w:rPr>
    </w:lvl>
  </w:abstractNum>
  <w:abstractNum w:abstractNumId="5" w15:restartNumberingAfterBreak="0">
    <w:nsid w:val="184D529B"/>
    <w:multiLevelType w:val="hybridMultilevel"/>
    <w:tmpl w:val="8E2EEFB0"/>
    <w:lvl w:ilvl="0" w:tplc="DAE87ACE">
      <w:start w:val="1"/>
      <w:numFmt w:val="bullet"/>
      <w:lvlText w:val=""/>
      <w:lvlJc w:val="left"/>
      <w:pPr>
        <w:ind w:left="720" w:hanging="360"/>
      </w:pPr>
      <w:rPr>
        <w:rFonts w:ascii="Symbol" w:hAnsi="Symbol" w:hint="default"/>
      </w:rPr>
    </w:lvl>
    <w:lvl w:ilvl="1" w:tplc="D77E82AA">
      <w:start w:val="1"/>
      <w:numFmt w:val="bullet"/>
      <w:lvlText w:val="o"/>
      <w:lvlJc w:val="left"/>
      <w:pPr>
        <w:ind w:left="1440" w:hanging="360"/>
      </w:pPr>
      <w:rPr>
        <w:rFonts w:ascii="Courier New" w:hAnsi="Courier New" w:hint="default"/>
      </w:rPr>
    </w:lvl>
    <w:lvl w:ilvl="2" w:tplc="55843D24">
      <w:start w:val="1"/>
      <w:numFmt w:val="bullet"/>
      <w:lvlText w:val=""/>
      <w:lvlJc w:val="left"/>
      <w:pPr>
        <w:ind w:left="2160" w:hanging="360"/>
      </w:pPr>
      <w:rPr>
        <w:rFonts w:ascii="Wingdings" w:hAnsi="Wingdings" w:hint="default"/>
      </w:rPr>
    </w:lvl>
    <w:lvl w:ilvl="3" w:tplc="001693A0">
      <w:start w:val="1"/>
      <w:numFmt w:val="bullet"/>
      <w:lvlText w:val=""/>
      <w:lvlJc w:val="left"/>
      <w:pPr>
        <w:ind w:left="2880" w:hanging="360"/>
      </w:pPr>
      <w:rPr>
        <w:rFonts w:ascii="Symbol" w:hAnsi="Symbol" w:hint="default"/>
      </w:rPr>
    </w:lvl>
    <w:lvl w:ilvl="4" w:tplc="0D167106">
      <w:start w:val="1"/>
      <w:numFmt w:val="bullet"/>
      <w:lvlText w:val="o"/>
      <w:lvlJc w:val="left"/>
      <w:pPr>
        <w:ind w:left="3600" w:hanging="360"/>
      </w:pPr>
      <w:rPr>
        <w:rFonts w:ascii="Courier New" w:hAnsi="Courier New" w:hint="default"/>
      </w:rPr>
    </w:lvl>
    <w:lvl w:ilvl="5" w:tplc="7CB6D9F2">
      <w:start w:val="1"/>
      <w:numFmt w:val="bullet"/>
      <w:lvlText w:val=""/>
      <w:lvlJc w:val="left"/>
      <w:pPr>
        <w:ind w:left="4320" w:hanging="360"/>
      </w:pPr>
      <w:rPr>
        <w:rFonts w:ascii="Wingdings" w:hAnsi="Wingdings" w:hint="default"/>
      </w:rPr>
    </w:lvl>
    <w:lvl w:ilvl="6" w:tplc="91C8300E">
      <w:start w:val="1"/>
      <w:numFmt w:val="bullet"/>
      <w:lvlText w:val=""/>
      <w:lvlJc w:val="left"/>
      <w:pPr>
        <w:ind w:left="5040" w:hanging="360"/>
      </w:pPr>
      <w:rPr>
        <w:rFonts w:ascii="Symbol" w:hAnsi="Symbol" w:hint="default"/>
      </w:rPr>
    </w:lvl>
    <w:lvl w:ilvl="7" w:tplc="146832E4">
      <w:start w:val="1"/>
      <w:numFmt w:val="bullet"/>
      <w:lvlText w:val="o"/>
      <w:lvlJc w:val="left"/>
      <w:pPr>
        <w:ind w:left="5760" w:hanging="360"/>
      </w:pPr>
      <w:rPr>
        <w:rFonts w:ascii="Courier New" w:hAnsi="Courier New" w:hint="default"/>
      </w:rPr>
    </w:lvl>
    <w:lvl w:ilvl="8" w:tplc="B49C6D18">
      <w:start w:val="1"/>
      <w:numFmt w:val="bullet"/>
      <w:lvlText w:val=""/>
      <w:lvlJc w:val="left"/>
      <w:pPr>
        <w:ind w:left="6480" w:hanging="360"/>
      </w:pPr>
      <w:rPr>
        <w:rFonts w:ascii="Wingdings" w:hAnsi="Wingdings" w:hint="default"/>
      </w:rPr>
    </w:lvl>
  </w:abstractNum>
  <w:abstractNum w:abstractNumId="6" w15:restartNumberingAfterBreak="0">
    <w:nsid w:val="22DA3357"/>
    <w:multiLevelType w:val="multilevel"/>
    <w:tmpl w:val="9698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72B1D3"/>
    <w:multiLevelType w:val="hybridMultilevel"/>
    <w:tmpl w:val="900C9326"/>
    <w:lvl w:ilvl="0" w:tplc="A566B72E">
      <w:start w:val="1"/>
      <w:numFmt w:val="bullet"/>
      <w:lvlText w:val=""/>
      <w:lvlJc w:val="left"/>
      <w:pPr>
        <w:ind w:left="720" w:hanging="360"/>
      </w:pPr>
      <w:rPr>
        <w:rFonts w:ascii="Symbol" w:hAnsi="Symbol" w:hint="default"/>
      </w:rPr>
    </w:lvl>
    <w:lvl w:ilvl="1" w:tplc="1414C600">
      <w:start w:val="1"/>
      <w:numFmt w:val="bullet"/>
      <w:lvlText w:val="o"/>
      <w:lvlJc w:val="left"/>
      <w:pPr>
        <w:ind w:left="1440" w:hanging="360"/>
      </w:pPr>
      <w:rPr>
        <w:rFonts w:ascii="Courier New" w:hAnsi="Courier New" w:hint="default"/>
      </w:rPr>
    </w:lvl>
    <w:lvl w:ilvl="2" w:tplc="82464A12">
      <w:start w:val="1"/>
      <w:numFmt w:val="bullet"/>
      <w:lvlText w:val=""/>
      <w:lvlJc w:val="left"/>
      <w:pPr>
        <w:ind w:left="2160" w:hanging="360"/>
      </w:pPr>
      <w:rPr>
        <w:rFonts w:ascii="Wingdings" w:hAnsi="Wingdings" w:hint="default"/>
      </w:rPr>
    </w:lvl>
    <w:lvl w:ilvl="3" w:tplc="1804977C">
      <w:start w:val="1"/>
      <w:numFmt w:val="bullet"/>
      <w:lvlText w:val=""/>
      <w:lvlJc w:val="left"/>
      <w:pPr>
        <w:ind w:left="2880" w:hanging="360"/>
      </w:pPr>
      <w:rPr>
        <w:rFonts w:ascii="Symbol" w:hAnsi="Symbol" w:hint="default"/>
      </w:rPr>
    </w:lvl>
    <w:lvl w:ilvl="4" w:tplc="0F64C740">
      <w:start w:val="1"/>
      <w:numFmt w:val="bullet"/>
      <w:lvlText w:val="o"/>
      <w:lvlJc w:val="left"/>
      <w:pPr>
        <w:ind w:left="3600" w:hanging="360"/>
      </w:pPr>
      <w:rPr>
        <w:rFonts w:ascii="Courier New" w:hAnsi="Courier New" w:hint="default"/>
      </w:rPr>
    </w:lvl>
    <w:lvl w:ilvl="5" w:tplc="6C4893CA">
      <w:start w:val="1"/>
      <w:numFmt w:val="bullet"/>
      <w:lvlText w:val=""/>
      <w:lvlJc w:val="left"/>
      <w:pPr>
        <w:ind w:left="4320" w:hanging="360"/>
      </w:pPr>
      <w:rPr>
        <w:rFonts w:ascii="Wingdings" w:hAnsi="Wingdings" w:hint="default"/>
      </w:rPr>
    </w:lvl>
    <w:lvl w:ilvl="6" w:tplc="3ACAB994">
      <w:start w:val="1"/>
      <w:numFmt w:val="bullet"/>
      <w:lvlText w:val=""/>
      <w:lvlJc w:val="left"/>
      <w:pPr>
        <w:ind w:left="5040" w:hanging="360"/>
      </w:pPr>
      <w:rPr>
        <w:rFonts w:ascii="Symbol" w:hAnsi="Symbol" w:hint="default"/>
      </w:rPr>
    </w:lvl>
    <w:lvl w:ilvl="7" w:tplc="FE3025AC">
      <w:start w:val="1"/>
      <w:numFmt w:val="bullet"/>
      <w:lvlText w:val="o"/>
      <w:lvlJc w:val="left"/>
      <w:pPr>
        <w:ind w:left="5760" w:hanging="360"/>
      </w:pPr>
      <w:rPr>
        <w:rFonts w:ascii="Courier New" w:hAnsi="Courier New" w:hint="default"/>
      </w:rPr>
    </w:lvl>
    <w:lvl w:ilvl="8" w:tplc="AEF44A6E">
      <w:start w:val="1"/>
      <w:numFmt w:val="bullet"/>
      <w:lvlText w:val=""/>
      <w:lvlJc w:val="left"/>
      <w:pPr>
        <w:ind w:left="6480" w:hanging="360"/>
      </w:pPr>
      <w:rPr>
        <w:rFonts w:ascii="Wingdings" w:hAnsi="Wingdings" w:hint="default"/>
      </w:rPr>
    </w:lvl>
  </w:abstractNum>
  <w:abstractNum w:abstractNumId="8" w15:restartNumberingAfterBreak="0">
    <w:nsid w:val="3048719E"/>
    <w:multiLevelType w:val="hybridMultilevel"/>
    <w:tmpl w:val="E94A76E0"/>
    <w:lvl w:ilvl="0" w:tplc="9690B248">
      <w:start w:val="18"/>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31FB229E"/>
    <w:multiLevelType w:val="hybridMultilevel"/>
    <w:tmpl w:val="DD826074"/>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33CAA393"/>
    <w:multiLevelType w:val="hybridMultilevel"/>
    <w:tmpl w:val="32683E20"/>
    <w:lvl w:ilvl="0" w:tplc="D9BCA00E">
      <w:start w:val="1"/>
      <w:numFmt w:val="decimal"/>
      <w:lvlText w:val="%1."/>
      <w:lvlJc w:val="left"/>
      <w:pPr>
        <w:ind w:left="360" w:hanging="360"/>
      </w:pPr>
    </w:lvl>
    <w:lvl w:ilvl="1" w:tplc="E12850DC">
      <w:start w:val="1"/>
      <w:numFmt w:val="lowerLetter"/>
      <w:lvlText w:val="%2."/>
      <w:lvlJc w:val="left"/>
      <w:pPr>
        <w:ind w:left="1080" w:hanging="360"/>
      </w:pPr>
    </w:lvl>
    <w:lvl w:ilvl="2" w:tplc="96522B8E">
      <w:start w:val="1"/>
      <w:numFmt w:val="lowerRoman"/>
      <w:lvlText w:val="%3."/>
      <w:lvlJc w:val="right"/>
      <w:pPr>
        <w:ind w:left="1800" w:hanging="180"/>
      </w:pPr>
    </w:lvl>
    <w:lvl w:ilvl="3" w:tplc="3A5681E4">
      <w:start w:val="1"/>
      <w:numFmt w:val="decimal"/>
      <w:lvlText w:val="%4."/>
      <w:lvlJc w:val="left"/>
      <w:pPr>
        <w:ind w:left="2520" w:hanging="360"/>
      </w:pPr>
    </w:lvl>
    <w:lvl w:ilvl="4" w:tplc="9EDE3F30">
      <w:start w:val="1"/>
      <w:numFmt w:val="lowerLetter"/>
      <w:lvlText w:val="%5."/>
      <w:lvlJc w:val="left"/>
      <w:pPr>
        <w:ind w:left="3240" w:hanging="360"/>
      </w:pPr>
    </w:lvl>
    <w:lvl w:ilvl="5" w:tplc="8ADCBFFC">
      <w:start w:val="1"/>
      <w:numFmt w:val="lowerRoman"/>
      <w:lvlText w:val="%6."/>
      <w:lvlJc w:val="right"/>
      <w:pPr>
        <w:ind w:left="3960" w:hanging="180"/>
      </w:pPr>
    </w:lvl>
    <w:lvl w:ilvl="6" w:tplc="BA9A3326">
      <w:start w:val="1"/>
      <w:numFmt w:val="decimal"/>
      <w:lvlText w:val="%7."/>
      <w:lvlJc w:val="left"/>
      <w:pPr>
        <w:ind w:left="4680" w:hanging="360"/>
      </w:pPr>
    </w:lvl>
    <w:lvl w:ilvl="7" w:tplc="AEDCE4B2">
      <w:start w:val="1"/>
      <w:numFmt w:val="lowerLetter"/>
      <w:lvlText w:val="%8."/>
      <w:lvlJc w:val="left"/>
      <w:pPr>
        <w:ind w:left="5400" w:hanging="360"/>
      </w:pPr>
    </w:lvl>
    <w:lvl w:ilvl="8" w:tplc="2796F324">
      <w:start w:val="1"/>
      <w:numFmt w:val="lowerRoman"/>
      <w:lvlText w:val="%9."/>
      <w:lvlJc w:val="right"/>
      <w:pPr>
        <w:ind w:left="6120" w:hanging="180"/>
      </w:pPr>
    </w:lvl>
  </w:abstractNum>
  <w:abstractNum w:abstractNumId="11" w15:restartNumberingAfterBreak="0">
    <w:nsid w:val="365A917F"/>
    <w:multiLevelType w:val="hybridMultilevel"/>
    <w:tmpl w:val="9010195A"/>
    <w:lvl w:ilvl="0" w:tplc="0E4E4A24">
      <w:start w:val="1"/>
      <w:numFmt w:val="bullet"/>
      <w:lvlText w:val=""/>
      <w:lvlJc w:val="left"/>
      <w:pPr>
        <w:ind w:left="720" w:hanging="360"/>
      </w:pPr>
      <w:rPr>
        <w:rFonts w:ascii="Symbol" w:hAnsi="Symbol" w:hint="default"/>
      </w:rPr>
    </w:lvl>
    <w:lvl w:ilvl="1" w:tplc="DD9C6B54">
      <w:start w:val="1"/>
      <w:numFmt w:val="bullet"/>
      <w:lvlText w:val="o"/>
      <w:lvlJc w:val="left"/>
      <w:pPr>
        <w:ind w:left="1440" w:hanging="360"/>
      </w:pPr>
      <w:rPr>
        <w:rFonts w:ascii="Courier New" w:hAnsi="Courier New" w:hint="default"/>
      </w:rPr>
    </w:lvl>
    <w:lvl w:ilvl="2" w:tplc="E62A9308">
      <w:start w:val="1"/>
      <w:numFmt w:val="bullet"/>
      <w:lvlText w:val=""/>
      <w:lvlJc w:val="left"/>
      <w:pPr>
        <w:ind w:left="2160" w:hanging="360"/>
      </w:pPr>
      <w:rPr>
        <w:rFonts w:ascii="Wingdings" w:hAnsi="Wingdings" w:hint="default"/>
      </w:rPr>
    </w:lvl>
    <w:lvl w:ilvl="3" w:tplc="1FF097D0">
      <w:start w:val="1"/>
      <w:numFmt w:val="bullet"/>
      <w:lvlText w:val=""/>
      <w:lvlJc w:val="left"/>
      <w:pPr>
        <w:ind w:left="2880" w:hanging="360"/>
      </w:pPr>
      <w:rPr>
        <w:rFonts w:ascii="Symbol" w:hAnsi="Symbol" w:hint="default"/>
      </w:rPr>
    </w:lvl>
    <w:lvl w:ilvl="4" w:tplc="B4C45756">
      <w:start w:val="1"/>
      <w:numFmt w:val="bullet"/>
      <w:lvlText w:val="o"/>
      <w:lvlJc w:val="left"/>
      <w:pPr>
        <w:ind w:left="3600" w:hanging="360"/>
      </w:pPr>
      <w:rPr>
        <w:rFonts w:ascii="Courier New" w:hAnsi="Courier New" w:hint="default"/>
      </w:rPr>
    </w:lvl>
    <w:lvl w:ilvl="5" w:tplc="02B667B8">
      <w:start w:val="1"/>
      <w:numFmt w:val="bullet"/>
      <w:lvlText w:val=""/>
      <w:lvlJc w:val="left"/>
      <w:pPr>
        <w:ind w:left="4320" w:hanging="360"/>
      </w:pPr>
      <w:rPr>
        <w:rFonts w:ascii="Wingdings" w:hAnsi="Wingdings" w:hint="default"/>
      </w:rPr>
    </w:lvl>
    <w:lvl w:ilvl="6" w:tplc="83C0BBFC">
      <w:start w:val="1"/>
      <w:numFmt w:val="bullet"/>
      <w:lvlText w:val=""/>
      <w:lvlJc w:val="left"/>
      <w:pPr>
        <w:ind w:left="5040" w:hanging="360"/>
      </w:pPr>
      <w:rPr>
        <w:rFonts w:ascii="Symbol" w:hAnsi="Symbol" w:hint="default"/>
      </w:rPr>
    </w:lvl>
    <w:lvl w:ilvl="7" w:tplc="572458A4">
      <w:start w:val="1"/>
      <w:numFmt w:val="bullet"/>
      <w:lvlText w:val="o"/>
      <w:lvlJc w:val="left"/>
      <w:pPr>
        <w:ind w:left="5760" w:hanging="360"/>
      </w:pPr>
      <w:rPr>
        <w:rFonts w:ascii="Courier New" w:hAnsi="Courier New" w:hint="default"/>
      </w:rPr>
    </w:lvl>
    <w:lvl w:ilvl="8" w:tplc="1E921C6E">
      <w:start w:val="1"/>
      <w:numFmt w:val="bullet"/>
      <w:lvlText w:val=""/>
      <w:lvlJc w:val="left"/>
      <w:pPr>
        <w:ind w:left="6480" w:hanging="360"/>
      </w:pPr>
      <w:rPr>
        <w:rFonts w:ascii="Wingdings" w:hAnsi="Wingdings" w:hint="default"/>
      </w:rPr>
    </w:lvl>
  </w:abstractNum>
  <w:abstractNum w:abstractNumId="12" w15:restartNumberingAfterBreak="0">
    <w:nsid w:val="37DA574D"/>
    <w:multiLevelType w:val="hybridMultilevel"/>
    <w:tmpl w:val="0B7E5AEC"/>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8199D9F"/>
    <w:multiLevelType w:val="hybridMultilevel"/>
    <w:tmpl w:val="F6B07758"/>
    <w:lvl w:ilvl="0" w:tplc="04FEDBE0">
      <w:start w:val="1"/>
      <w:numFmt w:val="bullet"/>
      <w:lvlText w:val=""/>
      <w:lvlJc w:val="left"/>
      <w:pPr>
        <w:ind w:left="720" w:hanging="360"/>
      </w:pPr>
      <w:rPr>
        <w:rFonts w:ascii="Symbol" w:hAnsi="Symbol" w:hint="default"/>
      </w:rPr>
    </w:lvl>
    <w:lvl w:ilvl="1" w:tplc="C046B020">
      <w:start w:val="1"/>
      <w:numFmt w:val="bullet"/>
      <w:lvlText w:val="o"/>
      <w:lvlJc w:val="left"/>
      <w:pPr>
        <w:ind w:left="1440" w:hanging="360"/>
      </w:pPr>
      <w:rPr>
        <w:rFonts w:ascii="Courier New" w:hAnsi="Courier New" w:hint="default"/>
      </w:rPr>
    </w:lvl>
    <w:lvl w:ilvl="2" w:tplc="71263C00">
      <w:start w:val="1"/>
      <w:numFmt w:val="bullet"/>
      <w:lvlText w:val=""/>
      <w:lvlJc w:val="left"/>
      <w:pPr>
        <w:ind w:left="2160" w:hanging="360"/>
      </w:pPr>
      <w:rPr>
        <w:rFonts w:ascii="Wingdings" w:hAnsi="Wingdings" w:hint="default"/>
      </w:rPr>
    </w:lvl>
    <w:lvl w:ilvl="3" w:tplc="34587DDE">
      <w:start w:val="1"/>
      <w:numFmt w:val="bullet"/>
      <w:lvlText w:val=""/>
      <w:lvlJc w:val="left"/>
      <w:pPr>
        <w:ind w:left="2880" w:hanging="360"/>
      </w:pPr>
      <w:rPr>
        <w:rFonts w:ascii="Symbol" w:hAnsi="Symbol" w:hint="default"/>
      </w:rPr>
    </w:lvl>
    <w:lvl w:ilvl="4" w:tplc="2C60EBAC">
      <w:start w:val="1"/>
      <w:numFmt w:val="bullet"/>
      <w:lvlText w:val="o"/>
      <w:lvlJc w:val="left"/>
      <w:pPr>
        <w:ind w:left="3600" w:hanging="360"/>
      </w:pPr>
      <w:rPr>
        <w:rFonts w:ascii="Courier New" w:hAnsi="Courier New" w:hint="default"/>
      </w:rPr>
    </w:lvl>
    <w:lvl w:ilvl="5" w:tplc="A352FA52">
      <w:start w:val="1"/>
      <w:numFmt w:val="bullet"/>
      <w:lvlText w:val=""/>
      <w:lvlJc w:val="left"/>
      <w:pPr>
        <w:ind w:left="4320" w:hanging="360"/>
      </w:pPr>
      <w:rPr>
        <w:rFonts w:ascii="Wingdings" w:hAnsi="Wingdings" w:hint="default"/>
      </w:rPr>
    </w:lvl>
    <w:lvl w:ilvl="6" w:tplc="E24297C6">
      <w:start w:val="1"/>
      <w:numFmt w:val="bullet"/>
      <w:lvlText w:val=""/>
      <w:lvlJc w:val="left"/>
      <w:pPr>
        <w:ind w:left="5040" w:hanging="360"/>
      </w:pPr>
      <w:rPr>
        <w:rFonts w:ascii="Symbol" w:hAnsi="Symbol" w:hint="default"/>
      </w:rPr>
    </w:lvl>
    <w:lvl w:ilvl="7" w:tplc="22EE58D6">
      <w:start w:val="1"/>
      <w:numFmt w:val="bullet"/>
      <w:lvlText w:val="o"/>
      <w:lvlJc w:val="left"/>
      <w:pPr>
        <w:ind w:left="5760" w:hanging="360"/>
      </w:pPr>
      <w:rPr>
        <w:rFonts w:ascii="Courier New" w:hAnsi="Courier New" w:hint="default"/>
      </w:rPr>
    </w:lvl>
    <w:lvl w:ilvl="8" w:tplc="7B4A2F48">
      <w:start w:val="1"/>
      <w:numFmt w:val="bullet"/>
      <w:lvlText w:val=""/>
      <w:lvlJc w:val="left"/>
      <w:pPr>
        <w:ind w:left="6480" w:hanging="360"/>
      </w:pPr>
      <w:rPr>
        <w:rFonts w:ascii="Wingdings" w:hAnsi="Wingdings" w:hint="default"/>
      </w:rPr>
    </w:lvl>
  </w:abstractNum>
  <w:abstractNum w:abstractNumId="14" w15:restartNumberingAfterBreak="0">
    <w:nsid w:val="3E869E04"/>
    <w:multiLevelType w:val="hybridMultilevel"/>
    <w:tmpl w:val="D332C6F4"/>
    <w:lvl w:ilvl="0" w:tplc="2416EB86">
      <w:start w:val="1"/>
      <w:numFmt w:val="bullet"/>
      <w:lvlText w:val=""/>
      <w:lvlJc w:val="left"/>
      <w:pPr>
        <w:ind w:left="720" w:hanging="360"/>
      </w:pPr>
      <w:rPr>
        <w:rFonts w:ascii="Symbol" w:hAnsi="Symbol" w:hint="default"/>
      </w:rPr>
    </w:lvl>
    <w:lvl w:ilvl="1" w:tplc="FAC4F99C">
      <w:start w:val="1"/>
      <w:numFmt w:val="bullet"/>
      <w:lvlText w:val="o"/>
      <w:lvlJc w:val="left"/>
      <w:pPr>
        <w:ind w:left="1440" w:hanging="360"/>
      </w:pPr>
      <w:rPr>
        <w:rFonts w:ascii="Courier New" w:hAnsi="Courier New" w:hint="default"/>
      </w:rPr>
    </w:lvl>
    <w:lvl w:ilvl="2" w:tplc="8AB22E78">
      <w:start w:val="1"/>
      <w:numFmt w:val="bullet"/>
      <w:lvlText w:val=""/>
      <w:lvlJc w:val="left"/>
      <w:pPr>
        <w:ind w:left="2160" w:hanging="360"/>
      </w:pPr>
      <w:rPr>
        <w:rFonts w:ascii="Wingdings" w:hAnsi="Wingdings" w:hint="default"/>
      </w:rPr>
    </w:lvl>
    <w:lvl w:ilvl="3" w:tplc="404E6078">
      <w:start w:val="1"/>
      <w:numFmt w:val="bullet"/>
      <w:lvlText w:val=""/>
      <w:lvlJc w:val="left"/>
      <w:pPr>
        <w:ind w:left="2880" w:hanging="360"/>
      </w:pPr>
      <w:rPr>
        <w:rFonts w:ascii="Symbol" w:hAnsi="Symbol" w:hint="default"/>
      </w:rPr>
    </w:lvl>
    <w:lvl w:ilvl="4" w:tplc="6D40BB80">
      <w:start w:val="1"/>
      <w:numFmt w:val="bullet"/>
      <w:lvlText w:val="o"/>
      <w:lvlJc w:val="left"/>
      <w:pPr>
        <w:ind w:left="3600" w:hanging="360"/>
      </w:pPr>
      <w:rPr>
        <w:rFonts w:ascii="Courier New" w:hAnsi="Courier New" w:hint="default"/>
      </w:rPr>
    </w:lvl>
    <w:lvl w:ilvl="5" w:tplc="D0E44ACC">
      <w:start w:val="1"/>
      <w:numFmt w:val="bullet"/>
      <w:lvlText w:val=""/>
      <w:lvlJc w:val="left"/>
      <w:pPr>
        <w:ind w:left="4320" w:hanging="360"/>
      </w:pPr>
      <w:rPr>
        <w:rFonts w:ascii="Wingdings" w:hAnsi="Wingdings" w:hint="default"/>
      </w:rPr>
    </w:lvl>
    <w:lvl w:ilvl="6" w:tplc="CB24CD16">
      <w:start w:val="1"/>
      <w:numFmt w:val="bullet"/>
      <w:lvlText w:val=""/>
      <w:lvlJc w:val="left"/>
      <w:pPr>
        <w:ind w:left="5040" w:hanging="360"/>
      </w:pPr>
      <w:rPr>
        <w:rFonts w:ascii="Symbol" w:hAnsi="Symbol" w:hint="default"/>
      </w:rPr>
    </w:lvl>
    <w:lvl w:ilvl="7" w:tplc="61544CA8">
      <w:start w:val="1"/>
      <w:numFmt w:val="bullet"/>
      <w:lvlText w:val="o"/>
      <w:lvlJc w:val="left"/>
      <w:pPr>
        <w:ind w:left="5760" w:hanging="360"/>
      </w:pPr>
      <w:rPr>
        <w:rFonts w:ascii="Courier New" w:hAnsi="Courier New" w:hint="default"/>
      </w:rPr>
    </w:lvl>
    <w:lvl w:ilvl="8" w:tplc="40BA8558">
      <w:start w:val="1"/>
      <w:numFmt w:val="bullet"/>
      <w:lvlText w:val=""/>
      <w:lvlJc w:val="left"/>
      <w:pPr>
        <w:ind w:left="6480" w:hanging="360"/>
      </w:pPr>
      <w:rPr>
        <w:rFonts w:ascii="Wingdings" w:hAnsi="Wingdings" w:hint="default"/>
      </w:rPr>
    </w:lvl>
  </w:abstractNum>
  <w:abstractNum w:abstractNumId="15" w15:restartNumberingAfterBreak="0">
    <w:nsid w:val="4AED163C"/>
    <w:multiLevelType w:val="hybridMultilevel"/>
    <w:tmpl w:val="42308648"/>
    <w:lvl w:ilvl="0" w:tplc="073CDC10">
      <w:start w:val="1"/>
      <w:numFmt w:val="bullet"/>
      <w:lvlText w:val=""/>
      <w:lvlJc w:val="left"/>
      <w:pPr>
        <w:ind w:left="720" w:hanging="360"/>
      </w:pPr>
      <w:rPr>
        <w:rFonts w:ascii="Symbol" w:hAnsi="Symbol" w:hint="default"/>
      </w:rPr>
    </w:lvl>
    <w:lvl w:ilvl="1" w:tplc="158A919C">
      <w:start w:val="1"/>
      <w:numFmt w:val="bullet"/>
      <w:lvlText w:val="o"/>
      <w:lvlJc w:val="left"/>
      <w:pPr>
        <w:ind w:left="1440" w:hanging="360"/>
      </w:pPr>
      <w:rPr>
        <w:rFonts w:ascii="Courier New" w:hAnsi="Courier New" w:hint="default"/>
      </w:rPr>
    </w:lvl>
    <w:lvl w:ilvl="2" w:tplc="B6324A1C">
      <w:start w:val="1"/>
      <w:numFmt w:val="bullet"/>
      <w:lvlText w:val=""/>
      <w:lvlJc w:val="left"/>
      <w:pPr>
        <w:ind w:left="2160" w:hanging="360"/>
      </w:pPr>
      <w:rPr>
        <w:rFonts w:ascii="Wingdings" w:hAnsi="Wingdings" w:hint="default"/>
      </w:rPr>
    </w:lvl>
    <w:lvl w:ilvl="3" w:tplc="9FC4B22C">
      <w:start w:val="1"/>
      <w:numFmt w:val="bullet"/>
      <w:lvlText w:val=""/>
      <w:lvlJc w:val="left"/>
      <w:pPr>
        <w:ind w:left="2880" w:hanging="360"/>
      </w:pPr>
      <w:rPr>
        <w:rFonts w:ascii="Symbol" w:hAnsi="Symbol" w:hint="default"/>
      </w:rPr>
    </w:lvl>
    <w:lvl w:ilvl="4" w:tplc="BD1672F0">
      <w:start w:val="1"/>
      <w:numFmt w:val="bullet"/>
      <w:lvlText w:val="o"/>
      <w:lvlJc w:val="left"/>
      <w:pPr>
        <w:ind w:left="3600" w:hanging="360"/>
      </w:pPr>
      <w:rPr>
        <w:rFonts w:ascii="Courier New" w:hAnsi="Courier New" w:hint="default"/>
      </w:rPr>
    </w:lvl>
    <w:lvl w:ilvl="5" w:tplc="C7B27C16">
      <w:start w:val="1"/>
      <w:numFmt w:val="bullet"/>
      <w:lvlText w:val=""/>
      <w:lvlJc w:val="left"/>
      <w:pPr>
        <w:ind w:left="4320" w:hanging="360"/>
      </w:pPr>
      <w:rPr>
        <w:rFonts w:ascii="Wingdings" w:hAnsi="Wingdings" w:hint="default"/>
      </w:rPr>
    </w:lvl>
    <w:lvl w:ilvl="6" w:tplc="D7A8E612">
      <w:start w:val="1"/>
      <w:numFmt w:val="bullet"/>
      <w:lvlText w:val=""/>
      <w:lvlJc w:val="left"/>
      <w:pPr>
        <w:ind w:left="5040" w:hanging="360"/>
      </w:pPr>
      <w:rPr>
        <w:rFonts w:ascii="Symbol" w:hAnsi="Symbol" w:hint="default"/>
      </w:rPr>
    </w:lvl>
    <w:lvl w:ilvl="7" w:tplc="E42ADC30">
      <w:start w:val="1"/>
      <w:numFmt w:val="bullet"/>
      <w:lvlText w:val="o"/>
      <w:lvlJc w:val="left"/>
      <w:pPr>
        <w:ind w:left="5760" w:hanging="360"/>
      </w:pPr>
      <w:rPr>
        <w:rFonts w:ascii="Courier New" w:hAnsi="Courier New" w:hint="default"/>
      </w:rPr>
    </w:lvl>
    <w:lvl w:ilvl="8" w:tplc="CE6A317E">
      <w:start w:val="1"/>
      <w:numFmt w:val="bullet"/>
      <w:lvlText w:val=""/>
      <w:lvlJc w:val="left"/>
      <w:pPr>
        <w:ind w:left="6480" w:hanging="360"/>
      </w:pPr>
      <w:rPr>
        <w:rFonts w:ascii="Wingdings" w:hAnsi="Wingdings" w:hint="default"/>
      </w:rPr>
    </w:lvl>
  </w:abstractNum>
  <w:abstractNum w:abstractNumId="16" w15:restartNumberingAfterBreak="0">
    <w:nsid w:val="5000FB54"/>
    <w:multiLevelType w:val="hybridMultilevel"/>
    <w:tmpl w:val="83F4A276"/>
    <w:lvl w:ilvl="0" w:tplc="3670B560">
      <w:start w:val="1"/>
      <w:numFmt w:val="bullet"/>
      <w:lvlText w:val=""/>
      <w:lvlJc w:val="left"/>
      <w:pPr>
        <w:ind w:left="720" w:hanging="360"/>
      </w:pPr>
      <w:rPr>
        <w:rFonts w:ascii="Symbol" w:hAnsi="Symbol" w:hint="default"/>
      </w:rPr>
    </w:lvl>
    <w:lvl w:ilvl="1" w:tplc="A7CA7F18">
      <w:start w:val="1"/>
      <w:numFmt w:val="bullet"/>
      <w:lvlText w:val="o"/>
      <w:lvlJc w:val="left"/>
      <w:pPr>
        <w:ind w:left="1440" w:hanging="360"/>
      </w:pPr>
      <w:rPr>
        <w:rFonts w:ascii="Courier New" w:hAnsi="Courier New" w:hint="default"/>
      </w:rPr>
    </w:lvl>
    <w:lvl w:ilvl="2" w:tplc="57F007B8">
      <w:start w:val="1"/>
      <w:numFmt w:val="bullet"/>
      <w:lvlText w:val=""/>
      <w:lvlJc w:val="left"/>
      <w:pPr>
        <w:ind w:left="2160" w:hanging="360"/>
      </w:pPr>
      <w:rPr>
        <w:rFonts w:ascii="Wingdings" w:hAnsi="Wingdings" w:hint="default"/>
      </w:rPr>
    </w:lvl>
    <w:lvl w:ilvl="3" w:tplc="59CA0076">
      <w:start w:val="1"/>
      <w:numFmt w:val="bullet"/>
      <w:lvlText w:val=""/>
      <w:lvlJc w:val="left"/>
      <w:pPr>
        <w:ind w:left="2880" w:hanging="360"/>
      </w:pPr>
      <w:rPr>
        <w:rFonts w:ascii="Symbol" w:hAnsi="Symbol" w:hint="default"/>
      </w:rPr>
    </w:lvl>
    <w:lvl w:ilvl="4" w:tplc="14149D1A">
      <w:start w:val="1"/>
      <w:numFmt w:val="bullet"/>
      <w:lvlText w:val="o"/>
      <w:lvlJc w:val="left"/>
      <w:pPr>
        <w:ind w:left="3600" w:hanging="360"/>
      </w:pPr>
      <w:rPr>
        <w:rFonts w:ascii="Courier New" w:hAnsi="Courier New" w:hint="default"/>
      </w:rPr>
    </w:lvl>
    <w:lvl w:ilvl="5" w:tplc="6C0EF358">
      <w:start w:val="1"/>
      <w:numFmt w:val="bullet"/>
      <w:lvlText w:val=""/>
      <w:lvlJc w:val="left"/>
      <w:pPr>
        <w:ind w:left="4320" w:hanging="360"/>
      </w:pPr>
      <w:rPr>
        <w:rFonts w:ascii="Wingdings" w:hAnsi="Wingdings" w:hint="default"/>
      </w:rPr>
    </w:lvl>
    <w:lvl w:ilvl="6" w:tplc="2028EBFA">
      <w:start w:val="1"/>
      <w:numFmt w:val="bullet"/>
      <w:lvlText w:val=""/>
      <w:lvlJc w:val="left"/>
      <w:pPr>
        <w:ind w:left="5040" w:hanging="360"/>
      </w:pPr>
      <w:rPr>
        <w:rFonts w:ascii="Symbol" w:hAnsi="Symbol" w:hint="default"/>
      </w:rPr>
    </w:lvl>
    <w:lvl w:ilvl="7" w:tplc="719E4122">
      <w:start w:val="1"/>
      <w:numFmt w:val="bullet"/>
      <w:lvlText w:val="o"/>
      <w:lvlJc w:val="left"/>
      <w:pPr>
        <w:ind w:left="5760" w:hanging="360"/>
      </w:pPr>
      <w:rPr>
        <w:rFonts w:ascii="Courier New" w:hAnsi="Courier New" w:hint="default"/>
      </w:rPr>
    </w:lvl>
    <w:lvl w:ilvl="8" w:tplc="432C7CAE">
      <w:start w:val="1"/>
      <w:numFmt w:val="bullet"/>
      <w:lvlText w:val=""/>
      <w:lvlJc w:val="left"/>
      <w:pPr>
        <w:ind w:left="6480" w:hanging="360"/>
      </w:pPr>
      <w:rPr>
        <w:rFonts w:ascii="Wingdings" w:hAnsi="Wingdings" w:hint="default"/>
      </w:rPr>
    </w:lvl>
  </w:abstractNum>
  <w:abstractNum w:abstractNumId="17" w15:restartNumberingAfterBreak="0">
    <w:nsid w:val="55496746"/>
    <w:multiLevelType w:val="hybridMultilevel"/>
    <w:tmpl w:val="E108780E"/>
    <w:lvl w:ilvl="0" w:tplc="471E9730">
      <w:start w:val="1"/>
      <w:numFmt w:val="bullet"/>
      <w:lvlText w:val=""/>
      <w:lvlJc w:val="left"/>
      <w:pPr>
        <w:ind w:left="720" w:hanging="360"/>
      </w:pPr>
      <w:rPr>
        <w:rFonts w:ascii="Symbol" w:hAnsi="Symbol" w:hint="default"/>
      </w:rPr>
    </w:lvl>
    <w:lvl w:ilvl="1" w:tplc="A9B28DD0">
      <w:start w:val="1"/>
      <w:numFmt w:val="bullet"/>
      <w:lvlText w:val="o"/>
      <w:lvlJc w:val="left"/>
      <w:pPr>
        <w:ind w:left="1440" w:hanging="360"/>
      </w:pPr>
      <w:rPr>
        <w:rFonts w:ascii="Courier New" w:hAnsi="Courier New" w:hint="default"/>
      </w:rPr>
    </w:lvl>
    <w:lvl w:ilvl="2" w:tplc="0D5862E4">
      <w:start w:val="1"/>
      <w:numFmt w:val="bullet"/>
      <w:lvlText w:val=""/>
      <w:lvlJc w:val="left"/>
      <w:pPr>
        <w:ind w:left="2160" w:hanging="360"/>
      </w:pPr>
      <w:rPr>
        <w:rFonts w:ascii="Wingdings" w:hAnsi="Wingdings" w:hint="default"/>
      </w:rPr>
    </w:lvl>
    <w:lvl w:ilvl="3" w:tplc="1D9AED52">
      <w:start w:val="1"/>
      <w:numFmt w:val="bullet"/>
      <w:lvlText w:val=""/>
      <w:lvlJc w:val="left"/>
      <w:pPr>
        <w:ind w:left="2880" w:hanging="360"/>
      </w:pPr>
      <w:rPr>
        <w:rFonts w:ascii="Symbol" w:hAnsi="Symbol" w:hint="default"/>
      </w:rPr>
    </w:lvl>
    <w:lvl w:ilvl="4" w:tplc="E9C86532">
      <w:start w:val="1"/>
      <w:numFmt w:val="bullet"/>
      <w:lvlText w:val="o"/>
      <w:lvlJc w:val="left"/>
      <w:pPr>
        <w:ind w:left="3600" w:hanging="360"/>
      </w:pPr>
      <w:rPr>
        <w:rFonts w:ascii="Courier New" w:hAnsi="Courier New" w:hint="default"/>
      </w:rPr>
    </w:lvl>
    <w:lvl w:ilvl="5" w:tplc="BC685342">
      <w:start w:val="1"/>
      <w:numFmt w:val="bullet"/>
      <w:lvlText w:val=""/>
      <w:lvlJc w:val="left"/>
      <w:pPr>
        <w:ind w:left="4320" w:hanging="360"/>
      </w:pPr>
      <w:rPr>
        <w:rFonts w:ascii="Wingdings" w:hAnsi="Wingdings" w:hint="default"/>
      </w:rPr>
    </w:lvl>
    <w:lvl w:ilvl="6" w:tplc="A2EA7EE4">
      <w:start w:val="1"/>
      <w:numFmt w:val="bullet"/>
      <w:lvlText w:val=""/>
      <w:lvlJc w:val="left"/>
      <w:pPr>
        <w:ind w:left="5040" w:hanging="360"/>
      </w:pPr>
      <w:rPr>
        <w:rFonts w:ascii="Symbol" w:hAnsi="Symbol" w:hint="default"/>
      </w:rPr>
    </w:lvl>
    <w:lvl w:ilvl="7" w:tplc="8F8C99D6">
      <w:start w:val="1"/>
      <w:numFmt w:val="bullet"/>
      <w:lvlText w:val="o"/>
      <w:lvlJc w:val="left"/>
      <w:pPr>
        <w:ind w:left="5760" w:hanging="360"/>
      </w:pPr>
      <w:rPr>
        <w:rFonts w:ascii="Courier New" w:hAnsi="Courier New" w:hint="default"/>
      </w:rPr>
    </w:lvl>
    <w:lvl w:ilvl="8" w:tplc="48D81BC6">
      <w:start w:val="1"/>
      <w:numFmt w:val="bullet"/>
      <w:lvlText w:val=""/>
      <w:lvlJc w:val="left"/>
      <w:pPr>
        <w:ind w:left="6480" w:hanging="360"/>
      </w:pPr>
      <w:rPr>
        <w:rFonts w:ascii="Wingdings" w:hAnsi="Wingdings" w:hint="default"/>
      </w:rPr>
    </w:lvl>
  </w:abstractNum>
  <w:abstractNum w:abstractNumId="18" w15:restartNumberingAfterBreak="0">
    <w:nsid w:val="56917D48"/>
    <w:multiLevelType w:val="hybridMultilevel"/>
    <w:tmpl w:val="809A3930"/>
    <w:lvl w:ilvl="0" w:tplc="543ABF9C">
      <w:start w:val="1"/>
      <w:numFmt w:val="bullet"/>
      <w:lvlText w:val=""/>
      <w:lvlJc w:val="left"/>
      <w:pPr>
        <w:ind w:left="720" w:hanging="360"/>
      </w:pPr>
      <w:rPr>
        <w:rFonts w:ascii="Symbol" w:hAnsi="Symbol" w:hint="default"/>
      </w:rPr>
    </w:lvl>
    <w:lvl w:ilvl="1" w:tplc="555AB9CC">
      <w:start w:val="1"/>
      <w:numFmt w:val="bullet"/>
      <w:lvlText w:val="o"/>
      <w:lvlJc w:val="left"/>
      <w:pPr>
        <w:ind w:left="1440" w:hanging="360"/>
      </w:pPr>
      <w:rPr>
        <w:rFonts w:ascii="Courier New" w:hAnsi="Courier New" w:hint="default"/>
      </w:rPr>
    </w:lvl>
    <w:lvl w:ilvl="2" w:tplc="37F87232">
      <w:start w:val="1"/>
      <w:numFmt w:val="bullet"/>
      <w:lvlText w:val=""/>
      <w:lvlJc w:val="left"/>
      <w:pPr>
        <w:ind w:left="2160" w:hanging="360"/>
      </w:pPr>
      <w:rPr>
        <w:rFonts w:ascii="Wingdings" w:hAnsi="Wingdings" w:hint="default"/>
      </w:rPr>
    </w:lvl>
    <w:lvl w:ilvl="3" w:tplc="588A26C8">
      <w:start w:val="1"/>
      <w:numFmt w:val="bullet"/>
      <w:lvlText w:val=""/>
      <w:lvlJc w:val="left"/>
      <w:pPr>
        <w:ind w:left="2880" w:hanging="360"/>
      </w:pPr>
      <w:rPr>
        <w:rFonts w:ascii="Symbol" w:hAnsi="Symbol" w:hint="default"/>
      </w:rPr>
    </w:lvl>
    <w:lvl w:ilvl="4" w:tplc="1884CC62">
      <w:start w:val="1"/>
      <w:numFmt w:val="bullet"/>
      <w:lvlText w:val="o"/>
      <w:lvlJc w:val="left"/>
      <w:pPr>
        <w:ind w:left="3600" w:hanging="360"/>
      </w:pPr>
      <w:rPr>
        <w:rFonts w:ascii="Courier New" w:hAnsi="Courier New" w:hint="default"/>
      </w:rPr>
    </w:lvl>
    <w:lvl w:ilvl="5" w:tplc="5046E61A">
      <w:start w:val="1"/>
      <w:numFmt w:val="bullet"/>
      <w:lvlText w:val=""/>
      <w:lvlJc w:val="left"/>
      <w:pPr>
        <w:ind w:left="4320" w:hanging="360"/>
      </w:pPr>
      <w:rPr>
        <w:rFonts w:ascii="Wingdings" w:hAnsi="Wingdings" w:hint="default"/>
      </w:rPr>
    </w:lvl>
    <w:lvl w:ilvl="6" w:tplc="263ADDBC">
      <w:start w:val="1"/>
      <w:numFmt w:val="bullet"/>
      <w:lvlText w:val=""/>
      <w:lvlJc w:val="left"/>
      <w:pPr>
        <w:ind w:left="5040" w:hanging="360"/>
      </w:pPr>
      <w:rPr>
        <w:rFonts w:ascii="Symbol" w:hAnsi="Symbol" w:hint="default"/>
      </w:rPr>
    </w:lvl>
    <w:lvl w:ilvl="7" w:tplc="18085E7C">
      <w:start w:val="1"/>
      <w:numFmt w:val="bullet"/>
      <w:lvlText w:val="o"/>
      <w:lvlJc w:val="left"/>
      <w:pPr>
        <w:ind w:left="5760" w:hanging="360"/>
      </w:pPr>
      <w:rPr>
        <w:rFonts w:ascii="Courier New" w:hAnsi="Courier New" w:hint="default"/>
      </w:rPr>
    </w:lvl>
    <w:lvl w:ilvl="8" w:tplc="3578A9D6">
      <w:start w:val="1"/>
      <w:numFmt w:val="bullet"/>
      <w:lvlText w:val=""/>
      <w:lvlJc w:val="left"/>
      <w:pPr>
        <w:ind w:left="6480" w:hanging="360"/>
      </w:pPr>
      <w:rPr>
        <w:rFonts w:ascii="Wingdings" w:hAnsi="Wingdings" w:hint="default"/>
      </w:rPr>
    </w:lvl>
  </w:abstractNum>
  <w:abstractNum w:abstractNumId="19" w15:restartNumberingAfterBreak="0">
    <w:nsid w:val="64352E7B"/>
    <w:multiLevelType w:val="hybridMultilevel"/>
    <w:tmpl w:val="65EC6BF2"/>
    <w:lvl w:ilvl="0" w:tplc="C114B730">
      <w:start w:val="1"/>
      <w:numFmt w:val="bullet"/>
      <w:lvlText w:val=""/>
      <w:lvlJc w:val="left"/>
      <w:pPr>
        <w:ind w:left="720" w:hanging="360"/>
      </w:pPr>
      <w:rPr>
        <w:rFonts w:ascii="Symbol" w:hAnsi="Symbol" w:hint="default"/>
      </w:rPr>
    </w:lvl>
    <w:lvl w:ilvl="1" w:tplc="5C4C54AC">
      <w:start w:val="1"/>
      <w:numFmt w:val="bullet"/>
      <w:lvlText w:val="o"/>
      <w:lvlJc w:val="left"/>
      <w:pPr>
        <w:ind w:left="1440" w:hanging="360"/>
      </w:pPr>
      <w:rPr>
        <w:rFonts w:ascii="Courier New" w:hAnsi="Courier New" w:hint="default"/>
      </w:rPr>
    </w:lvl>
    <w:lvl w:ilvl="2" w:tplc="A312724A">
      <w:start w:val="1"/>
      <w:numFmt w:val="bullet"/>
      <w:lvlText w:val=""/>
      <w:lvlJc w:val="left"/>
      <w:pPr>
        <w:ind w:left="2160" w:hanging="360"/>
      </w:pPr>
      <w:rPr>
        <w:rFonts w:ascii="Wingdings" w:hAnsi="Wingdings" w:hint="default"/>
      </w:rPr>
    </w:lvl>
    <w:lvl w:ilvl="3" w:tplc="13D422EE">
      <w:start w:val="1"/>
      <w:numFmt w:val="bullet"/>
      <w:lvlText w:val=""/>
      <w:lvlJc w:val="left"/>
      <w:pPr>
        <w:ind w:left="2880" w:hanging="360"/>
      </w:pPr>
      <w:rPr>
        <w:rFonts w:ascii="Symbol" w:hAnsi="Symbol" w:hint="default"/>
      </w:rPr>
    </w:lvl>
    <w:lvl w:ilvl="4" w:tplc="481A82EC">
      <w:start w:val="1"/>
      <w:numFmt w:val="bullet"/>
      <w:lvlText w:val="o"/>
      <w:lvlJc w:val="left"/>
      <w:pPr>
        <w:ind w:left="3600" w:hanging="360"/>
      </w:pPr>
      <w:rPr>
        <w:rFonts w:ascii="Courier New" w:hAnsi="Courier New" w:hint="default"/>
      </w:rPr>
    </w:lvl>
    <w:lvl w:ilvl="5" w:tplc="F70C335A">
      <w:start w:val="1"/>
      <w:numFmt w:val="bullet"/>
      <w:lvlText w:val=""/>
      <w:lvlJc w:val="left"/>
      <w:pPr>
        <w:ind w:left="4320" w:hanging="360"/>
      </w:pPr>
      <w:rPr>
        <w:rFonts w:ascii="Wingdings" w:hAnsi="Wingdings" w:hint="default"/>
      </w:rPr>
    </w:lvl>
    <w:lvl w:ilvl="6" w:tplc="66B6E6E4">
      <w:start w:val="1"/>
      <w:numFmt w:val="bullet"/>
      <w:lvlText w:val=""/>
      <w:lvlJc w:val="left"/>
      <w:pPr>
        <w:ind w:left="5040" w:hanging="360"/>
      </w:pPr>
      <w:rPr>
        <w:rFonts w:ascii="Symbol" w:hAnsi="Symbol" w:hint="default"/>
      </w:rPr>
    </w:lvl>
    <w:lvl w:ilvl="7" w:tplc="778E24B2">
      <w:start w:val="1"/>
      <w:numFmt w:val="bullet"/>
      <w:lvlText w:val="o"/>
      <w:lvlJc w:val="left"/>
      <w:pPr>
        <w:ind w:left="5760" w:hanging="360"/>
      </w:pPr>
      <w:rPr>
        <w:rFonts w:ascii="Courier New" w:hAnsi="Courier New" w:hint="default"/>
      </w:rPr>
    </w:lvl>
    <w:lvl w:ilvl="8" w:tplc="2E90B7D4">
      <w:start w:val="1"/>
      <w:numFmt w:val="bullet"/>
      <w:lvlText w:val=""/>
      <w:lvlJc w:val="left"/>
      <w:pPr>
        <w:ind w:left="6480" w:hanging="360"/>
      </w:pPr>
      <w:rPr>
        <w:rFonts w:ascii="Wingdings" w:hAnsi="Wingdings" w:hint="default"/>
      </w:rPr>
    </w:lvl>
  </w:abstractNum>
  <w:abstractNum w:abstractNumId="20" w15:restartNumberingAfterBreak="0">
    <w:nsid w:val="64BE117C"/>
    <w:multiLevelType w:val="hybridMultilevel"/>
    <w:tmpl w:val="EA901624"/>
    <w:lvl w:ilvl="0" w:tplc="AE2C5E14">
      <w:start w:val="1"/>
      <w:numFmt w:val="bullet"/>
      <w:lvlText w:val=""/>
      <w:lvlJc w:val="left"/>
      <w:pPr>
        <w:ind w:left="720" w:hanging="360"/>
      </w:pPr>
      <w:rPr>
        <w:rFonts w:ascii="Symbol" w:hAnsi="Symbol" w:hint="default"/>
      </w:rPr>
    </w:lvl>
    <w:lvl w:ilvl="1" w:tplc="888CF76C">
      <w:start w:val="1"/>
      <w:numFmt w:val="bullet"/>
      <w:lvlText w:val="o"/>
      <w:lvlJc w:val="left"/>
      <w:pPr>
        <w:ind w:left="1440" w:hanging="360"/>
      </w:pPr>
      <w:rPr>
        <w:rFonts w:ascii="Courier New" w:hAnsi="Courier New" w:hint="default"/>
      </w:rPr>
    </w:lvl>
    <w:lvl w:ilvl="2" w:tplc="97C60CF0">
      <w:start w:val="1"/>
      <w:numFmt w:val="bullet"/>
      <w:lvlText w:val=""/>
      <w:lvlJc w:val="left"/>
      <w:pPr>
        <w:ind w:left="2160" w:hanging="360"/>
      </w:pPr>
      <w:rPr>
        <w:rFonts w:ascii="Wingdings" w:hAnsi="Wingdings" w:hint="default"/>
      </w:rPr>
    </w:lvl>
    <w:lvl w:ilvl="3" w:tplc="D9C60948">
      <w:start w:val="1"/>
      <w:numFmt w:val="bullet"/>
      <w:lvlText w:val=""/>
      <w:lvlJc w:val="left"/>
      <w:pPr>
        <w:ind w:left="2880" w:hanging="360"/>
      </w:pPr>
      <w:rPr>
        <w:rFonts w:ascii="Symbol" w:hAnsi="Symbol" w:hint="default"/>
      </w:rPr>
    </w:lvl>
    <w:lvl w:ilvl="4" w:tplc="8CE49AC0">
      <w:start w:val="1"/>
      <w:numFmt w:val="bullet"/>
      <w:lvlText w:val="o"/>
      <w:lvlJc w:val="left"/>
      <w:pPr>
        <w:ind w:left="3600" w:hanging="360"/>
      </w:pPr>
      <w:rPr>
        <w:rFonts w:ascii="Courier New" w:hAnsi="Courier New" w:hint="default"/>
      </w:rPr>
    </w:lvl>
    <w:lvl w:ilvl="5" w:tplc="2F285DF4">
      <w:start w:val="1"/>
      <w:numFmt w:val="bullet"/>
      <w:lvlText w:val=""/>
      <w:lvlJc w:val="left"/>
      <w:pPr>
        <w:ind w:left="4320" w:hanging="360"/>
      </w:pPr>
      <w:rPr>
        <w:rFonts w:ascii="Wingdings" w:hAnsi="Wingdings" w:hint="default"/>
      </w:rPr>
    </w:lvl>
    <w:lvl w:ilvl="6" w:tplc="F0D841FC">
      <w:start w:val="1"/>
      <w:numFmt w:val="bullet"/>
      <w:lvlText w:val=""/>
      <w:lvlJc w:val="left"/>
      <w:pPr>
        <w:ind w:left="5040" w:hanging="360"/>
      </w:pPr>
      <w:rPr>
        <w:rFonts w:ascii="Symbol" w:hAnsi="Symbol" w:hint="default"/>
      </w:rPr>
    </w:lvl>
    <w:lvl w:ilvl="7" w:tplc="DB5C17CA">
      <w:start w:val="1"/>
      <w:numFmt w:val="bullet"/>
      <w:lvlText w:val="o"/>
      <w:lvlJc w:val="left"/>
      <w:pPr>
        <w:ind w:left="5760" w:hanging="360"/>
      </w:pPr>
      <w:rPr>
        <w:rFonts w:ascii="Courier New" w:hAnsi="Courier New" w:hint="default"/>
      </w:rPr>
    </w:lvl>
    <w:lvl w:ilvl="8" w:tplc="080E67E6">
      <w:start w:val="1"/>
      <w:numFmt w:val="bullet"/>
      <w:lvlText w:val=""/>
      <w:lvlJc w:val="left"/>
      <w:pPr>
        <w:ind w:left="6480" w:hanging="360"/>
      </w:pPr>
      <w:rPr>
        <w:rFonts w:ascii="Wingdings" w:hAnsi="Wingdings" w:hint="default"/>
      </w:rPr>
    </w:lvl>
  </w:abstractNum>
  <w:abstractNum w:abstractNumId="21" w15:restartNumberingAfterBreak="0">
    <w:nsid w:val="69E2575E"/>
    <w:multiLevelType w:val="hybridMultilevel"/>
    <w:tmpl w:val="FB464112"/>
    <w:lvl w:ilvl="0" w:tplc="B00C66A6">
      <w:start w:val="1"/>
      <w:numFmt w:val="bullet"/>
      <w:lvlText w:val=""/>
      <w:lvlJc w:val="left"/>
      <w:pPr>
        <w:ind w:left="720" w:hanging="360"/>
      </w:pPr>
      <w:rPr>
        <w:rFonts w:ascii="Symbol" w:hAnsi="Symbol" w:hint="default"/>
      </w:rPr>
    </w:lvl>
    <w:lvl w:ilvl="1" w:tplc="4E5698F0">
      <w:start w:val="1"/>
      <w:numFmt w:val="bullet"/>
      <w:lvlText w:val="o"/>
      <w:lvlJc w:val="left"/>
      <w:pPr>
        <w:ind w:left="1440" w:hanging="360"/>
      </w:pPr>
      <w:rPr>
        <w:rFonts w:ascii="Courier New" w:hAnsi="Courier New" w:hint="default"/>
      </w:rPr>
    </w:lvl>
    <w:lvl w:ilvl="2" w:tplc="C5F83378">
      <w:start w:val="1"/>
      <w:numFmt w:val="bullet"/>
      <w:lvlText w:val=""/>
      <w:lvlJc w:val="left"/>
      <w:pPr>
        <w:ind w:left="2160" w:hanging="360"/>
      </w:pPr>
      <w:rPr>
        <w:rFonts w:ascii="Wingdings" w:hAnsi="Wingdings" w:hint="default"/>
      </w:rPr>
    </w:lvl>
    <w:lvl w:ilvl="3" w:tplc="ECDAF910">
      <w:start w:val="1"/>
      <w:numFmt w:val="bullet"/>
      <w:lvlText w:val=""/>
      <w:lvlJc w:val="left"/>
      <w:pPr>
        <w:ind w:left="2880" w:hanging="360"/>
      </w:pPr>
      <w:rPr>
        <w:rFonts w:ascii="Symbol" w:hAnsi="Symbol" w:hint="default"/>
      </w:rPr>
    </w:lvl>
    <w:lvl w:ilvl="4" w:tplc="74EE4D34">
      <w:start w:val="1"/>
      <w:numFmt w:val="bullet"/>
      <w:lvlText w:val="o"/>
      <w:lvlJc w:val="left"/>
      <w:pPr>
        <w:ind w:left="3600" w:hanging="360"/>
      </w:pPr>
      <w:rPr>
        <w:rFonts w:ascii="Courier New" w:hAnsi="Courier New" w:hint="default"/>
      </w:rPr>
    </w:lvl>
    <w:lvl w:ilvl="5" w:tplc="498ACA92">
      <w:start w:val="1"/>
      <w:numFmt w:val="bullet"/>
      <w:lvlText w:val=""/>
      <w:lvlJc w:val="left"/>
      <w:pPr>
        <w:ind w:left="4320" w:hanging="360"/>
      </w:pPr>
      <w:rPr>
        <w:rFonts w:ascii="Wingdings" w:hAnsi="Wingdings" w:hint="default"/>
      </w:rPr>
    </w:lvl>
    <w:lvl w:ilvl="6" w:tplc="FC9CBAA4">
      <w:start w:val="1"/>
      <w:numFmt w:val="bullet"/>
      <w:lvlText w:val=""/>
      <w:lvlJc w:val="left"/>
      <w:pPr>
        <w:ind w:left="5040" w:hanging="360"/>
      </w:pPr>
      <w:rPr>
        <w:rFonts w:ascii="Symbol" w:hAnsi="Symbol" w:hint="default"/>
      </w:rPr>
    </w:lvl>
    <w:lvl w:ilvl="7" w:tplc="BD48F962">
      <w:start w:val="1"/>
      <w:numFmt w:val="bullet"/>
      <w:lvlText w:val="o"/>
      <w:lvlJc w:val="left"/>
      <w:pPr>
        <w:ind w:left="5760" w:hanging="360"/>
      </w:pPr>
      <w:rPr>
        <w:rFonts w:ascii="Courier New" w:hAnsi="Courier New" w:hint="default"/>
      </w:rPr>
    </w:lvl>
    <w:lvl w:ilvl="8" w:tplc="DD2EC34C">
      <w:start w:val="1"/>
      <w:numFmt w:val="bullet"/>
      <w:lvlText w:val=""/>
      <w:lvlJc w:val="left"/>
      <w:pPr>
        <w:ind w:left="6480" w:hanging="360"/>
      </w:pPr>
      <w:rPr>
        <w:rFonts w:ascii="Wingdings" w:hAnsi="Wingdings" w:hint="default"/>
      </w:rPr>
    </w:lvl>
  </w:abstractNum>
  <w:abstractNum w:abstractNumId="22" w15:restartNumberingAfterBreak="0">
    <w:nsid w:val="78D2D1DB"/>
    <w:multiLevelType w:val="hybridMultilevel"/>
    <w:tmpl w:val="ECFADB78"/>
    <w:lvl w:ilvl="0" w:tplc="19F8837C">
      <w:start w:val="1"/>
      <w:numFmt w:val="bullet"/>
      <w:lvlText w:val=""/>
      <w:lvlJc w:val="left"/>
      <w:pPr>
        <w:ind w:left="720" w:hanging="360"/>
      </w:pPr>
      <w:rPr>
        <w:rFonts w:ascii="Symbol" w:hAnsi="Symbol" w:hint="default"/>
      </w:rPr>
    </w:lvl>
    <w:lvl w:ilvl="1" w:tplc="8FA67C00">
      <w:start w:val="1"/>
      <w:numFmt w:val="bullet"/>
      <w:lvlText w:val="o"/>
      <w:lvlJc w:val="left"/>
      <w:pPr>
        <w:ind w:left="1440" w:hanging="360"/>
      </w:pPr>
      <w:rPr>
        <w:rFonts w:ascii="Courier New" w:hAnsi="Courier New" w:hint="default"/>
      </w:rPr>
    </w:lvl>
    <w:lvl w:ilvl="2" w:tplc="9F2CE6FE">
      <w:start w:val="1"/>
      <w:numFmt w:val="bullet"/>
      <w:lvlText w:val=""/>
      <w:lvlJc w:val="left"/>
      <w:pPr>
        <w:ind w:left="2160" w:hanging="360"/>
      </w:pPr>
      <w:rPr>
        <w:rFonts w:ascii="Wingdings" w:hAnsi="Wingdings" w:hint="default"/>
      </w:rPr>
    </w:lvl>
    <w:lvl w:ilvl="3" w:tplc="22DCD8C8">
      <w:start w:val="1"/>
      <w:numFmt w:val="bullet"/>
      <w:lvlText w:val=""/>
      <w:lvlJc w:val="left"/>
      <w:pPr>
        <w:ind w:left="2880" w:hanging="360"/>
      </w:pPr>
      <w:rPr>
        <w:rFonts w:ascii="Symbol" w:hAnsi="Symbol" w:hint="default"/>
      </w:rPr>
    </w:lvl>
    <w:lvl w:ilvl="4" w:tplc="0C30FA94">
      <w:start w:val="1"/>
      <w:numFmt w:val="bullet"/>
      <w:lvlText w:val="o"/>
      <w:lvlJc w:val="left"/>
      <w:pPr>
        <w:ind w:left="3600" w:hanging="360"/>
      </w:pPr>
      <w:rPr>
        <w:rFonts w:ascii="Courier New" w:hAnsi="Courier New" w:hint="default"/>
      </w:rPr>
    </w:lvl>
    <w:lvl w:ilvl="5" w:tplc="A1747966">
      <w:start w:val="1"/>
      <w:numFmt w:val="bullet"/>
      <w:lvlText w:val=""/>
      <w:lvlJc w:val="left"/>
      <w:pPr>
        <w:ind w:left="4320" w:hanging="360"/>
      </w:pPr>
      <w:rPr>
        <w:rFonts w:ascii="Wingdings" w:hAnsi="Wingdings" w:hint="default"/>
      </w:rPr>
    </w:lvl>
    <w:lvl w:ilvl="6" w:tplc="C4F44A2A">
      <w:start w:val="1"/>
      <w:numFmt w:val="bullet"/>
      <w:lvlText w:val=""/>
      <w:lvlJc w:val="left"/>
      <w:pPr>
        <w:ind w:left="5040" w:hanging="360"/>
      </w:pPr>
      <w:rPr>
        <w:rFonts w:ascii="Symbol" w:hAnsi="Symbol" w:hint="default"/>
      </w:rPr>
    </w:lvl>
    <w:lvl w:ilvl="7" w:tplc="99A4B8B0">
      <w:start w:val="1"/>
      <w:numFmt w:val="bullet"/>
      <w:lvlText w:val="o"/>
      <w:lvlJc w:val="left"/>
      <w:pPr>
        <w:ind w:left="5760" w:hanging="360"/>
      </w:pPr>
      <w:rPr>
        <w:rFonts w:ascii="Courier New" w:hAnsi="Courier New" w:hint="default"/>
      </w:rPr>
    </w:lvl>
    <w:lvl w:ilvl="8" w:tplc="CDBE8964">
      <w:start w:val="1"/>
      <w:numFmt w:val="bullet"/>
      <w:lvlText w:val=""/>
      <w:lvlJc w:val="left"/>
      <w:pPr>
        <w:ind w:left="6480" w:hanging="360"/>
      </w:pPr>
      <w:rPr>
        <w:rFonts w:ascii="Wingdings" w:hAnsi="Wingdings" w:hint="default"/>
      </w:rPr>
    </w:lvl>
  </w:abstractNum>
  <w:abstractNum w:abstractNumId="23" w15:restartNumberingAfterBreak="0">
    <w:nsid w:val="7B255BB7"/>
    <w:multiLevelType w:val="hybridMultilevel"/>
    <w:tmpl w:val="AE36BC62"/>
    <w:lvl w:ilvl="0" w:tplc="9E98CE46">
      <w:start w:val="1"/>
      <w:numFmt w:val="bullet"/>
      <w:lvlText w:val=""/>
      <w:lvlJc w:val="left"/>
      <w:pPr>
        <w:ind w:left="720" w:hanging="360"/>
      </w:pPr>
      <w:rPr>
        <w:rFonts w:ascii="Symbol" w:hAnsi="Symbol" w:hint="default"/>
      </w:rPr>
    </w:lvl>
    <w:lvl w:ilvl="1" w:tplc="EC0AC9A4">
      <w:start w:val="1"/>
      <w:numFmt w:val="bullet"/>
      <w:lvlText w:val="o"/>
      <w:lvlJc w:val="left"/>
      <w:pPr>
        <w:ind w:left="1440" w:hanging="360"/>
      </w:pPr>
      <w:rPr>
        <w:rFonts w:ascii="Courier New" w:hAnsi="Courier New" w:hint="default"/>
      </w:rPr>
    </w:lvl>
    <w:lvl w:ilvl="2" w:tplc="3334C772">
      <w:start w:val="1"/>
      <w:numFmt w:val="bullet"/>
      <w:lvlText w:val=""/>
      <w:lvlJc w:val="left"/>
      <w:pPr>
        <w:ind w:left="2160" w:hanging="360"/>
      </w:pPr>
      <w:rPr>
        <w:rFonts w:ascii="Wingdings" w:hAnsi="Wingdings" w:hint="default"/>
      </w:rPr>
    </w:lvl>
    <w:lvl w:ilvl="3" w:tplc="FA8465FA">
      <w:start w:val="1"/>
      <w:numFmt w:val="bullet"/>
      <w:lvlText w:val=""/>
      <w:lvlJc w:val="left"/>
      <w:pPr>
        <w:ind w:left="2880" w:hanging="360"/>
      </w:pPr>
      <w:rPr>
        <w:rFonts w:ascii="Symbol" w:hAnsi="Symbol" w:hint="default"/>
      </w:rPr>
    </w:lvl>
    <w:lvl w:ilvl="4" w:tplc="977873BC">
      <w:start w:val="1"/>
      <w:numFmt w:val="bullet"/>
      <w:lvlText w:val="o"/>
      <w:lvlJc w:val="left"/>
      <w:pPr>
        <w:ind w:left="3600" w:hanging="360"/>
      </w:pPr>
      <w:rPr>
        <w:rFonts w:ascii="Courier New" w:hAnsi="Courier New" w:hint="default"/>
      </w:rPr>
    </w:lvl>
    <w:lvl w:ilvl="5" w:tplc="5874DF08">
      <w:start w:val="1"/>
      <w:numFmt w:val="bullet"/>
      <w:lvlText w:val=""/>
      <w:lvlJc w:val="left"/>
      <w:pPr>
        <w:ind w:left="4320" w:hanging="360"/>
      </w:pPr>
      <w:rPr>
        <w:rFonts w:ascii="Wingdings" w:hAnsi="Wingdings" w:hint="default"/>
      </w:rPr>
    </w:lvl>
    <w:lvl w:ilvl="6" w:tplc="B2A25F70">
      <w:start w:val="1"/>
      <w:numFmt w:val="bullet"/>
      <w:lvlText w:val=""/>
      <w:lvlJc w:val="left"/>
      <w:pPr>
        <w:ind w:left="5040" w:hanging="360"/>
      </w:pPr>
      <w:rPr>
        <w:rFonts w:ascii="Symbol" w:hAnsi="Symbol" w:hint="default"/>
      </w:rPr>
    </w:lvl>
    <w:lvl w:ilvl="7" w:tplc="C298D40E">
      <w:start w:val="1"/>
      <w:numFmt w:val="bullet"/>
      <w:lvlText w:val="o"/>
      <w:lvlJc w:val="left"/>
      <w:pPr>
        <w:ind w:left="5760" w:hanging="360"/>
      </w:pPr>
      <w:rPr>
        <w:rFonts w:ascii="Courier New" w:hAnsi="Courier New" w:hint="default"/>
      </w:rPr>
    </w:lvl>
    <w:lvl w:ilvl="8" w:tplc="A17A4AFE">
      <w:start w:val="1"/>
      <w:numFmt w:val="bullet"/>
      <w:lvlText w:val=""/>
      <w:lvlJc w:val="left"/>
      <w:pPr>
        <w:ind w:left="6480" w:hanging="360"/>
      </w:pPr>
      <w:rPr>
        <w:rFonts w:ascii="Wingdings" w:hAnsi="Wingdings" w:hint="default"/>
      </w:rPr>
    </w:lvl>
  </w:abstractNum>
  <w:abstractNum w:abstractNumId="24" w15:restartNumberingAfterBreak="0">
    <w:nsid w:val="7CA649D8"/>
    <w:multiLevelType w:val="hybridMultilevel"/>
    <w:tmpl w:val="32683E2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313334285">
    <w:abstractNumId w:val="21"/>
  </w:num>
  <w:num w:numId="2" w16cid:durableId="467550182">
    <w:abstractNumId w:val="23"/>
  </w:num>
  <w:num w:numId="3" w16cid:durableId="1943369090">
    <w:abstractNumId w:val="20"/>
  </w:num>
  <w:num w:numId="4" w16cid:durableId="579754118">
    <w:abstractNumId w:val="22"/>
  </w:num>
  <w:num w:numId="5" w16cid:durableId="2141340378">
    <w:abstractNumId w:val="17"/>
  </w:num>
  <w:num w:numId="6" w16cid:durableId="1477911256">
    <w:abstractNumId w:val="3"/>
  </w:num>
  <w:num w:numId="7" w16cid:durableId="25764241">
    <w:abstractNumId w:val="4"/>
  </w:num>
  <w:num w:numId="8" w16cid:durableId="526524347">
    <w:abstractNumId w:val="18"/>
  </w:num>
  <w:num w:numId="9" w16cid:durableId="1654991152">
    <w:abstractNumId w:val="15"/>
  </w:num>
  <w:num w:numId="10" w16cid:durableId="467941187">
    <w:abstractNumId w:val="11"/>
  </w:num>
  <w:num w:numId="11" w16cid:durableId="1775441269">
    <w:abstractNumId w:val="7"/>
  </w:num>
  <w:num w:numId="12" w16cid:durableId="530260470">
    <w:abstractNumId w:val="14"/>
  </w:num>
  <w:num w:numId="13" w16cid:durableId="1284076312">
    <w:abstractNumId w:val="5"/>
  </w:num>
  <w:num w:numId="14" w16cid:durableId="630357146">
    <w:abstractNumId w:val="2"/>
  </w:num>
  <w:num w:numId="15" w16cid:durableId="165562775">
    <w:abstractNumId w:val="13"/>
  </w:num>
  <w:num w:numId="16" w16cid:durableId="307132399">
    <w:abstractNumId w:val="10"/>
  </w:num>
  <w:num w:numId="17" w16cid:durableId="1383405572">
    <w:abstractNumId w:val="19"/>
  </w:num>
  <w:num w:numId="18" w16cid:durableId="1379210403">
    <w:abstractNumId w:val="1"/>
  </w:num>
  <w:num w:numId="19" w16cid:durableId="1997759044">
    <w:abstractNumId w:val="16"/>
  </w:num>
  <w:num w:numId="20" w16cid:durableId="1245605186">
    <w:abstractNumId w:val="8"/>
  </w:num>
  <w:num w:numId="21" w16cid:durableId="1673145902">
    <w:abstractNumId w:val="6"/>
  </w:num>
  <w:num w:numId="22" w16cid:durableId="967246373">
    <w:abstractNumId w:val="9"/>
  </w:num>
  <w:num w:numId="23" w16cid:durableId="116414259">
    <w:abstractNumId w:val="0"/>
  </w:num>
  <w:num w:numId="24" w16cid:durableId="1543520500">
    <w:abstractNumId w:val="12"/>
  </w:num>
  <w:num w:numId="25" w16cid:durableId="443306496">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E8E407"/>
    <w:rsid w:val="00010BAF"/>
    <w:rsid w:val="00011A07"/>
    <w:rsid w:val="00014C6F"/>
    <w:rsid w:val="0001710D"/>
    <w:rsid w:val="000225F9"/>
    <w:rsid w:val="00023A0A"/>
    <w:rsid w:val="00030B2A"/>
    <w:rsid w:val="00032775"/>
    <w:rsid w:val="00034860"/>
    <w:rsid w:val="00036A6E"/>
    <w:rsid w:val="00043006"/>
    <w:rsid w:val="0004DD8A"/>
    <w:rsid w:val="00050927"/>
    <w:rsid w:val="000516F6"/>
    <w:rsid w:val="0005187E"/>
    <w:rsid w:val="00052F5E"/>
    <w:rsid w:val="00053004"/>
    <w:rsid w:val="000531C4"/>
    <w:rsid w:val="000553E1"/>
    <w:rsid w:val="000578A6"/>
    <w:rsid w:val="00057D13"/>
    <w:rsid w:val="0005C3AF"/>
    <w:rsid w:val="00064B13"/>
    <w:rsid w:val="0006509A"/>
    <w:rsid w:val="0006914A"/>
    <w:rsid w:val="00071FCF"/>
    <w:rsid w:val="00072B89"/>
    <w:rsid w:val="00073CC3"/>
    <w:rsid w:val="000819A9"/>
    <w:rsid w:val="00082B73"/>
    <w:rsid w:val="00087161"/>
    <w:rsid w:val="00096537"/>
    <w:rsid w:val="0009760D"/>
    <w:rsid w:val="000A0900"/>
    <w:rsid w:val="000A1EC3"/>
    <w:rsid w:val="000A66B3"/>
    <w:rsid w:val="000A697F"/>
    <w:rsid w:val="000A75C0"/>
    <w:rsid w:val="000B07E5"/>
    <w:rsid w:val="000B7D51"/>
    <w:rsid w:val="000C3B89"/>
    <w:rsid w:val="000C6A88"/>
    <w:rsid w:val="000CA3AD"/>
    <w:rsid w:val="000D17C7"/>
    <w:rsid w:val="000D1D26"/>
    <w:rsid w:val="000D58F3"/>
    <w:rsid w:val="000D5F8C"/>
    <w:rsid w:val="000E35CD"/>
    <w:rsid w:val="000E7089"/>
    <w:rsid w:val="000F0624"/>
    <w:rsid w:val="000F13E1"/>
    <w:rsid w:val="000F25BC"/>
    <w:rsid w:val="000F361A"/>
    <w:rsid w:val="000F48B4"/>
    <w:rsid w:val="000F6659"/>
    <w:rsid w:val="000F6907"/>
    <w:rsid w:val="000F7A07"/>
    <w:rsid w:val="00100885"/>
    <w:rsid w:val="00105E77"/>
    <w:rsid w:val="0010777B"/>
    <w:rsid w:val="00107E88"/>
    <w:rsid w:val="00111472"/>
    <w:rsid w:val="00111FCA"/>
    <w:rsid w:val="00115002"/>
    <w:rsid w:val="00116249"/>
    <w:rsid w:val="00121B5F"/>
    <w:rsid w:val="001239E8"/>
    <w:rsid w:val="001263AC"/>
    <w:rsid w:val="001325AD"/>
    <w:rsid w:val="00132B13"/>
    <w:rsid w:val="00140BC4"/>
    <w:rsid w:val="00142AC2"/>
    <w:rsid w:val="00143AC9"/>
    <w:rsid w:val="00144F03"/>
    <w:rsid w:val="0014708B"/>
    <w:rsid w:val="00151D9E"/>
    <w:rsid w:val="001521A2"/>
    <w:rsid w:val="00154CD8"/>
    <w:rsid w:val="001564A4"/>
    <w:rsid w:val="00157464"/>
    <w:rsid w:val="0016014E"/>
    <w:rsid w:val="00162A1B"/>
    <w:rsid w:val="00166E8F"/>
    <w:rsid w:val="0017355C"/>
    <w:rsid w:val="00177201"/>
    <w:rsid w:val="00181377"/>
    <w:rsid w:val="00182E84"/>
    <w:rsid w:val="00184CFA"/>
    <w:rsid w:val="0018566D"/>
    <w:rsid w:val="001878C3"/>
    <w:rsid w:val="00193DF1"/>
    <w:rsid w:val="00193EBC"/>
    <w:rsid w:val="00197A77"/>
    <w:rsid w:val="001A04D6"/>
    <w:rsid w:val="001A1789"/>
    <w:rsid w:val="001A777C"/>
    <w:rsid w:val="001B109E"/>
    <w:rsid w:val="001B2C4A"/>
    <w:rsid w:val="001B6D59"/>
    <w:rsid w:val="001C0F1F"/>
    <w:rsid w:val="001C329C"/>
    <w:rsid w:val="001C4768"/>
    <w:rsid w:val="001D0FE5"/>
    <w:rsid w:val="001D4780"/>
    <w:rsid w:val="001D528A"/>
    <w:rsid w:val="001D6004"/>
    <w:rsid w:val="001E0B5F"/>
    <w:rsid w:val="001E4C3D"/>
    <w:rsid w:val="001E56AC"/>
    <w:rsid w:val="001E6571"/>
    <w:rsid w:val="001F21DA"/>
    <w:rsid w:val="001F7B04"/>
    <w:rsid w:val="0020073A"/>
    <w:rsid w:val="0020154D"/>
    <w:rsid w:val="00201EDE"/>
    <w:rsid w:val="00202FD2"/>
    <w:rsid w:val="00204282"/>
    <w:rsid w:val="002049A7"/>
    <w:rsid w:val="00205551"/>
    <w:rsid w:val="002058ED"/>
    <w:rsid w:val="0020934C"/>
    <w:rsid w:val="00222A85"/>
    <w:rsid w:val="00222E67"/>
    <w:rsid w:val="00223729"/>
    <w:rsid w:val="00225DA1"/>
    <w:rsid w:val="002313E2"/>
    <w:rsid w:val="0023214F"/>
    <w:rsid w:val="00232974"/>
    <w:rsid w:val="00233600"/>
    <w:rsid w:val="00236BEA"/>
    <w:rsid w:val="00237F90"/>
    <w:rsid w:val="00240814"/>
    <w:rsid w:val="00241416"/>
    <w:rsid w:val="002422E4"/>
    <w:rsid w:val="0024489B"/>
    <w:rsid w:val="00245526"/>
    <w:rsid w:val="00250304"/>
    <w:rsid w:val="00251E02"/>
    <w:rsid w:val="002528FD"/>
    <w:rsid w:val="00254CFB"/>
    <w:rsid w:val="00261AFD"/>
    <w:rsid w:val="00262AC7"/>
    <w:rsid w:val="00262B68"/>
    <w:rsid w:val="002649D2"/>
    <w:rsid w:val="002652CF"/>
    <w:rsid w:val="0026700C"/>
    <w:rsid w:val="00271175"/>
    <w:rsid w:val="00275FC4"/>
    <w:rsid w:val="00277250"/>
    <w:rsid w:val="002811A6"/>
    <w:rsid w:val="002855E3"/>
    <w:rsid w:val="002859C4"/>
    <w:rsid w:val="00291CE7"/>
    <w:rsid w:val="002962B4"/>
    <w:rsid w:val="0029F250"/>
    <w:rsid w:val="002A216E"/>
    <w:rsid w:val="002A2602"/>
    <w:rsid w:val="002A2DD9"/>
    <w:rsid w:val="002A3F50"/>
    <w:rsid w:val="002A5775"/>
    <w:rsid w:val="002B14D5"/>
    <w:rsid w:val="002B1BFB"/>
    <w:rsid w:val="002C0AAD"/>
    <w:rsid w:val="002C0BA4"/>
    <w:rsid w:val="002C1912"/>
    <w:rsid w:val="002C5922"/>
    <w:rsid w:val="002C5A0C"/>
    <w:rsid w:val="002C7D91"/>
    <w:rsid w:val="002D0B7A"/>
    <w:rsid w:val="002D1408"/>
    <w:rsid w:val="002D3AEF"/>
    <w:rsid w:val="002D4524"/>
    <w:rsid w:val="002D4BF2"/>
    <w:rsid w:val="002D7245"/>
    <w:rsid w:val="002D74DC"/>
    <w:rsid w:val="002E0C70"/>
    <w:rsid w:val="002E5C38"/>
    <w:rsid w:val="002E6B76"/>
    <w:rsid w:val="002E6FF3"/>
    <w:rsid w:val="002F13C1"/>
    <w:rsid w:val="002F23B7"/>
    <w:rsid w:val="00300C05"/>
    <w:rsid w:val="003017BF"/>
    <w:rsid w:val="00301B1B"/>
    <w:rsid w:val="00303530"/>
    <w:rsid w:val="00304AC1"/>
    <w:rsid w:val="00304AD7"/>
    <w:rsid w:val="00305975"/>
    <w:rsid w:val="0030CD19"/>
    <w:rsid w:val="0030EC4A"/>
    <w:rsid w:val="0031274D"/>
    <w:rsid w:val="003128A9"/>
    <w:rsid w:val="0031363E"/>
    <w:rsid w:val="003149D1"/>
    <w:rsid w:val="00315859"/>
    <w:rsid w:val="00316A9D"/>
    <w:rsid w:val="00316B73"/>
    <w:rsid w:val="003200B0"/>
    <w:rsid w:val="00320A05"/>
    <w:rsid w:val="003216FC"/>
    <w:rsid w:val="00321874"/>
    <w:rsid w:val="00331CFE"/>
    <w:rsid w:val="003326EE"/>
    <w:rsid w:val="00336373"/>
    <w:rsid w:val="00340F34"/>
    <w:rsid w:val="00341662"/>
    <w:rsid w:val="003443DF"/>
    <w:rsid w:val="00345E3F"/>
    <w:rsid w:val="00346090"/>
    <w:rsid w:val="00356221"/>
    <w:rsid w:val="00356535"/>
    <w:rsid w:val="00357B10"/>
    <w:rsid w:val="003606B2"/>
    <w:rsid w:val="00360A6B"/>
    <w:rsid w:val="00361730"/>
    <w:rsid w:val="00362872"/>
    <w:rsid w:val="00362CD2"/>
    <w:rsid w:val="00363C4F"/>
    <w:rsid w:val="00370B89"/>
    <w:rsid w:val="0037126D"/>
    <w:rsid w:val="00371F96"/>
    <w:rsid w:val="003740E2"/>
    <w:rsid w:val="0037466B"/>
    <w:rsid w:val="00375754"/>
    <w:rsid w:val="00375D62"/>
    <w:rsid w:val="0037698B"/>
    <w:rsid w:val="003819C4"/>
    <w:rsid w:val="00382C38"/>
    <w:rsid w:val="003865C9"/>
    <w:rsid w:val="00390727"/>
    <w:rsid w:val="003953D6"/>
    <w:rsid w:val="0039772E"/>
    <w:rsid w:val="003A07F4"/>
    <w:rsid w:val="003A274A"/>
    <w:rsid w:val="003A2CFD"/>
    <w:rsid w:val="003A5019"/>
    <w:rsid w:val="003A606B"/>
    <w:rsid w:val="003C5226"/>
    <w:rsid w:val="003C5AB0"/>
    <w:rsid w:val="003C5AE6"/>
    <w:rsid w:val="003C6E1D"/>
    <w:rsid w:val="003D0AB6"/>
    <w:rsid w:val="003D2AC5"/>
    <w:rsid w:val="003D3294"/>
    <w:rsid w:val="003D63CB"/>
    <w:rsid w:val="003D7724"/>
    <w:rsid w:val="003E2F9F"/>
    <w:rsid w:val="003E798D"/>
    <w:rsid w:val="003F19A0"/>
    <w:rsid w:val="003F446C"/>
    <w:rsid w:val="003F5190"/>
    <w:rsid w:val="00403A01"/>
    <w:rsid w:val="004142CC"/>
    <w:rsid w:val="00414442"/>
    <w:rsid w:val="00415FD5"/>
    <w:rsid w:val="00416106"/>
    <w:rsid w:val="00421BDD"/>
    <w:rsid w:val="0042267F"/>
    <w:rsid w:val="0042398C"/>
    <w:rsid w:val="00423CC1"/>
    <w:rsid w:val="00426AED"/>
    <w:rsid w:val="00426EA6"/>
    <w:rsid w:val="00427508"/>
    <w:rsid w:val="00427EDF"/>
    <w:rsid w:val="00432191"/>
    <w:rsid w:val="0043253B"/>
    <w:rsid w:val="004365B0"/>
    <w:rsid w:val="0044003C"/>
    <w:rsid w:val="0044158E"/>
    <w:rsid w:val="00444D85"/>
    <w:rsid w:val="00444E47"/>
    <w:rsid w:val="00457FF6"/>
    <w:rsid w:val="00460CCE"/>
    <w:rsid w:val="00460F3A"/>
    <w:rsid w:val="004610DE"/>
    <w:rsid w:val="00462D9B"/>
    <w:rsid w:val="00465BE3"/>
    <w:rsid w:val="004676DD"/>
    <w:rsid w:val="00467D15"/>
    <w:rsid w:val="00471B0F"/>
    <w:rsid w:val="004720D1"/>
    <w:rsid w:val="00472B42"/>
    <w:rsid w:val="00473782"/>
    <w:rsid w:val="00480CF8"/>
    <w:rsid w:val="00481AED"/>
    <w:rsid w:val="00481D2A"/>
    <w:rsid w:val="0048276E"/>
    <w:rsid w:val="004852E5"/>
    <w:rsid w:val="004852F0"/>
    <w:rsid w:val="00487320"/>
    <w:rsid w:val="00490A89"/>
    <w:rsid w:val="0049281E"/>
    <w:rsid w:val="0049310E"/>
    <w:rsid w:val="00493202"/>
    <w:rsid w:val="004A2629"/>
    <w:rsid w:val="004A3933"/>
    <w:rsid w:val="004A3FAD"/>
    <w:rsid w:val="004A49D9"/>
    <w:rsid w:val="004A4EC1"/>
    <w:rsid w:val="004A5320"/>
    <w:rsid w:val="004B0D12"/>
    <w:rsid w:val="004B2166"/>
    <w:rsid w:val="004B3241"/>
    <w:rsid w:val="004B4C83"/>
    <w:rsid w:val="004C3D82"/>
    <w:rsid w:val="004C5F0C"/>
    <w:rsid w:val="004C7970"/>
    <w:rsid w:val="004D08B8"/>
    <w:rsid w:val="004D3DF9"/>
    <w:rsid w:val="004D49E9"/>
    <w:rsid w:val="004D5711"/>
    <w:rsid w:val="004D73BD"/>
    <w:rsid w:val="004D7D95"/>
    <w:rsid w:val="004E252B"/>
    <w:rsid w:val="004E6A83"/>
    <w:rsid w:val="004E7727"/>
    <w:rsid w:val="004F11D5"/>
    <w:rsid w:val="004F2E8E"/>
    <w:rsid w:val="004F380C"/>
    <w:rsid w:val="004F3B7F"/>
    <w:rsid w:val="004F3FAA"/>
    <w:rsid w:val="004F4C3D"/>
    <w:rsid w:val="004F6CE2"/>
    <w:rsid w:val="004F7536"/>
    <w:rsid w:val="00500080"/>
    <w:rsid w:val="00500A68"/>
    <w:rsid w:val="00501A1E"/>
    <w:rsid w:val="005048D8"/>
    <w:rsid w:val="0051156A"/>
    <w:rsid w:val="005130CF"/>
    <w:rsid w:val="00515D99"/>
    <w:rsid w:val="00520901"/>
    <w:rsid w:val="005225BB"/>
    <w:rsid w:val="00524959"/>
    <w:rsid w:val="00525F6F"/>
    <w:rsid w:val="00527C15"/>
    <w:rsid w:val="00530777"/>
    <w:rsid w:val="00532D34"/>
    <w:rsid w:val="00536E4F"/>
    <w:rsid w:val="00540E1A"/>
    <w:rsid w:val="005416D2"/>
    <w:rsid w:val="005438F0"/>
    <w:rsid w:val="00546817"/>
    <w:rsid w:val="0055441B"/>
    <w:rsid w:val="005558F1"/>
    <w:rsid w:val="0056094F"/>
    <w:rsid w:val="0056206D"/>
    <w:rsid w:val="00562D36"/>
    <w:rsid w:val="005636A2"/>
    <w:rsid w:val="00563E1B"/>
    <w:rsid w:val="00565E25"/>
    <w:rsid w:val="0056612E"/>
    <w:rsid w:val="00567C7D"/>
    <w:rsid w:val="005710E4"/>
    <w:rsid w:val="00572850"/>
    <w:rsid w:val="005730A7"/>
    <w:rsid w:val="00574AAE"/>
    <w:rsid w:val="00575FE2"/>
    <w:rsid w:val="00584722"/>
    <w:rsid w:val="00586B95"/>
    <w:rsid w:val="005870F1"/>
    <w:rsid w:val="005876F4"/>
    <w:rsid w:val="00590E96"/>
    <w:rsid w:val="005939F2"/>
    <w:rsid w:val="00594292"/>
    <w:rsid w:val="005943B2"/>
    <w:rsid w:val="00594C80"/>
    <w:rsid w:val="005968FA"/>
    <w:rsid w:val="005A0C75"/>
    <w:rsid w:val="005A21CC"/>
    <w:rsid w:val="005A35F5"/>
    <w:rsid w:val="005A382C"/>
    <w:rsid w:val="005A3DAF"/>
    <w:rsid w:val="005A6AE7"/>
    <w:rsid w:val="005B5671"/>
    <w:rsid w:val="005B7030"/>
    <w:rsid w:val="005B768F"/>
    <w:rsid w:val="005C21D6"/>
    <w:rsid w:val="005C2FD8"/>
    <w:rsid w:val="005C4389"/>
    <w:rsid w:val="005C48F6"/>
    <w:rsid w:val="005D421E"/>
    <w:rsid w:val="005D52AF"/>
    <w:rsid w:val="005D6B7D"/>
    <w:rsid w:val="005E09B1"/>
    <w:rsid w:val="005E5E57"/>
    <w:rsid w:val="005EF263"/>
    <w:rsid w:val="005F15FE"/>
    <w:rsid w:val="005F30D1"/>
    <w:rsid w:val="0060405C"/>
    <w:rsid w:val="006105E7"/>
    <w:rsid w:val="00612BF6"/>
    <w:rsid w:val="00616248"/>
    <w:rsid w:val="00621FE1"/>
    <w:rsid w:val="00622445"/>
    <w:rsid w:val="006230E2"/>
    <w:rsid w:val="00624C5A"/>
    <w:rsid w:val="006313B6"/>
    <w:rsid w:val="006358A9"/>
    <w:rsid w:val="006366AD"/>
    <w:rsid w:val="00636BC3"/>
    <w:rsid w:val="00640ECE"/>
    <w:rsid w:val="00640FB2"/>
    <w:rsid w:val="006424FE"/>
    <w:rsid w:val="0064491D"/>
    <w:rsid w:val="006459E5"/>
    <w:rsid w:val="00647B3D"/>
    <w:rsid w:val="006538EB"/>
    <w:rsid w:val="006555C0"/>
    <w:rsid w:val="00655810"/>
    <w:rsid w:val="00656DC2"/>
    <w:rsid w:val="0066253C"/>
    <w:rsid w:val="00663C30"/>
    <w:rsid w:val="006655A2"/>
    <w:rsid w:val="00665CC4"/>
    <w:rsid w:val="00665DC4"/>
    <w:rsid w:val="00670284"/>
    <w:rsid w:val="00670555"/>
    <w:rsid w:val="00670E35"/>
    <w:rsid w:val="0067110C"/>
    <w:rsid w:val="00677EA8"/>
    <w:rsid w:val="00680252"/>
    <w:rsid w:val="00681D51"/>
    <w:rsid w:val="00691C76"/>
    <w:rsid w:val="006944B2"/>
    <w:rsid w:val="00695E42"/>
    <w:rsid w:val="0069723C"/>
    <w:rsid w:val="006A6759"/>
    <w:rsid w:val="006A688F"/>
    <w:rsid w:val="006B0530"/>
    <w:rsid w:val="006B5650"/>
    <w:rsid w:val="006B6C62"/>
    <w:rsid w:val="006B6E3F"/>
    <w:rsid w:val="006C1805"/>
    <w:rsid w:val="006C218C"/>
    <w:rsid w:val="006D1420"/>
    <w:rsid w:val="006D1F59"/>
    <w:rsid w:val="006D3094"/>
    <w:rsid w:val="006D6808"/>
    <w:rsid w:val="006E686A"/>
    <w:rsid w:val="006E7BEF"/>
    <w:rsid w:val="006F0111"/>
    <w:rsid w:val="006F0A86"/>
    <w:rsid w:val="006F2658"/>
    <w:rsid w:val="006F2868"/>
    <w:rsid w:val="006F47A8"/>
    <w:rsid w:val="006F4A8F"/>
    <w:rsid w:val="006F5A23"/>
    <w:rsid w:val="006F5A40"/>
    <w:rsid w:val="006F78A4"/>
    <w:rsid w:val="007005CE"/>
    <w:rsid w:val="007052EF"/>
    <w:rsid w:val="007112D3"/>
    <w:rsid w:val="007124BF"/>
    <w:rsid w:val="00712554"/>
    <w:rsid w:val="0071261B"/>
    <w:rsid w:val="00712FBE"/>
    <w:rsid w:val="00713434"/>
    <w:rsid w:val="00716AC0"/>
    <w:rsid w:val="00717963"/>
    <w:rsid w:val="00717ADB"/>
    <w:rsid w:val="00721634"/>
    <w:rsid w:val="0072350B"/>
    <w:rsid w:val="007263A3"/>
    <w:rsid w:val="00726A2F"/>
    <w:rsid w:val="0073149C"/>
    <w:rsid w:val="00731F67"/>
    <w:rsid w:val="00736805"/>
    <w:rsid w:val="007371C8"/>
    <w:rsid w:val="00737D27"/>
    <w:rsid w:val="0073F1A6"/>
    <w:rsid w:val="007414F8"/>
    <w:rsid w:val="00745CCE"/>
    <w:rsid w:val="00746152"/>
    <w:rsid w:val="00752C97"/>
    <w:rsid w:val="00757ECC"/>
    <w:rsid w:val="0075C620"/>
    <w:rsid w:val="00761B75"/>
    <w:rsid w:val="00763F70"/>
    <w:rsid w:val="007653C5"/>
    <w:rsid w:val="00765976"/>
    <w:rsid w:val="007659D5"/>
    <w:rsid w:val="007707FE"/>
    <w:rsid w:val="00771588"/>
    <w:rsid w:val="007729AF"/>
    <w:rsid w:val="00773692"/>
    <w:rsid w:val="007748D5"/>
    <w:rsid w:val="00780A23"/>
    <w:rsid w:val="007815AC"/>
    <w:rsid w:val="00784FE4"/>
    <w:rsid w:val="00792DC0"/>
    <w:rsid w:val="00793A17"/>
    <w:rsid w:val="00793D6E"/>
    <w:rsid w:val="007963C3"/>
    <w:rsid w:val="007A2092"/>
    <w:rsid w:val="007A7844"/>
    <w:rsid w:val="007A7C3B"/>
    <w:rsid w:val="007B131D"/>
    <w:rsid w:val="007B27E7"/>
    <w:rsid w:val="007B3ECA"/>
    <w:rsid w:val="007B5EA4"/>
    <w:rsid w:val="007B7212"/>
    <w:rsid w:val="007C0CAA"/>
    <w:rsid w:val="007C4DE1"/>
    <w:rsid w:val="007D04D9"/>
    <w:rsid w:val="007D1093"/>
    <w:rsid w:val="007D3111"/>
    <w:rsid w:val="007D38A4"/>
    <w:rsid w:val="007E27D4"/>
    <w:rsid w:val="007E5977"/>
    <w:rsid w:val="007E6ABF"/>
    <w:rsid w:val="007F0B4E"/>
    <w:rsid w:val="007F2C68"/>
    <w:rsid w:val="007F335C"/>
    <w:rsid w:val="007F3B1E"/>
    <w:rsid w:val="007F780D"/>
    <w:rsid w:val="00806B5D"/>
    <w:rsid w:val="0081445C"/>
    <w:rsid w:val="00814F51"/>
    <w:rsid w:val="008163CD"/>
    <w:rsid w:val="0081747D"/>
    <w:rsid w:val="008213F6"/>
    <w:rsid w:val="00822E83"/>
    <w:rsid w:val="00825A5E"/>
    <w:rsid w:val="0082CBA7"/>
    <w:rsid w:val="0083615D"/>
    <w:rsid w:val="0084303E"/>
    <w:rsid w:val="0085034E"/>
    <w:rsid w:val="008503E4"/>
    <w:rsid w:val="00850E12"/>
    <w:rsid w:val="008525BF"/>
    <w:rsid w:val="00855627"/>
    <w:rsid w:val="00855679"/>
    <w:rsid w:val="0085A2F9"/>
    <w:rsid w:val="00865CEE"/>
    <w:rsid w:val="00870B73"/>
    <w:rsid w:val="00872904"/>
    <w:rsid w:val="008767A8"/>
    <w:rsid w:val="00876AEC"/>
    <w:rsid w:val="008774F1"/>
    <w:rsid w:val="00879552"/>
    <w:rsid w:val="00880E74"/>
    <w:rsid w:val="00882E9C"/>
    <w:rsid w:val="008841E0"/>
    <w:rsid w:val="00890FD6"/>
    <w:rsid w:val="00891884"/>
    <w:rsid w:val="00892141"/>
    <w:rsid w:val="0089349A"/>
    <w:rsid w:val="008941E2"/>
    <w:rsid w:val="008969FA"/>
    <w:rsid w:val="008A0F53"/>
    <w:rsid w:val="008A40F1"/>
    <w:rsid w:val="008A56CC"/>
    <w:rsid w:val="008A7D6C"/>
    <w:rsid w:val="008B775B"/>
    <w:rsid w:val="008C76A8"/>
    <w:rsid w:val="008C9A20"/>
    <w:rsid w:val="008D1674"/>
    <w:rsid w:val="008D38D9"/>
    <w:rsid w:val="008D4F19"/>
    <w:rsid w:val="008E0746"/>
    <w:rsid w:val="008E5ABB"/>
    <w:rsid w:val="008E5D2C"/>
    <w:rsid w:val="008EFF2B"/>
    <w:rsid w:val="008F1C1F"/>
    <w:rsid w:val="008F20F3"/>
    <w:rsid w:val="008F3F5F"/>
    <w:rsid w:val="008F4DE6"/>
    <w:rsid w:val="008F609B"/>
    <w:rsid w:val="009006FD"/>
    <w:rsid w:val="00900D48"/>
    <w:rsid w:val="00901307"/>
    <w:rsid w:val="00901429"/>
    <w:rsid w:val="00910839"/>
    <w:rsid w:val="009109D0"/>
    <w:rsid w:val="00913691"/>
    <w:rsid w:val="009174ED"/>
    <w:rsid w:val="0091D13B"/>
    <w:rsid w:val="00922DC1"/>
    <w:rsid w:val="00923547"/>
    <w:rsid w:val="00924EFC"/>
    <w:rsid w:val="00936184"/>
    <w:rsid w:val="009375B4"/>
    <w:rsid w:val="00941B39"/>
    <w:rsid w:val="00946724"/>
    <w:rsid w:val="0095026B"/>
    <w:rsid w:val="009505A5"/>
    <w:rsid w:val="009545A3"/>
    <w:rsid w:val="00960254"/>
    <w:rsid w:val="009609DD"/>
    <w:rsid w:val="0096206F"/>
    <w:rsid w:val="009645A3"/>
    <w:rsid w:val="00964822"/>
    <w:rsid w:val="0096552B"/>
    <w:rsid w:val="00966237"/>
    <w:rsid w:val="00972377"/>
    <w:rsid w:val="009724F5"/>
    <w:rsid w:val="00976976"/>
    <w:rsid w:val="00981D14"/>
    <w:rsid w:val="009904D1"/>
    <w:rsid w:val="0099256D"/>
    <w:rsid w:val="009940D8"/>
    <w:rsid w:val="00996E06"/>
    <w:rsid w:val="009A1528"/>
    <w:rsid w:val="009A22FB"/>
    <w:rsid w:val="009A3A48"/>
    <w:rsid w:val="009A495D"/>
    <w:rsid w:val="009A6432"/>
    <w:rsid w:val="009B42FF"/>
    <w:rsid w:val="009B4AD7"/>
    <w:rsid w:val="009B5F1E"/>
    <w:rsid w:val="009B71F1"/>
    <w:rsid w:val="009B97BA"/>
    <w:rsid w:val="009C2507"/>
    <w:rsid w:val="009C2F6A"/>
    <w:rsid w:val="009D5304"/>
    <w:rsid w:val="009D5FAC"/>
    <w:rsid w:val="009E08E2"/>
    <w:rsid w:val="009E097F"/>
    <w:rsid w:val="009E0ACF"/>
    <w:rsid w:val="009E24E2"/>
    <w:rsid w:val="009E2C57"/>
    <w:rsid w:val="009E4AB5"/>
    <w:rsid w:val="009E67EF"/>
    <w:rsid w:val="009E6A72"/>
    <w:rsid w:val="009F16D0"/>
    <w:rsid w:val="009F544B"/>
    <w:rsid w:val="009F6C4A"/>
    <w:rsid w:val="009FA02A"/>
    <w:rsid w:val="00A016EE"/>
    <w:rsid w:val="00A022F5"/>
    <w:rsid w:val="00A023F2"/>
    <w:rsid w:val="00A02717"/>
    <w:rsid w:val="00A034EF"/>
    <w:rsid w:val="00A1032F"/>
    <w:rsid w:val="00A150DE"/>
    <w:rsid w:val="00A16762"/>
    <w:rsid w:val="00A22459"/>
    <w:rsid w:val="00A227C6"/>
    <w:rsid w:val="00A23207"/>
    <w:rsid w:val="00A251A3"/>
    <w:rsid w:val="00A270DB"/>
    <w:rsid w:val="00A32D71"/>
    <w:rsid w:val="00A33E27"/>
    <w:rsid w:val="00A34F94"/>
    <w:rsid w:val="00A4381B"/>
    <w:rsid w:val="00A43DD6"/>
    <w:rsid w:val="00A43E5F"/>
    <w:rsid w:val="00A4750A"/>
    <w:rsid w:val="00A50F9A"/>
    <w:rsid w:val="00A51A25"/>
    <w:rsid w:val="00A531FE"/>
    <w:rsid w:val="00A5588C"/>
    <w:rsid w:val="00A55B56"/>
    <w:rsid w:val="00A64D17"/>
    <w:rsid w:val="00A669D2"/>
    <w:rsid w:val="00A675AD"/>
    <w:rsid w:val="00A701AF"/>
    <w:rsid w:val="00A7202C"/>
    <w:rsid w:val="00A72C47"/>
    <w:rsid w:val="00A740D4"/>
    <w:rsid w:val="00A750CF"/>
    <w:rsid w:val="00A750F1"/>
    <w:rsid w:val="00A76249"/>
    <w:rsid w:val="00A762DE"/>
    <w:rsid w:val="00A801F4"/>
    <w:rsid w:val="00A81F9F"/>
    <w:rsid w:val="00A837C6"/>
    <w:rsid w:val="00A845E3"/>
    <w:rsid w:val="00A90FF4"/>
    <w:rsid w:val="00A914F4"/>
    <w:rsid w:val="00A92D3C"/>
    <w:rsid w:val="00A956B3"/>
    <w:rsid w:val="00A95EE6"/>
    <w:rsid w:val="00AA401E"/>
    <w:rsid w:val="00AA4C00"/>
    <w:rsid w:val="00AA6BE4"/>
    <w:rsid w:val="00AB2853"/>
    <w:rsid w:val="00AB58E9"/>
    <w:rsid w:val="00AB78BF"/>
    <w:rsid w:val="00AB7928"/>
    <w:rsid w:val="00AB7CD6"/>
    <w:rsid w:val="00AC0CEB"/>
    <w:rsid w:val="00AC1A22"/>
    <w:rsid w:val="00AC302A"/>
    <w:rsid w:val="00AC4118"/>
    <w:rsid w:val="00AC42FD"/>
    <w:rsid w:val="00AC77DE"/>
    <w:rsid w:val="00AD09DB"/>
    <w:rsid w:val="00AD0D62"/>
    <w:rsid w:val="00AD25BB"/>
    <w:rsid w:val="00AD6BAE"/>
    <w:rsid w:val="00AD6D73"/>
    <w:rsid w:val="00AD7FE3"/>
    <w:rsid w:val="00AE1F7B"/>
    <w:rsid w:val="00AE54C8"/>
    <w:rsid w:val="00AE6A6F"/>
    <w:rsid w:val="00AF7B33"/>
    <w:rsid w:val="00B00D4C"/>
    <w:rsid w:val="00B04E1D"/>
    <w:rsid w:val="00B13754"/>
    <w:rsid w:val="00B161C5"/>
    <w:rsid w:val="00B20A26"/>
    <w:rsid w:val="00B22CDA"/>
    <w:rsid w:val="00B25C46"/>
    <w:rsid w:val="00B26304"/>
    <w:rsid w:val="00B3169A"/>
    <w:rsid w:val="00B324B2"/>
    <w:rsid w:val="00B33662"/>
    <w:rsid w:val="00B41DA9"/>
    <w:rsid w:val="00B4250C"/>
    <w:rsid w:val="00B44039"/>
    <w:rsid w:val="00B46B67"/>
    <w:rsid w:val="00B514F2"/>
    <w:rsid w:val="00B53642"/>
    <w:rsid w:val="00B548A3"/>
    <w:rsid w:val="00B56061"/>
    <w:rsid w:val="00B64B85"/>
    <w:rsid w:val="00B65228"/>
    <w:rsid w:val="00B65549"/>
    <w:rsid w:val="00B657A3"/>
    <w:rsid w:val="00B70884"/>
    <w:rsid w:val="00B715A3"/>
    <w:rsid w:val="00B77ED2"/>
    <w:rsid w:val="00B800D1"/>
    <w:rsid w:val="00B81FA4"/>
    <w:rsid w:val="00B83BC6"/>
    <w:rsid w:val="00B8504C"/>
    <w:rsid w:val="00B91CC3"/>
    <w:rsid w:val="00B92BB1"/>
    <w:rsid w:val="00B95E0D"/>
    <w:rsid w:val="00B96CC4"/>
    <w:rsid w:val="00BA003E"/>
    <w:rsid w:val="00BA165D"/>
    <w:rsid w:val="00BA4301"/>
    <w:rsid w:val="00BA659B"/>
    <w:rsid w:val="00BA70BE"/>
    <w:rsid w:val="00BB0EA9"/>
    <w:rsid w:val="00BB2268"/>
    <w:rsid w:val="00BB24DA"/>
    <w:rsid w:val="00BB25CA"/>
    <w:rsid w:val="00BB6F83"/>
    <w:rsid w:val="00BC24AE"/>
    <w:rsid w:val="00BC4B32"/>
    <w:rsid w:val="00BD0F9E"/>
    <w:rsid w:val="00BD1302"/>
    <w:rsid w:val="00BD2E55"/>
    <w:rsid w:val="00BDF987"/>
    <w:rsid w:val="00BE3A5E"/>
    <w:rsid w:val="00BE4B03"/>
    <w:rsid w:val="00BE5AF1"/>
    <w:rsid w:val="00BE7C00"/>
    <w:rsid w:val="00BF0158"/>
    <w:rsid w:val="00BF2ECE"/>
    <w:rsid w:val="00BF4C9E"/>
    <w:rsid w:val="00BF7F8C"/>
    <w:rsid w:val="00C01705"/>
    <w:rsid w:val="00C0488F"/>
    <w:rsid w:val="00C0563D"/>
    <w:rsid w:val="00C056EC"/>
    <w:rsid w:val="00C0683E"/>
    <w:rsid w:val="00C1090C"/>
    <w:rsid w:val="00C12D20"/>
    <w:rsid w:val="00C1408B"/>
    <w:rsid w:val="00C20532"/>
    <w:rsid w:val="00C20D06"/>
    <w:rsid w:val="00C249FF"/>
    <w:rsid w:val="00C2652E"/>
    <w:rsid w:val="00C27121"/>
    <w:rsid w:val="00C2A2FD"/>
    <w:rsid w:val="00C307EC"/>
    <w:rsid w:val="00C32061"/>
    <w:rsid w:val="00C3292A"/>
    <w:rsid w:val="00C331BC"/>
    <w:rsid w:val="00C3361F"/>
    <w:rsid w:val="00C341E7"/>
    <w:rsid w:val="00C3465E"/>
    <w:rsid w:val="00C34ECE"/>
    <w:rsid w:val="00C350DD"/>
    <w:rsid w:val="00C356E6"/>
    <w:rsid w:val="00C40A55"/>
    <w:rsid w:val="00C511C6"/>
    <w:rsid w:val="00C51BD0"/>
    <w:rsid w:val="00C54F2D"/>
    <w:rsid w:val="00C56471"/>
    <w:rsid w:val="00C61CBC"/>
    <w:rsid w:val="00C62DA7"/>
    <w:rsid w:val="00C63D76"/>
    <w:rsid w:val="00C656D7"/>
    <w:rsid w:val="00C68ECD"/>
    <w:rsid w:val="00C718CD"/>
    <w:rsid w:val="00C72C55"/>
    <w:rsid w:val="00C73178"/>
    <w:rsid w:val="00C75DBF"/>
    <w:rsid w:val="00C76718"/>
    <w:rsid w:val="00C804FA"/>
    <w:rsid w:val="00C80D34"/>
    <w:rsid w:val="00C81744"/>
    <w:rsid w:val="00C870F5"/>
    <w:rsid w:val="00C87D79"/>
    <w:rsid w:val="00C9029A"/>
    <w:rsid w:val="00C930F6"/>
    <w:rsid w:val="00C94175"/>
    <w:rsid w:val="00C94FDC"/>
    <w:rsid w:val="00C95C22"/>
    <w:rsid w:val="00C96EDF"/>
    <w:rsid w:val="00CA6A4B"/>
    <w:rsid w:val="00CA7B06"/>
    <w:rsid w:val="00CB0BDC"/>
    <w:rsid w:val="00CB26E3"/>
    <w:rsid w:val="00CB3AAA"/>
    <w:rsid w:val="00CB4DE0"/>
    <w:rsid w:val="00CB5300"/>
    <w:rsid w:val="00CB58E7"/>
    <w:rsid w:val="00CC052A"/>
    <w:rsid w:val="00CC1674"/>
    <w:rsid w:val="00CC17AA"/>
    <w:rsid w:val="00CC26F9"/>
    <w:rsid w:val="00CC75DD"/>
    <w:rsid w:val="00CD0471"/>
    <w:rsid w:val="00CD12E5"/>
    <w:rsid w:val="00CD3B75"/>
    <w:rsid w:val="00CE392F"/>
    <w:rsid w:val="00CE4B41"/>
    <w:rsid w:val="00CE551A"/>
    <w:rsid w:val="00CE63EC"/>
    <w:rsid w:val="00CE746B"/>
    <w:rsid w:val="00CF20D1"/>
    <w:rsid w:val="00CF5ECA"/>
    <w:rsid w:val="00CF6329"/>
    <w:rsid w:val="00CF67AF"/>
    <w:rsid w:val="00D14F73"/>
    <w:rsid w:val="00D1663B"/>
    <w:rsid w:val="00D17B19"/>
    <w:rsid w:val="00D17C0F"/>
    <w:rsid w:val="00D20F88"/>
    <w:rsid w:val="00D212C1"/>
    <w:rsid w:val="00D235B8"/>
    <w:rsid w:val="00D279DA"/>
    <w:rsid w:val="00D312AF"/>
    <w:rsid w:val="00D4100E"/>
    <w:rsid w:val="00D437F4"/>
    <w:rsid w:val="00D472C0"/>
    <w:rsid w:val="00D47C43"/>
    <w:rsid w:val="00D4D106"/>
    <w:rsid w:val="00D54840"/>
    <w:rsid w:val="00D570B5"/>
    <w:rsid w:val="00D6049D"/>
    <w:rsid w:val="00D6155E"/>
    <w:rsid w:val="00D61BEA"/>
    <w:rsid w:val="00D63187"/>
    <w:rsid w:val="00D657D7"/>
    <w:rsid w:val="00D665F5"/>
    <w:rsid w:val="00D66DCF"/>
    <w:rsid w:val="00D72DE8"/>
    <w:rsid w:val="00D73953"/>
    <w:rsid w:val="00D786D5"/>
    <w:rsid w:val="00D854E3"/>
    <w:rsid w:val="00D857EA"/>
    <w:rsid w:val="00D86B1F"/>
    <w:rsid w:val="00D86F95"/>
    <w:rsid w:val="00D92D22"/>
    <w:rsid w:val="00D951C7"/>
    <w:rsid w:val="00DA41E0"/>
    <w:rsid w:val="00DB13DC"/>
    <w:rsid w:val="00DB3A6C"/>
    <w:rsid w:val="00DB6506"/>
    <w:rsid w:val="00DC3175"/>
    <w:rsid w:val="00DC71BA"/>
    <w:rsid w:val="00DC7C7F"/>
    <w:rsid w:val="00DD3084"/>
    <w:rsid w:val="00DD397C"/>
    <w:rsid w:val="00DD4B84"/>
    <w:rsid w:val="00DD5366"/>
    <w:rsid w:val="00DE1225"/>
    <w:rsid w:val="00DE3C1A"/>
    <w:rsid w:val="00DE5FDF"/>
    <w:rsid w:val="00DE60DA"/>
    <w:rsid w:val="00DE62B8"/>
    <w:rsid w:val="00DF1D65"/>
    <w:rsid w:val="00DF382D"/>
    <w:rsid w:val="00DF6CC3"/>
    <w:rsid w:val="00E01FBE"/>
    <w:rsid w:val="00E05C55"/>
    <w:rsid w:val="00E0FC48"/>
    <w:rsid w:val="00E116ED"/>
    <w:rsid w:val="00E138A4"/>
    <w:rsid w:val="00E16E8C"/>
    <w:rsid w:val="00E222CA"/>
    <w:rsid w:val="00E250CA"/>
    <w:rsid w:val="00E25B8C"/>
    <w:rsid w:val="00E27500"/>
    <w:rsid w:val="00E326F7"/>
    <w:rsid w:val="00E32C2F"/>
    <w:rsid w:val="00E34339"/>
    <w:rsid w:val="00E36D17"/>
    <w:rsid w:val="00E37C81"/>
    <w:rsid w:val="00E4705B"/>
    <w:rsid w:val="00E4739F"/>
    <w:rsid w:val="00E51586"/>
    <w:rsid w:val="00E520F9"/>
    <w:rsid w:val="00E56357"/>
    <w:rsid w:val="00E61A8D"/>
    <w:rsid w:val="00E61FA7"/>
    <w:rsid w:val="00E71A6C"/>
    <w:rsid w:val="00E73896"/>
    <w:rsid w:val="00E76261"/>
    <w:rsid w:val="00E817B8"/>
    <w:rsid w:val="00E81DB5"/>
    <w:rsid w:val="00E8437C"/>
    <w:rsid w:val="00E85C31"/>
    <w:rsid w:val="00E873F9"/>
    <w:rsid w:val="00E93D9A"/>
    <w:rsid w:val="00E945AC"/>
    <w:rsid w:val="00EA1233"/>
    <w:rsid w:val="00EA1317"/>
    <w:rsid w:val="00EA227E"/>
    <w:rsid w:val="00EB1DF1"/>
    <w:rsid w:val="00EB67BD"/>
    <w:rsid w:val="00EB6E05"/>
    <w:rsid w:val="00EB7A5C"/>
    <w:rsid w:val="00EC30AB"/>
    <w:rsid w:val="00EC5E8D"/>
    <w:rsid w:val="00ED049F"/>
    <w:rsid w:val="00ED0878"/>
    <w:rsid w:val="00ED0CEA"/>
    <w:rsid w:val="00ED1108"/>
    <w:rsid w:val="00ED3FE2"/>
    <w:rsid w:val="00ED4A25"/>
    <w:rsid w:val="00ED7296"/>
    <w:rsid w:val="00ED80D2"/>
    <w:rsid w:val="00EE2F1D"/>
    <w:rsid w:val="00EE3836"/>
    <w:rsid w:val="00EE419B"/>
    <w:rsid w:val="00EE5BC6"/>
    <w:rsid w:val="00EE66BE"/>
    <w:rsid w:val="00EF10EE"/>
    <w:rsid w:val="00EF11F8"/>
    <w:rsid w:val="00EF152B"/>
    <w:rsid w:val="00EF1AA5"/>
    <w:rsid w:val="00EF21E6"/>
    <w:rsid w:val="00EF2772"/>
    <w:rsid w:val="00EF3360"/>
    <w:rsid w:val="00EF5BCC"/>
    <w:rsid w:val="00EF70BC"/>
    <w:rsid w:val="00F00432"/>
    <w:rsid w:val="00F0083D"/>
    <w:rsid w:val="00F01836"/>
    <w:rsid w:val="00F01975"/>
    <w:rsid w:val="00F0316B"/>
    <w:rsid w:val="00F1125F"/>
    <w:rsid w:val="00F11567"/>
    <w:rsid w:val="00F14C04"/>
    <w:rsid w:val="00F152A3"/>
    <w:rsid w:val="00F16DCE"/>
    <w:rsid w:val="00F1F50E"/>
    <w:rsid w:val="00F20533"/>
    <w:rsid w:val="00F2175C"/>
    <w:rsid w:val="00F23F6D"/>
    <w:rsid w:val="00F30FD7"/>
    <w:rsid w:val="00F3507E"/>
    <w:rsid w:val="00F40E01"/>
    <w:rsid w:val="00F42B8C"/>
    <w:rsid w:val="00F43723"/>
    <w:rsid w:val="00F445E5"/>
    <w:rsid w:val="00F45CD3"/>
    <w:rsid w:val="00F474D0"/>
    <w:rsid w:val="00F4D13A"/>
    <w:rsid w:val="00F54ED0"/>
    <w:rsid w:val="00F565E0"/>
    <w:rsid w:val="00F57D53"/>
    <w:rsid w:val="00F60FB3"/>
    <w:rsid w:val="00F61E11"/>
    <w:rsid w:val="00F6380B"/>
    <w:rsid w:val="00F641F6"/>
    <w:rsid w:val="00F65146"/>
    <w:rsid w:val="00F6550B"/>
    <w:rsid w:val="00F715D0"/>
    <w:rsid w:val="00F74C5C"/>
    <w:rsid w:val="00F77F04"/>
    <w:rsid w:val="00F81D94"/>
    <w:rsid w:val="00F82723"/>
    <w:rsid w:val="00F82AED"/>
    <w:rsid w:val="00F82B80"/>
    <w:rsid w:val="00F82F92"/>
    <w:rsid w:val="00F8367F"/>
    <w:rsid w:val="00F9066B"/>
    <w:rsid w:val="00F90CEC"/>
    <w:rsid w:val="00F92237"/>
    <w:rsid w:val="00F9381D"/>
    <w:rsid w:val="00F94E2B"/>
    <w:rsid w:val="00F957AB"/>
    <w:rsid w:val="00F959F1"/>
    <w:rsid w:val="00F9783B"/>
    <w:rsid w:val="00F97F43"/>
    <w:rsid w:val="00FA2706"/>
    <w:rsid w:val="00FA45AD"/>
    <w:rsid w:val="00FA5E8A"/>
    <w:rsid w:val="00FB4D47"/>
    <w:rsid w:val="00FB696F"/>
    <w:rsid w:val="00FB70ED"/>
    <w:rsid w:val="00FC1330"/>
    <w:rsid w:val="00FC79AC"/>
    <w:rsid w:val="00FD1CC2"/>
    <w:rsid w:val="00FD578C"/>
    <w:rsid w:val="00FD5A17"/>
    <w:rsid w:val="00FD6B24"/>
    <w:rsid w:val="00FE009F"/>
    <w:rsid w:val="00FE2110"/>
    <w:rsid w:val="00FE3388"/>
    <w:rsid w:val="00FE4255"/>
    <w:rsid w:val="00FE46ED"/>
    <w:rsid w:val="00FF24E0"/>
    <w:rsid w:val="0107C9B8"/>
    <w:rsid w:val="010D0225"/>
    <w:rsid w:val="010E0CC3"/>
    <w:rsid w:val="01102EA1"/>
    <w:rsid w:val="0110F462"/>
    <w:rsid w:val="01137992"/>
    <w:rsid w:val="011BBA00"/>
    <w:rsid w:val="011C9D5B"/>
    <w:rsid w:val="011EE737"/>
    <w:rsid w:val="0120C808"/>
    <w:rsid w:val="0120D3B3"/>
    <w:rsid w:val="012152D9"/>
    <w:rsid w:val="012B01BE"/>
    <w:rsid w:val="013168E0"/>
    <w:rsid w:val="0136395E"/>
    <w:rsid w:val="0139631D"/>
    <w:rsid w:val="01398E15"/>
    <w:rsid w:val="0139CE02"/>
    <w:rsid w:val="014047D0"/>
    <w:rsid w:val="014212F8"/>
    <w:rsid w:val="01466C1C"/>
    <w:rsid w:val="0146A0C6"/>
    <w:rsid w:val="014DD118"/>
    <w:rsid w:val="014FEACF"/>
    <w:rsid w:val="015124B2"/>
    <w:rsid w:val="01526187"/>
    <w:rsid w:val="0152CD8C"/>
    <w:rsid w:val="0153EC93"/>
    <w:rsid w:val="015517F8"/>
    <w:rsid w:val="015BCF33"/>
    <w:rsid w:val="016168CB"/>
    <w:rsid w:val="0168B96E"/>
    <w:rsid w:val="016DACF2"/>
    <w:rsid w:val="0170B8BE"/>
    <w:rsid w:val="0175E7C4"/>
    <w:rsid w:val="017A0798"/>
    <w:rsid w:val="0181E038"/>
    <w:rsid w:val="018C34BE"/>
    <w:rsid w:val="01972F98"/>
    <w:rsid w:val="019A3D1A"/>
    <w:rsid w:val="019C6A32"/>
    <w:rsid w:val="01A02980"/>
    <w:rsid w:val="01A1A1B9"/>
    <w:rsid w:val="01A30C70"/>
    <w:rsid w:val="01A4A6D9"/>
    <w:rsid w:val="01A5CCF1"/>
    <w:rsid w:val="01A86A9B"/>
    <w:rsid w:val="01AE4D4A"/>
    <w:rsid w:val="01B20FAF"/>
    <w:rsid w:val="01B49C45"/>
    <w:rsid w:val="01B6DF41"/>
    <w:rsid w:val="01BF0B6A"/>
    <w:rsid w:val="01C395C9"/>
    <w:rsid w:val="01C606E8"/>
    <w:rsid w:val="01C8A29A"/>
    <w:rsid w:val="01CC8B33"/>
    <w:rsid w:val="01D576D8"/>
    <w:rsid w:val="01DB265D"/>
    <w:rsid w:val="01DFA33D"/>
    <w:rsid w:val="01E14B64"/>
    <w:rsid w:val="01E5856C"/>
    <w:rsid w:val="01EED258"/>
    <w:rsid w:val="01EEE58D"/>
    <w:rsid w:val="01F3AE0E"/>
    <w:rsid w:val="01F570B4"/>
    <w:rsid w:val="01F88773"/>
    <w:rsid w:val="01FA733B"/>
    <w:rsid w:val="01FCE5E2"/>
    <w:rsid w:val="01FDB858"/>
    <w:rsid w:val="01FE97CC"/>
    <w:rsid w:val="0202C408"/>
    <w:rsid w:val="02051F1E"/>
    <w:rsid w:val="02055992"/>
    <w:rsid w:val="0208BA3C"/>
    <w:rsid w:val="020A1B16"/>
    <w:rsid w:val="020B7FA5"/>
    <w:rsid w:val="020C78BA"/>
    <w:rsid w:val="020D5356"/>
    <w:rsid w:val="020F73DF"/>
    <w:rsid w:val="02128141"/>
    <w:rsid w:val="0218F7F1"/>
    <w:rsid w:val="021D6CD8"/>
    <w:rsid w:val="021E2DD3"/>
    <w:rsid w:val="02296A28"/>
    <w:rsid w:val="022996C8"/>
    <w:rsid w:val="023C83A2"/>
    <w:rsid w:val="02422892"/>
    <w:rsid w:val="02472B03"/>
    <w:rsid w:val="025729C8"/>
    <w:rsid w:val="0259B8DD"/>
    <w:rsid w:val="025EE449"/>
    <w:rsid w:val="02642C06"/>
    <w:rsid w:val="0264EBF5"/>
    <w:rsid w:val="02663218"/>
    <w:rsid w:val="027109C6"/>
    <w:rsid w:val="02785BDE"/>
    <w:rsid w:val="027C4749"/>
    <w:rsid w:val="027E2B9B"/>
    <w:rsid w:val="027EA15E"/>
    <w:rsid w:val="027EEEE9"/>
    <w:rsid w:val="0281E79F"/>
    <w:rsid w:val="02853602"/>
    <w:rsid w:val="02869B66"/>
    <w:rsid w:val="0287E34A"/>
    <w:rsid w:val="028B9417"/>
    <w:rsid w:val="028C032D"/>
    <w:rsid w:val="02905604"/>
    <w:rsid w:val="0290DD56"/>
    <w:rsid w:val="029136E2"/>
    <w:rsid w:val="02935BA3"/>
    <w:rsid w:val="0297DEB8"/>
    <w:rsid w:val="029C0073"/>
    <w:rsid w:val="029F8E03"/>
    <w:rsid w:val="02A7B0B7"/>
    <w:rsid w:val="02B1FFC9"/>
    <w:rsid w:val="02B93978"/>
    <w:rsid w:val="02BA89BD"/>
    <w:rsid w:val="02BE1683"/>
    <w:rsid w:val="02BE2947"/>
    <w:rsid w:val="02C0BC10"/>
    <w:rsid w:val="02C22FF6"/>
    <w:rsid w:val="02C6E191"/>
    <w:rsid w:val="02CF87F5"/>
    <w:rsid w:val="02E0609D"/>
    <w:rsid w:val="02E81D39"/>
    <w:rsid w:val="02E8E407"/>
    <w:rsid w:val="02E9F582"/>
    <w:rsid w:val="02EC8019"/>
    <w:rsid w:val="02EFF177"/>
    <w:rsid w:val="02F2BCB9"/>
    <w:rsid w:val="02F37B26"/>
    <w:rsid w:val="02F3FAD8"/>
    <w:rsid w:val="02FCA173"/>
    <w:rsid w:val="0308FC85"/>
    <w:rsid w:val="030C6476"/>
    <w:rsid w:val="030FB53C"/>
    <w:rsid w:val="03171FE1"/>
    <w:rsid w:val="0318370C"/>
    <w:rsid w:val="031C47A4"/>
    <w:rsid w:val="031E1D5B"/>
    <w:rsid w:val="031EC21F"/>
    <w:rsid w:val="0320763F"/>
    <w:rsid w:val="03216571"/>
    <w:rsid w:val="03261885"/>
    <w:rsid w:val="03274E27"/>
    <w:rsid w:val="032EAD61"/>
    <w:rsid w:val="03333E86"/>
    <w:rsid w:val="0336BE6C"/>
    <w:rsid w:val="03374629"/>
    <w:rsid w:val="033A584C"/>
    <w:rsid w:val="033F216B"/>
    <w:rsid w:val="0340FDBA"/>
    <w:rsid w:val="0342F581"/>
    <w:rsid w:val="0349594E"/>
    <w:rsid w:val="034F21F9"/>
    <w:rsid w:val="035424A0"/>
    <w:rsid w:val="03566F89"/>
    <w:rsid w:val="035E4C5D"/>
    <w:rsid w:val="035E941F"/>
    <w:rsid w:val="0360BAE4"/>
    <w:rsid w:val="0372D132"/>
    <w:rsid w:val="03762569"/>
    <w:rsid w:val="037A860A"/>
    <w:rsid w:val="037ADC9F"/>
    <w:rsid w:val="03852C77"/>
    <w:rsid w:val="03867D3B"/>
    <w:rsid w:val="0386E413"/>
    <w:rsid w:val="038E165C"/>
    <w:rsid w:val="03917924"/>
    <w:rsid w:val="03950462"/>
    <w:rsid w:val="03973370"/>
    <w:rsid w:val="0399E1A8"/>
    <w:rsid w:val="039A4937"/>
    <w:rsid w:val="039B2131"/>
    <w:rsid w:val="039C6D46"/>
    <w:rsid w:val="03A4E4E6"/>
    <w:rsid w:val="03A72AB6"/>
    <w:rsid w:val="03A858C7"/>
    <w:rsid w:val="03AE1FBE"/>
    <w:rsid w:val="03AFEA3A"/>
    <w:rsid w:val="03B0CCE2"/>
    <w:rsid w:val="03B18C02"/>
    <w:rsid w:val="03B1A5CE"/>
    <w:rsid w:val="03B52414"/>
    <w:rsid w:val="03BA1C42"/>
    <w:rsid w:val="03BAB2A7"/>
    <w:rsid w:val="03BC6114"/>
    <w:rsid w:val="03BEEA2E"/>
    <w:rsid w:val="03C485D5"/>
    <w:rsid w:val="03C50DE1"/>
    <w:rsid w:val="03CC28C3"/>
    <w:rsid w:val="03CC46E6"/>
    <w:rsid w:val="03D1F6F2"/>
    <w:rsid w:val="03D2E286"/>
    <w:rsid w:val="03D312C6"/>
    <w:rsid w:val="03DA3649"/>
    <w:rsid w:val="03DB5910"/>
    <w:rsid w:val="03E17B92"/>
    <w:rsid w:val="03E2CA04"/>
    <w:rsid w:val="03E660C0"/>
    <w:rsid w:val="03E8B136"/>
    <w:rsid w:val="03E9505C"/>
    <w:rsid w:val="03ECBBC5"/>
    <w:rsid w:val="03F22E6B"/>
    <w:rsid w:val="03F2A94E"/>
    <w:rsid w:val="03FCE27C"/>
    <w:rsid w:val="0401381B"/>
    <w:rsid w:val="04052462"/>
    <w:rsid w:val="04079EBA"/>
    <w:rsid w:val="0413004E"/>
    <w:rsid w:val="041CB997"/>
    <w:rsid w:val="04226A95"/>
    <w:rsid w:val="042439FD"/>
    <w:rsid w:val="042682AF"/>
    <w:rsid w:val="0426CE6E"/>
    <w:rsid w:val="04310CA8"/>
    <w:rsid w:val="0440C09E"/>
    <w:rsid w:val="0442BE19"/>
    <w:rsid w:val="0445F52A"/>
    <w:rsid w:val="04498D91"/>
    <w:rsid w:val="045139B7"/>
    <w:rsid w:val="045C370F"/>
    <w:rsid w:val="045E3600"/>
    <w:rsid w:val="04633191"/>
    <w:rsid w:val="0466CE46"/>
    <w:rsid w:val="046971A2"/>
    <w:rsid w:val="046AC1DF"/>
    <w:rsid w:val="046B8D93"/>
    <w:rsid w:val="0472FDBF"/>
    <w:rsid w:val="04731296"/>
    <w:rsid w:val="04755015"/>
    <w:rsid w:val="04763120"/>
    <w:rsid w:val="048117CE"/>
    <w:rsid w:val="0485EA4F"/>
    <w:rsid w:val="0492B1ED"/>
    <w:rsid w:val="04937B18"/>
    <w:rsid w:val="0495B4B9"/>
    <w:rsid w:val="04991017"/>
    <w:rsid w:val="049B1207"/>
    <w:rsid w:val="049E5FE7"/>
    <w:rsid w:val="049F5F3C"/>
    <w:rsid w:val="04A097E3"/>
    <w:rsid w:val="04A1D8AE"/>
    <w:rsid w:val="04A228A6"/>
    <w:rsid w:val="04A9EF95"/>
    <w:rsid w:val="04ADED87"/>
    <w:rsid w:val="04B32C3F"/>
    <w:rsid w:val="04B43F51"/>
    <w:rsid w:val="04B717E5"/>
    <w:rsid w:val="04B876A5"/>
    <w:rsid w:val="04BA983A"/>
    <w:rsid w:val="04C45CE6"/>
    <w:rsid w:val="04C7ADA6"/>
    <w:rsid w:val="04CAF41D"/>
    <w:rsid w:val="04D327DD"/>
    <w:rsid w:val="04D4AF20"/>
    <w:rsid w:val="04D870AA"/>
    <w:rsid w:val="04E07534"/>
    <w:rsid w:val="04E74E98"/>
    <w:rsid w:val="04E79A9F"/>
    <w:rsid w:val="04F20BD4"/>
    <w:rsid w:val="04F6397D"/>
    <w:rsid w:val="04FBC1F0"/>
    <w:rsid w:val="04FBD8E8"/>
    <w:rsid w:val="04FCBE5E"/>
    <w:rsid w:val="05081015"/>
    <w:rsid w:val="05108722"/>
    <w:rsid w:val="0510F0E6"/>
    <w:rsid w:val="05136576"/>
    <w:rsid w:val="051C0EFD"/>
    <w:rsid w:val="05270342"/>
    <w:rsid w:val="0528FEA2"/>
    <w:rsid w:val="052E87AD"/>
    <w:rsid w:val="053735A5"/>
    <w:rsid w:val="0539C975"/>
    <w:rsid w:val="053B8CC3"/>
    <w:rsid w:val="053CCF08"/>
    <w:rsid w:val="053D53E3"/>
    <w:rsid w:val="053DB8A4"/>
    <w:rsid w:val="05420163"/>
    <w:rsid w:val="054821D6"/>
    <w:rsid w:val="0550E9BB"/>
    <w:rsid w:val="0552EA58"/>
    <w:rsid w:val="05543109"/>
    <w:rsid w:val="05569A9F"/>
    <w:rsid w:val="055764F8"/>
    <w:rsid w:val="0557A481"/>
    <w:rsid w:val="055D9091"/>
    <w:rsid w:val="0564C75D"/>
    <w:rsid w:val="056DDA9D"/>
    <w:rsid w:val="056F5200"/>
    <w:rsid w:val="057085B2"/>
    <w:rsid w:val="0577BFBB"/>
    <w:rsid w:val="057816F3"/>
    <w:rsid w:val="057FA078"/>
    <w:rsid w:val="057FD67E"/>
    <w:rsid w:val="058671A8"/>
    <w:rsid w:val="058810E3"/>
    <w:rsid w:val="0591AC3B"/>
    <w:rsid w:val="0599B537"/>
    <w:rsid w:val="05A65395"/>
    <w:rsid w:val="05AB67F0"/>
    <w:rsid w:val="05AD8EBA"/>
    <w:rsid w:val="05AF45C2"/>
    <w:rsid w:val="05BAD89B"/>
    <w:rsid w:val="05BBE6D6"/>
    <w:rsid w:val="05C20773"/>
    <w:rsid w:val="05C27F56"/>
    <w:rsid w:val="05C33443"/>
    <w:rsid w:val="05C9491C"/>
    <w:rsid w:val="05C94994"/>
    <w:rsid w:val="05D06D9C"/>
    <w:rsid w:val="05D73B3F"/>
    <w:rsid w:val="05D7673C"/>
    <w:rsid w:val="05E2FF6E"/>
    <w:rsid w:val="05E5F7F2"/>
    <w:rsid w:val="05E63839"/>
    <w:rsid w:val="05EA227C"/>
    <w:rsid w:val="05EDD342"/>
    <w:rsid w:val="05F2ADB3"/>
    <w:rsid w:val="05F5AF51"/>
    <w:rsid w:val="05FABD02"/>
    <w:rsid w:val="05FE2486"/>
    <w:rsid w:val="0618C31E"/>
    <w:rsid w:val="061D4FE8"/>
    <w:rsid w:val="061E8641"/>
    <w:rsid w:val="06204F28"/>
    <w:rsid w:val="0623BC3B"/>
    <w:rsid w:val="062799A1"/>
    <w:rsid w:val="0632B3F7"/>
    <w:rsid w:val="06428860"/>
    <w:rsid w:val="0643568E"/>
    <w:rsid w:val="06452BE3"/>
    <w:rsid w:val="06453182"/>
    <w:rsid w:val="06482C58"/>
    <w:rsid w:val="0649067B"/>
    <w:rsid w:val="06542529"/>
    <w:rsid w:val="065A85A7"/>
    <w:rsid w:val="065AF3A4"/>
    <w:rsid w:val="065BF31C"/>
    <w:rsid w:val="065D758A"/>
    <w:rsid w:val="065DFC24"/>
    <w:rsid w:val="065FB5AC"/>
    <w:rsid w:val="06633D06"/>
    <w:rsid w:val="0663AF93"/>
    <w:rsid w:val="066B4CE6"/>
    <w:rsid w:val="066F5450"/>
    <w:rsid w:val="06706C87"/>
    <w:rsid w:val="067E5162"/>
    <w:rsid w:val="06823344"/>
    <w:rsid w:val="06857446"/>
    <w:rsid w:val="0686B3E6"/>
    <w:rsid w:val="0686D7AF"/>
    <w:rsid w:val="068E3110"/>
    <w:rsid w:val="06902562"/>
    <w:rsid w:val="0699624F"/>
    <w:rsid w:val="069C324A"/>
    <w:rsid w:val="069E3D2F"/>
    <w:rsid w:val="06A3363E"/>
    <w:rsid w:val="06A61121"/>
    <w:rsid w:val="06A75112"/>
    <w:rsid w:val="06AB6B6C"/>
    <w:rsid w:val="06ABB20D"/>
    <w:rsid w:val="06ACB72D"/>
    <w:rsid w:val="06AD90DF"/>
    <w:rsid w:val="06B1E813"/>
    <w:rsid w:val="06B3010A"/>
    <w:rsid w:val="06B39E14"/>
    <w:rsid w:val="06B471C1"/>
    <w:rsid w:val="06B4C1FF"/>
    <w:rsid w:val="06BA9530"/>
    <w:rsid w:val="06BC0C0C"/>
    <w:rsid w:val="06C28530"/>
    <w:rsid w:val="06C98519"/>
    <w:rsid w:val="06C9D58F"/>
    <w:rsid w:val="06CAD910"/>
    <w:rsid w:val="06CC9C0C"/>
    <w:rsid w:val="06D1ED69"/>
    <w:rsid w:val="06D59CA2"/>
    <w:rsid w:val="06DF0009"/>
    <w:rsid w:val="06EBF3B9"/>
    <w:rsid w:val="06EDFD58"/>
    <w:rsid w:val="06F9EADE"/>
    <w:rsid w:val="06FFF2D6"/>
    <w:rsid w:val="07065A98"/>
    <w:rsid w:val="0709F560"/>
    <w:rsid w:val="07190CE0"/>
    <w:rsid w:val="071FF745"/>
    <w:rsid w:val="072468D2"/>
    <w:rsid w:val="0726565B"/>
    <w:rsid w:val="07275F18"/>
    <w:rsid w:val="072F3689"/>
    <w:rsid w:val="0730A4C0"/>
    <w:rsid w:val="07348F39"/>
    <w:rsid w:val="073606BD"/>
    <w:rsid w:val="073A1AD2"/>
    <w:rsid w:val="073DF4F2"/>
    <w:rsid w:val="07413167"/>
    <w:rsid w:val="07414CD9"/>
    <w:rsid w:val="0743F1A3"/>
    <w:rsid w:val="074AE643"/>
    <w:rsid w:val="074C6831"/>
    <w:rsid w:val="074D7B88"/>
    <w:rsid w:val="074D7E59"/>
    <w:rsid w:val="074E4879"/>
    <w:rsid w:val="074FD442"/>
    <w:rsid w:val="075CE864"/>
    <w:rsid w:val="0761773D"/>
    <w:rsid w:val="0764336B"/>
    <w:rsid w:val="07681A97"/>
    <w:rsid w:val="076A637F"/>
    <w:rsid w:val="0771C5E9"/>
    <w:rsid w:val="07741633"/>
    <w:rsid w:val="07750488"/>
    <w:rsid w:val="0778A516"/>
    <w:rsid w:val="077933D2"/>
    <w:rsid w:val="0780A4D8"/>
    <w:rsid w:val="078513FA"/>
    <w:rsid w:val="078EE79A"/>
    <w:rsid w:val="0793CD29"/>
    <w:rsid w:val="0793CFE9"/>
    <w:rsid w:val="0794746A"/>
    <w:rsid w:val="0795FAE8"/>
    <w:rsid w:val="0798CEC3"/>
    <w:rsid w:val="079BB129"/>
    <w:rsid w:val="07A3F378"/>
    <w:rsid w:val="07A466C2"/>
    <w:rsid w:val="07A68AAE"/>
    <w:rsid w:val="07AD35CE"/>
    <w:rsid w:val="07AD7505"/>
    <w:rsid w:val="07C2F2A9"/>
    <w:rsid w:val="07C6AF4A"/>
    <w:rsid w:val="07CA3FCC"/>
    <w:rsid w:val="07D98029"/>
    <w:rsid w:val="07E1E943"/>
    <w:rsid w:val="07E35FC3"/>
    <w:rsid w:val="07E56281"/>
    <w:rsid w:val="07EE52A9"/>
    <w:rsid w:val="07FAC63A"/>
    <w:rsid w:val="07FC58A7"/>
    <w:rsid w:val="07FD6028"/>
    <w:rsid w:val="08005FE7"/>
    <w:rsid w:val="08048BB5"/>
    <w:rsid w:val="080ADABD"/>
    <w:rsid w:val="080CBE8B"/>
    <w:rsid w:val="080CD1A7"/>
    <w:rsid w:val="080CE839"/>
    <w:rsid w:val="080EF8F1"/>
    <w:rsid w:val="08135F03"/>
    <w:rsid w:val="081616BD"/>
    <w:rsid w:val="08243588"/>
    <w:rsid w:val="082780D6"/>
    <w:rsid w:val="082C2375"/>
    <w:rsid w:val="0833B3CD"/>
    <w:rsid w:val="0834C843"/>
    <w:rsid w:val="0835491F"/>
    <w:rsid w:val="084A07AA"/>
    <w:rsid w:val="084B8EF6"/>
    <w:rsid w:val="0855F7D0"/>
    <w:rsid w:val="08564D96"/>
    <w:rsid w:val="0860CD41"/>
    <w:rsid w:val="08616CBD"/>
    <w:rsid w:val="0868D083"/>
    <w:rsid w:val="0869780F"/>
    <w:rsid w:val="086B94B1"/>
    <w:rsid w:val="086E2955"/>
    <w:rsid w:val="08779AE2"/>
    <w:rsid w:val="087855FF"/>
    <w:rsid w:val="087A4364"/>
    <w:rsid w:val="088838E6"/>
    <w:rsid w:val="0889114C"/>
    <w:rsid w:val="088D2742"/>
    <w:rsid w:val="088D2F47"/>
    <w:rsid w:val="088E2651"/>
    <w:rsid w:val="088E28D5"/>
    <w:rsid w:val="08949540"/>
    <w:rsid w:val="089631E0"/>
    <w:rsid w:val="08988313"/>
    <w:rsid w:val="089F7E9D"/>
    <w:rsid w:val="089F83D4"/>
    <w:rsid w:val="08A5303D"/>
    <w:rsid w:val="08A7FD2E"/>
    <w:rsid w:val="08A99A50"/>
    <w:rsid w:val="08AAE604"/>
    <w:rsid w:val="08B22B10"/>
    <w:rsid w:val="08B3B73D"/>
    <w:rsid w:val="08B9143B"/>
    <w:rsid w:val="08BA4318"/>
    <w:rsid w:val="08BC07D9"/>
    <w:rsid w:val="08BC7516"/>
    <w:rsid w:val="08BD3325"/>
    <w:rsid w:val="08BE3874"/>
    <w:rsid w:val="08BF81EA"/>
    <w:rsid w:val="08C165B3"/>
    <w:rsid w:val="08C25CB1"/>
    <w:rsid w:val="08C30B1D"/>
    <w:rsid w:val="08C57411"/>
    <w:rsid w:val="08C72CA6"/>
    <w:rsid w:val="08C9F40D"/>
    <w:rsid w:val="08D22023"/>
    <w:rsid w:val="08D34FFC"/>
    <w:rsid w:val="08D42F3E"/>
    <w:rsid w:val="08DDBE0A"/>
    <w:rsid w:val="08E03004"/>
    <w:rsid w:val="08E2B601"/>
    <w:rsid w:val="08E9E9BE"/>
    <w:rsid w:val="08EB5531"/>
    <w:rsid w:val="08EBA470"/>
    <w:rsid w:val="08F20F9D"/>
    <w:rsid w:val="08F793EB"/>
    <w:rsid w:val="08FCC811"/>
    <w:rsid w:val="08FE8E58"/>
    <w:rsid w:val="0903C4C7"/>
    <w:rsid w:val="0905B36C"/>
    <w:rsid w:val="0905C779"/>
    <w:rsid w:val="090629E2"/>
    <w:rsid w:val="09106CBA"/>
    <w:rsid w:val="0915029A"/>
    <w:rsid w:val="091CC124"/>
    <w:rsid w:val="091EDEAB"/>
    <w:rsid w:val="0922E1E7"/>
    <w:rsid w:val="092C19B1"/>
    <w:rsid w:val="092CF179"/>
    <w:rsid w:val="092D59C6"/>
    <w:rsid w:val="092FAF17"/>
    <w:rsid w:val="093A2C6A"/>
    <w:rsid w:val="093A6C89"/>
    <w:rsid w:val="093B1429"/>
    <w:rsid w:val="093BC38D"/>
    <w:rsid w:val="093EFA00"/>
    <w:rsid w:val="09407ABD"/>
    <w:rsid w:val="09420EFB"/>
    <w:rsid w:val="09455017"/>
    <w:rsid w:val="0947932C"/>
    <w:rsid w:val="094D099F"/>
    <w:rsid w:val="094E3ECA"/>
    <w:rsid w:val="0950079A"/>
    <w:rsid w:val="0956CDE3"/>
    <w:rsid w:val="095880D4"/>
    <w:rsid w:val="095B1512"/>
    <w:rsid w:val="095BD4A0"/>
    <w:rsid w:val="095C086D"/>
    <w:rsid w:val="095CE3E9"/>
    <w:rsid w:val="09610AA0"/>
    <w:rsid w:val="09627945"/>
    <w:rsid w:val="096303B1"/>
    <w:rsid w:val="096BBB5C"/>
    <w:rsid w:val="096C4189"/>
    <w:rsid w:val="096F93D5"/>
    <w:rsid w:val="0977D5EF"/>
    <w:rsid w:val="0978A1B7"/>
    <w:rsid w:val="097C9477"/>
    <w:rsid w:val="097D542C"/>
    <w:rsid w:val="09820198"/>
    <w:rsid w:val="0982A3D2"/>
    <w:rsid w:val="09854EE4"/>
    <w:rsid w:val="09884AB8"/>
    <w:rsid w:val="09886FA2"/>
    <w:rsid w:val="098B7458"/>
    <w:rsid w:val="098C4184"/>
    <w:rsid w:val="098E4762"/>
    <w:rsid w:val="098EFB24"/>
    <w:rsid w:val="09904D3A"/>
    <w:rsid w:val="0992DFA3"/>
    <w:rsid w:val="0997C46A"/>
    <w:rsid w:val="09981FF7"/>
    <w:rsid w:val="09ABE029"/>
    <w:rsid w:val="09AF85F4"/>
    <w:rsid w:val="09AFB74C"/>
    <w:rsid w:val="09B1DB72"/>
    <w:rsid w:val="09B400CE"/>
    <w:rsid w:val="09B87B4B"/>
    <w:rsid w:val="09BAF1A8"/>
    <w:rsid w:val="09BEB214"/>
    <w:rsid w:val="09BF271C"/>
    <w:rsid w:val="09CBF24E"/>
    <w:rsid w:val="09D16075"/>
    <w:rsid w:val="09D8C0D3"/>
    <w:rsid w:val="09DA127A"/>
    <w:rsid w:val="09DA7197"/>
    <w:rsid w:val="09DC77DD"/>
    <w:rsid w:val="09E68E55"/>
    <w:rsid w:val="09E83823"/>
    <w:rsid w:val="09E964F8"/>
    <w:rsid w:val="09F6404F"/>
    <w:rsid w:val="09FBFAAE"/>
    <w:rsid w:val="09FC0DA4"/>
    <w:rsid w:val="09FC1793"/>
    <w:rsid w:val="09FC3BD2"/>
    <w:rsid w:val="09FF06F2"/>
    <w:rsid w:val="0A010D8D"/>
    <w:rsid w:val="0A029262"/>
    <w:rsid w:val="0A02ED1D"/>
    <w:rsid w:val="0A082715"/>
    <w:rsid w:val="0A087E61"/>
    <w:rsid w:val="0A08F1D6"/>
    <w:rsid w:val="0A091DDC"/>
    <w:rsid w:val="0A09FE6D"/>
    <w:rsid w:val="0A0DF924"/>
    <w:rsid w:val="0A12F82E"/>
    <w:rsid w:val="0A169439"/>
    <w:rsid w:val="0A1C3561"/>
    <w:rsid w:val="0A1EE5D5"/>
    <w:rsid w:val="0A24B366"/>
    <w:rsid w:val="0A25D1EA"/>
    <w:rsid w:val="0A26684B"/>
    <w:rsid w:val="0A270E16"/>
    <w:rsid w:val="0A28059D"/>
    <w:rsid w:val="0A2A64BD"/>
    <w:rsid w:val="0A3D2063"/>
    <w:rsid w:val="0A3E7DDF"/>
    <w:rsid w:val="0A40E1CD"/>
    <w:rsid w:val="0A44C181"/>
    <w:rsid w:val="0A4F09C0"/>
    <w:rsid w:val="0A54FB44"/>
    <w:rsid w:val="0A5D920B"/>
    <w:rsid w:val="0A630116"/>
    <w:rsid w:val="0A66C41B"/>
    <w:rsid w:val="0A687BDD"/>
    <w:rsid w:val="0A69568E"/>
    <w:rsid w:val="0A6BDE11"/>
    <w:rsid w:val="0A706FD6"/>
    <w:rsid w:val="0A7094D5"/>
    <w:rsid w:val="0A71C801"/>
    <w:rsid w:val="0A785F75"/>
    <w:rsid w:val="0A7940A5"/>
    <w:rsid w:val="0A7ADA41"/>
    <w:rsid w:val="0A89991C"/>
    <w:rsid w:val="0A91D965"/>
    <w:rsid w:val="0A93ADE8"/>
    <w:rsid w:val="0A95096D"/>
    <w:rsid w:val="0A9849AD"/>
    <w:rsid w:val="0A9D6089"/>
    <w:rsid w:val="0A9E976B"/>
    <w:rsid w:val="0A9EB350"/>
    <w:rsid w:val="0A9FA192"/>
    <w:rsid w:val="0AA3492A"/>
    <w:rsid w:val="0AAF9755"/>
    <w:rsid w:val="0AB0B237"/>
    <w:rsid w:val="0AB2E301"/>
    <w:rsid w:val="0AB98F41"/>
    <w:rsid w:val="0AC222CC"/>
    <w:rsid w:val="0AC4BA00"/>
    <w:rsid w:val="0AC9E522"/>
    <w:rsid w:val="0ACB7A31"/>
    <w:rsid w:val="0AD092B4"/>
    <w:rsid w:val="0AD4C64C"/>
    <w:rsid w:val="0AD58B61"/>
    <w:rsid w:val="0ADBF2B5"/>
    <w:rsid w:val="0AE18197"/>
    <w:rsid w:val="0AE44F33"/>
    <w:rsid w:val="0AE92C17"/>
    <w:rsid w:val="0AF8F564"/>
    <w:rsid w:val="0AFB2189"/>
    <w:rsid w:val="0B038F31"/>
    <w:rsid w:val="0B0D17FE"/>
    <w:rsid w:val="0B104C23"/>
    <w:rsid w:val="0B11686D"/>
    <w:rsid w:val="0B18D3AE"/>
    <w:rsid w:val="0B190163"/>
    <w:rsid w:val="0B1949EB"/>
    <w:rsid w:val="0B1A4DE7"/>
    <w:rsid w:val="0B1E7673"/>
    <w:rsid w:val="0B1EA51F"/>
    <w:rsid w:val="0B1EB0C4"/>
    <w:rsid w:val="0B1ED10D"/>
    <w:rsid w:val="0B2255F7"/>
    <w:rsid w:val="0B241B6C"/>
    <w:rsid w:val="0B2CC397"/>
    <w:rsid w:val="0B2CEDF2"/>
    <w:rsid w:val="0B2DCB39"/>
    <w:rsid w:val="0B391B4E"/>
    <w:rsid w:val="0B3A2F0A"/>
    <w:rsid w:val="0B3F7613"/>
    <w:rsid w:val="0B4763B8"/>
    <w:rsid w:val="0B485802"/>
    <w:rsid w:val="0B4AF728"/>
    <w:rsid w:val="0B51707E"/>
    <w:rsid w:val="0B52ADE9"/>
    <w:rsid w:val="0B545081"/>
    <w:rsid w:val="0B58C91E"/>
    <w:rsid w:val="0B5A409B"/>
    <w:rsid w:val="0B5C8FC7"/>
    <w:rsid w:val="0B6728B5"/>
    <w:rsid w:val="0B6C9F50"/>
    <w:rsid w:val="0B6E6221"/>
    <w:rsid w:val="0B6F3D22"/>
    <w:rsid w:val="0B70D0A6"/>
    <w:rsid w:val="0B80DB7A"/>
    <w:rsid w:val="0B8875B2"/>
    <w:rsid w:val="0B889201"/>
    <w:rsid w:val="0B8A73A9"/>
    <w:rsid w:val="0B8CBC4D"/>
    <w:rsid w:val="0B905AB1"/>
    <w:rsid w:val="0B93D484"/>
    <w:rsid w:val="0B96F76B"/>
    <w:rsid w:val="0B99EE9B"/>
    <w:rsid w:val="0BA1E5CB"/>
    <w:rsid w:val="0BA4806E"/>
    <w:rsid w:val="0BA87594"/>
    <w:rsid w:val="0BAEB222"/>
    <w:rsid w:val="0BB0D7D6"/>
    <w:rsid w:val="0BB187D5"/>
    <w:rsid w:val="0BB49A35"/>
    <w:rsid w:val="0BB93353"/>
    <w:rsid w:val="0BC47BA9"/>
    <w:rsid w:val="0BC8F775"/>
    <w:rsid w:val="0BC92E82"/>
    <w:rsid w:val="0BCA9754"/>
    <w:rsid w:val="0BCAB9CF"/>
    <w:rsid w:val="0BCAF94E"/>
    <w:rsid w:val="0BCB1E75"/>
    <w:rsid w:val="0BCE326E"/>
    <w:rsid w:val="0BD1064D"/>
    <w:rsid w:val="0BD21C65"/>
    <w:rsid w:val="0BD2E70F"/>
    <w:rsid w:val="0BE5F0DC"/>
    <w:rsid w:val="0BE6B77F"/>
    <w:rsid w:val="0BE8F484"/>
    <w:rsid w:val="0BEBD82F"/>
    <w:rsid w:val="0BED651E"/>
    <w:rsid w:val="0BF2F1E5"/>
    <w:rsid w:val="0BFC6494"/>
    <w:rsid w:val="0BFCB66C"/>
    <w:rsid w:val="0BFCEBE5"/>
    <w:rsid w:val="0C03E64C"/>
    <w:rsid w:val="0C05E4AC"/>
    <w:rsid w:val="0C0C6B84"/>
    <w:rsid w:val="0C0CDCF0"/>
    <w:rsid w:val="0C1180BD"/>
    <w:rsid w:val="0C12B06E"/>
    <w:rsid w:val="0C144E0E"/>
    <w:rsid w:val="0C17E9B5"/>
    <w:rsid w:val="0C196F8C"/>
    <w:rsid w:val="0C2B1E4A"/>
    <w:rsid w:val="0C3A16B5"/>
    <w:rsid w:val="0C3D3C0C"/>
    <w:rsid w:val="0C3F5755"/>
    <w:rsid w:val="0C3FE16E"/>
    <w:rsid w:val="0C44759E"/>
    <w:rsid w:val="0C5269AE"/>
    <w:rsid w:val="0C674B78"/>
    <w:rsid w:val="0C67ED09"/>
    <w:rsid w:val="0C6D69BB"/>
    <w:rsid w:val="0C6E9B23"/>
    <w:rsid w:val="0C76B019"/>
    <w:rsid w:val="0C7967D3"/>
    <w:rsid w:val="0C7E1AA5"/>
    <w:rsid w:val="0C816E4E"/>
    <w:rsid w:val="0C8473B3"/>
    <w:rsid w:val="0C86FD43"/>
    <w:rsid w:val="0C8935E4"/>
    <w:rsid w:val="0C94FE43"/>
    <w:rsid w:val="0C9DC0D0"/>
    <w:rsid w:val="0CA1D7A4"/>
    <w:rsid w:val="0CADC6C2"/>
    <w:rsid w:val="0CB7B69C"/>
    <w:rsid w:val="0CBEAFF2"/>
    <w:rsid w:val="0CC0BF9A"/>
    <w:rsid w:val="0CCA4188"/>
    <w:rsid w:val="0CCEA8C2"/>
    <w:rsid w:val="0CD3690B"/>
    <w:rsid w:val="0CDBAC6C"/>
    <w:rsid w:val="0CDECBE9"/>
    <w:rsid w:val="0CE047AC"/>
    <w:rsid w:val="0CE1A24B"/>
    <w:rsid w:val="0CEA2B51"/>
    <w:rsid w:val="0CEF4071"/>
    <w:rsid w:val="0CEFB718"/>
    <w:rsid w:val="0CF13CBA"/>
    <w:rsid w:val="0D05EF18"/>
    <w:rsid w:val="0D082E12"/>
    <w:rsid w:val="0D1B08B6"/>
    <w:rsid w:val="0D1DA589"/>
    <w:rsid w:val="0D28F0DB"/>
    <w:rsid w:val="0D323F7A"/>
    <w:rsid w:val="0D3DD687"/>
    <w:rsid w:val="0D3F3B14"/>
    <w:rsid w:val="0D4705C1"/>
    <w:rsid w:val="0D4748D4"/>
    <w:rsid w:val="0D50B11F"/>
    <w:rsid w:val="0D50D566"/>
    <w:rsid w:val="0D5143AA"/>
    <w:rsid w:val="0D52B146"/>
    <w:rsid w:val="0D565124"/>
    <w:rsid w:val="0D566793"/>
    <w:rsid w:val="0D66F0CC"/>
    <w:rsid w:val="0D68F07C"/>
    <w:rsid w:val="0D6F735A"/>
    <w:rsid w:val="0D7124AD"/>
    <w:rsid w:val="0D74C882"/>
    <w:rsid w:val="0D75614D"/>
    <w:rsid w:val="0D77FADC"/>
    <w:rsid w:val="0D885409"/>
    <w:rsid w:val="0D8D80C2"/>
    <w:rsid w:val="0D8FC68B"/>
    <w:rsid w:val="0D954512"/>
    <w:rsid w:val="0DA39BE3"/>
    <w:rsid w:val="0DA48D88"/>
    <w:rsid w:val="0DADF247"/>
    <w:rsid w:val="0DB1A81B"/>
    <w:rsid w:val="0DB34B87"/>
    <w:rsid w:val="0DBF599E"/>
    <w:rsid w:val="0DC71B3A"/>
    <w:rsid w:val="0DC71D36"/>
    <w:rsid w:val="0DD043EF"/>
    <w:rsid w:val="0DD09DF1"/>
    <w:rsid w:val="0DD59FC1"/>
    <w:rsid w:val="0DDE999E"/>
    <w:rsid w:val="0DE98819"/>
    <w:rsid w:val="0DEA3FD8"/>
    <w:rsid w:val="0DEB6DCC"/>
    <w:rsid w:val="0DEE52AF"/>
    <w:rsid w:val="0DF2A146"/>
    <w:rsid w:val="0DFA7902"/>
    <w:rsid w:val="0DFA82FE"/>
    <w:rsid w:val="0DFBFF0B"/>
    <w:rsid w:val="0DFC5AE4"/>
    <w:rsid w:val="0DFEDEAE"/>
    <w:rsid w:val="0DFF07E8"/>
    <w:rsid w:val="0E071244"/>
    <w:rsid w:val="0E0A6045"/>
    <w:rsid w:val="0E0E12C7"/>
    <w:rsid w:val="0E125A25"/>
    <w:rsid w:val="0E199071"/>
    <w:rsid w:val="0E259A48"/>
    <w:rsid w:val="0E28BE5A"/>
    <w:rsid w:val="0E28C229"/>
    <w:rsid w:val="0E2924D0"/>
    <w:rsid w:val="0E2E4E6B"/>
    <w:rsid w:val="0E2FAEDE"/>
    <w:rsid w:val="0E303DE7"/>
    <w:rsid w:val="0E335437"/>
    <w:rsid w:val="0E33B18D"/>
    <w:rsid w:val="0E350500"/>
    <w:rsid w:val="0E39118C"/>
    <w:rsid w:val="0E404E45"/>
    <w:rsid w:val="0E46AA76"/>
    <w:rsid w:val="0E476CFF"/>
    <w:rsid w:val="0E511A2A"/>
    <w:rsid w:val="0E51303D"/>
    <w:rsid w:val="0E6CF844"/>
    <w:rsid w:val="0E6ECD44"/>
    <w:rsid w:val="0E822211"/>
    <w:rsid w:val="0E84D9F3"/>
    <w:rsid w:val="0E8DB0DC"/>
    <w:rsid w:val="0E8FB6BF"/>
    <w:rsid w:val="0E90D43E"/>
    <w:rsid w:val="0E9BF322"/>
    <w:rsid w:val="0E9C2E8F"/>
    <w:rsid w:val="0E9F9453"/>
    <w:rsid w:val="0EA06598"/>
    <w:rsid w:val="0EA42136"/>
    <w:rsid w:val="0EA91186"/>
    <w:rsid w:val="0EABCF0E"/>
    <w:rsid w:val="0EAC9F4A"/>
    <w:rsid w:val="0EADBBEC"/>
    <w:rsid w:val="0EAEDC58"/>
    <w:rsid w:val="0EAF63E9"/>
    <w:rsid w:val="0EAFEC9D"/>
    <w:rsid w:val="0EB27375"/>
    <w:rsid w:val="0EB5E39D"/>
    <w:rsid w:val="0EBA49B1"/>
    <w:rsid w:val="0EBB3A36"/>
    <w:rsid w:val="0EBBA352"/>
    <w:rsid w:val="0EC406E7"/>
    <w:rsid w:val="0EC999CC"/>
    <w:rsid w:val="0EC9D3B6"/>
    <w:rsid w:val="0ECE8B3F"/>
    <w:rsid w:val="0ED220BF"/>
    <w:rsid w:val="0EDA917E"/>
    <w:rsid w:val="0EDA974B"/>
    <w:rsid w:val="0EDAE005"/>
    <w:rsid w:val="0EDB19BA"/>
    <w:rsid w:val="0EE58C9E"/>
    <w:rsid w:val="0EE8EF25"/>
    <w:rsid w:val="0EEAF777"/>
    <w:rsid w:val="0EEC0B83"/>
    <w:rsid w:val="0EF4BADE"/>
    <w:rsid w:val="0EF65857"/>
    <w:rsid w:val="0EFD5AF8"/>
    <w:rsid w:val="0EFD6575"/>
    <w:rsid w:val="0EFE0875"/>
    <w:rsid w:val="0F048688"/>
    <w:rsid w:val="0F136B09"/>
    <w:rsid w:val="0F157A36"/>
    <w:rsid w:val="0F1E7DD7"/>
    <w:rsid w:val="0F269926"/>
    <w:rsid w:val="0F2EA8A8"/>
    <w:rsid w:val="0F30F9D3"/>
    <w:rsid w:val="0F36CF4F"/>
    <w:rsid w:val="0F3F0F2F"/>
    <w:rsid w:val="0F4552A4"/>
    <w:rsid w:val="0F45B462"/>
    <w:rsid w:val="0F4D13BE"/>
    <w:rsid w:val="0F5221CD"/>
    <w:rsid w:val="0F52CD72"/>
    <w:rsid w:val="0F55269A"/>
    <w:rsid w:val="0F585ED1"/>
    <w:rsid w:val="0F5D7DAA"/>
    <w:rsid w:val="0F5E4D26"/>
    <w:rsid w:val="0F625360"/>
    <w:rsid w:val="0F63AC1B"/>
    <w:rsid w:val="0F6C8CE6"/>
    <w:rsid w:val="0F76348D"/>
    <w:rsid w:val="0F7A31BC"/>
    <w:rsid w:val="0F7BAD35"/>
    <w:rsid w:val="0F7E864F"/>
    <w:rsid w:val="0F858337"/>
    <w:rsid w:val="0F8BD61F"/>
    <w:rsid w:val="0F8F5A46"/>
    <w:rsid w:val="0F90B164"/>
    <w:rsid w:val="0F9185C8"/>
    <w:rsid w:val="0F972C7C"/>
    <w:rsid w:val="0F99757F"/>
    <w:rsid w:val="0FA2CDA8"/>
    <w:rsid w:val="0FA67A2B"/>
    <w:rsid w:val="0FADA901"/>
    <w:rsid w:val="0FAF04C5"/>
    <w:rsid w:val="0FB36895"/>
    <w:rsid w:val="0FB4AA14"/>
    <w:rsid w:val="0FBB1CC4"/>
    <w:rsid w:val="0FC2B8F0"/>
    <w:rsid w:val="0FC57133"/>
    <w:rsid w:val="0FD0DE5C"/>
    <w:rsid w:val="0FD16DAC"/>
    <w:rsid w:val="0FD35D33"/>
    <w:rsid w:val="0FD664F0"/>
    <w:rsid w:val="0FD89DC3"/>
    <w:rsid w:val="0FE53181"/>
    <w:rsid w:val="0FEB6EC4"/>
    <w:rsid w:val="0FEE1A88"/>
    <w:rsid w:val="0FF0E0FD"/>
    <w:rsid w:val="0FF31A2A"/>
    <w:rsid w:val="0FF8DF45"/>
    <w:rsid w:val="0FF8F52F"/>
    <w:rsid w:val="10187887"/>
    <w:rsid w:val="10189357"/>
    <w:rsid w:val="101B6EFF"/>
    <w:rsid w:val="10222416"/>
    <w:rsid w:val="1024BE77"/>
    <w:rsid w:val="10277B59"/>
    <w:rsid w:val="10284947"/>
    <w:rsid w:val="102ECE61"/>
    <w:rsid w:val="1030A8AF"/>
    <w:rsid w:val="10343FDD"/>
    <w:rsid w:val="1035A062"/>
    <w:rsid w:val="1037D56D"/>
    <w:rsid w:val="10396F81"/>
    <w:rsid w:val="103F1728"/>
    <w:rsid w:val="104DBCD0"/>
    <w:rsid w:val="105E4DDE"/>
    <w:rsid w:val="1065EDC8"/>
    <w:rsid w:val="1068FA33"/>
    <w:rsid w:val="106B5ACC"/>
    <w:rsid w:val="106C9C02"/>
    <w:rsid w:val="10702D80"/>
    <w:rsid w:val="10732669"/>
    <w:rsid w:val="1075A76E"/>
    <w:rsid w:val="10791B19"/>
    <w:rsid w:val="107A90CC"/>
    <w:rsid w:val="10873F6E"/>
    <w:rsid w:val="10892C1A"/>
    <w:rsid w:val="108A5A40"/>
    <w:rsid w:val="108B26D4"/>
    <w:rsid w:val="108B4302"/>
    <w:rsid w:val="108DD145"/>
    <w:rsid w:val="1090F15E"/>
    <w:rsid w:val="109912D4"/>
    <w:rsid w:val="109A77B1"/>
    <w:rsid w:val="109F54CF"/>
    <w:rsid w:val="10B0BA49"/>
    <w:rsid w:val="10B3E509"/>
    <w:rsid w:val="10B456F2"/>
    <w:rsid w:val="10C01242"/>
    <w:rsid w:val="10C06655"/>
    <w:rsid w:val="10C24BA7"/>
    <w:rsid w:val="10CA26BE"/>
    <w:rsid w:val="10D450E7"/>
    <w:rsid w:val="10DBB384"/>
    <w:rsid w:val="10E00160"/>
    <w:rsid w:val="10E11351"/>
    <w:rsid w:val="10E3F1BE"/>
    <w:rsid w:val="10E5D4BB"/>
    <w:rsid w:val="10E78A6D"/>
    <w:rsid w:val="10ED7B62"/>
    <w:rsid w:val="10EDAE2C"/>
    <w:rsid w:val="10EF999D"/>
    <w:rsid w:val="10F10A87"/>
    <w:rsid w:val="10F64750"/>
    <w:rsid w:val="10FC65AE"/>
    <w:rsid w:val="10FED2E8"/>
    <w:rsid w:val="10FFBB63"/>
    <w:rsid w:val="11003096"/>
    <w:rsid w:val="11040745"/>
    <w:rsid w:val="110C5014"/>
    <w:rsid w:val="11139A8C"/>
    <w:rsid w:val="1114D9CF"/>
    <w:rsid w:val="1116A773"/>
    <w:rsid w:val="1118E853"/>
    <w:rsid w:val="1118F54B"/>
    <w:rsid w:val="111B0992"/>
    <w:rsid w:val="111F96ED"/>
    <w:rsid w:val="112110D2"/>
    <w:rsid w:val="112D175E"/>
    <w:rsid w:val="112E3618"/>
    <w:rsid w:val="113B0338"/>
    <w:rsid w:val="113FE78B"/>
    <w:rsid w:val="1144DCC7"/>
    <w:rsid w:val="1146C8B3"/>
    <w:rsid w:val="114C0761"/>
    <w:rsid w:val="114F720C"/>
    <w:rsid w:val="115827DE"/>
    <w:rsid w:val="115AE770"/>
    <w:rsid w:val="115E4374"/>
    <w:rsid w:val="11611573"/>
    <w:rsid w:val="11617EE7"/>
    <w:rsid w:val="1171D795"/>
    <w:rsid w:val="11723029"/>
    <w:rsid w:val="1172A7CB"/>
    <w:rsid w:val="11739CC0"/>
    <w:rsid w:val="1175D967"/>
    <w:rsid w:val="1176C5DF"/>
    <w:rsid w:val="11784C69"/>
    <w:rsid w:val="118941BD"/>
    <w:rsid w:val="1189EF35"/>
    <w:rsid w:val="118BE178"/>
    <w:rsid w:val="118D97CA"/>
    <w:rsid w:val="1192BA27"/>
    <w:rsid w:val="11966290"/>
    <w:rsid w:val="11971560"/>
    <w:rsid w:val="119AFFDF"/>
    <w:rsid w:val="11A0EF74"/>
    <w:rsid w:val="11A38384"/>
    <w:rsid w:val="11A410B5"/>
    <w:rsid w:val="11A6A9B3"/>
    <w:rsid w:val="11A75848"/>
    <w:rsid w:val="11ACA9FF"/>
    <w:rsid w:val="11AF9E54"/>
    <w:rsid w:val="11B88D31"/>
    <w:rsid w:val="11BA0EB3"/>
    <w:rsid w:val="11BC0BAD"/>
    <w:rsid w:val="11BC868B"/>
    <w:rsid w:val="11C3A467"/>
    <w:rsid w:val="11C5D3C6"/>
    <w:rsid w:val="11CD0B2A"/>
    <w:rsid w:val="11CE75DD"/>
    <w:rsid w:val="11D35B4C"/>
    <w:rsid w:val="11D42861"/>
    <w:rsid w:val="11D4A870"/>
    <w:rsid w:val="11D56321"/>
    <w:rsid w:val="11D5AD23"/>
    <w:rsid w:val="11DC2D60"/>
    <w:rsid w:val="11F07240"/>
    <w:rsid w:val="11F28B7B"/>
    <w:rsid w:val="11FA7D93"/>
    <w:rsid w:val="11FCD9D4"/>
    <w:rsid w:val="11FF3732"/>
    <w:rsid w:val="12021206"/>
    <w:rsid w:val="12079915"/>
    <w:rsid w:val="120A9893"/>
    <w:rsid w:val="121A4FED"/>
    <w:rsid w:val="122E8256"/>
    <w:rsid w:val="122FD994"/>
    <w:rsid w:val="123197A0"/>
    <w:rsid w:val="1231E291"/>
    <w:rsid w:val="1237DBA8"/>
    <w:rsid w:val="123BFDA0"/>
    <w:rsid w:val="123DA754"/>
    <w:rsid w:val="123FA983"/>
    <w:rsid w:val="12407644"/>
    <w:rsid w:val="12470AB7"/>
    <w:rsid w:val="12483239"/>
    <w:rsid w:val="124D41C8"/>
    <w:rsid w:val="124DA316"/>
    <w:rsid w:val="1254C28E"/>
    <w:rsid w:val="12551D87"/>
    <w:rsid w:val="125BB70A"/>
    <w:rsid w:val="125C525A"/>
    <w:rsid w:val="12606FBD"/>
    <w:rsid w:val="1267E476"/>
    <w:rsid w:val="12699F56"/>
    <w:rsid w:val="126AB734"/>
    <w:rsid w:val="12722054"/>
    <w:rsid w:val="1275BE43"/>
    <w:rsid w:val="127742E5"/>
    <w:rsid w:val="127A576F"/>
    <w:rsid w:val="1282A8E5"/>
    <w:rsid w:val="128441C4"/>
    <w:rsid w:val="128C56AA"/>
    <w:rsid w:val="128C5A56"/>
    <w:rsid w:val="128E4E54"/>
    <w:rsid w:val="12923E2C"/>
    <w:rsid w:val="1292724D"/>
    <w:rsid w:val="1294BE1B"/>
    <w:rsid w:val="1299BB32"/>
    <w:rsid w:val="129D7BC4"/>
    <w:rsid w:val="12AEB01F"/>
    <w:rsid w:val="12B576EA"/>
    <w:rsid w:val="12B92EA5"/>
    <w:rsid w:val="12BAD91F"/>
    <w:rsid w:val="12BB1325"/>
    <w:rsid w:val="12C00447"/>
    <w:rsid w:val="12C3A2E1"/>
    <w:rsid w:val="12C4D90B"/>
    <w:rsid w:val="12CE78D3"/>
    <w:rsid w:val="12DB3169"/>
    <w:rsid w:val="12DC78B4"/>
    <w:rsid w:val="12DD150C"/>
    <w:rsid w:val="12DEDE70"/>
    <w:rsid w:val="12E44307"/>
    <w:rsid w:val="12E75702"/>
    <w:rsid w:val="12F3B047"/>
    <w:rsid w:val="12F3EEDC"/>
    <w:rsid w:val="12F545E1"/>
    <w:rsid w:val="12FA79EC"/>
    <w:rsid w:val="130B1AC2"/>
    <w:rsid w:val="130ED917"/>
    <w:rsid w:val="13112469"/>
    <w:rsid w:val="1312F6A3"/>
    <w:rsid w:val="13134094"/>
    <w:rsid w:val="1314955D"/>
    <w:rsid w:val="131581BC"/>
    <w:rsid w:val="13163D09"/>
    <w:rsid w:val="1316F277"/>
    <w:rsid w:val="131834B7"/>
    <w:rsid w:val="13185C7B"/>
    <w:rsid w:val="131AD5D5"/>
    <w:rsid w:val="1325C6C4"/>
    <w:rsid w:val="13265203"/>
    <w:rsid w:val="132C9E17"/>
    <w:rsid w:val="133C31FE"/>
    <w:rsid w:val="133E54FD"/>
    <w:rsid w:val="1340148C"/>
    <w:rsid w:val="1345CB64"/>
    <w:rsid w:val="134F484A"/>
    <w:rsid w:val="134FB1B3"/>
    <w:rsid w:val="13556B13"/>
    <w:rsid w:val="1357B21F"/>
    <w:rsid w:val="135A4C8F"/>
    <w:rsid w:val="1361B77C"/>
    <w:rsid w:val="136243FB"/>
    <w:rsid w:val="13667670"/>
    <w:rsid w:val="136B30A2"/>
    <w:rsid w:val="13739677"/>
    <w:rsid w:val="1377865B"/>
    <w:rsid w:val="1378F99F"/>
    <w:rsid w:val="137CA024"/>
    <w:rsid w:val="137E1E30"/>
    <w:rsid w:val="138353AE"/>
    <w:rsid w:val="138618CE"/>
    <w:rsid w:val="13931283"/>
    <w:rsid w:val="13968398"/>
    <w:rsid w:val="13975160"/>
    <w:rsid w:val="139B63B7"/>
    <w:rsid w:val="139D47CF"/>
    <w:rsid w:val="139F485B"/>
    <w:rsid w:val="13A360F9"/>
    <w:rsid w:val="13A3839C"/>
    <w:rsid w:val="13A652D4"/>
    <w:rsid w:val="13A8394F"/>
    <w:rsid w:val="13A89FE0"/>
    <w:rsid w:val="13A8B06C"/>
    <w:rsid w:val="13B0242E"/>
    <w:rsid w:val="13B5D739"/>
    <w:rsid w:val="13BB11AB"/>
    <w:rsid w:val="13BE3FB4"/>
    <w:rsid w:val="13C10677"/>
    <w:rsid w:val="13C1F30E"/>
    <w:rsid w:val="13C23F0A"/>
    <w:rsid w:val="13C5D8BA"/>
    <w:rsid w:val="13CD15FD"/>
    <w:rsid w:val="13D1FCBF"/>
    <w:rsid w:val="13D4983D"/>
    <w:rsid w:val="13DA09BF"/>
    <w:rsid w:val="13DAF739"/>
    <w:rsid w:val="13DC364D"/>
    <w:rsid w:val="13E0B100"/>
    <w:rsid w:val="13E8D047"/>
    <w:rsid w:val="13ED1DC6"/>
    <w:rsid w:val="13EE0A69"/>
    <w:rsid w:val="13EEEA92"/>
    <w:rsid w:val="13EFC826"/>
    <w:rsid w:val="13F0AFE4"/>
    <w:rsid w:val="13F1A8EB"/>
    <w:rsid w:val="13F2B16E"/>
    <w:rsid w:val="13F39019"/>
    <w:rsid w:val="13F3AA5E"/>
    <w:rsid w:val="13F5DC0D"/>
    <w:rsid w:val="13F9A8D7"/>
    <w:rsid w:val="1401F97C"/>
    <w:rsid w:val="14094771"/>
    <w:rsid w:val="14096B76"/>
    <w:rsid w:val="140D97FB"/>
    <w:rsid w:val="14109FD8"/>
    <w:rsid w:val="1414B098"/>
    <w:rsid w:val="1415CACF"/>
    <w:rsid w:val="14164BBE"/>
    <w:rsid w:val="141795B7"/>
    <w:rsid w:val="1418088A"/>
    <w:rsid w:val="141A7C3C"/>
    <w:rsid w:val="141A90BF"/>
    <w:rsid w:val="141B95CD"/>
    <w:rsid w:val="141EE0DA"/>
    <w:rsid w:val="14205494"/>
    <w:rsid w:val="1422676A"/>
    <w:rsid w:val="1425F91B"/>
    <w:rsid w:val="142934A5"/>
    <w:rsid w:val="143048ED"/>
    <w:rsid w:val="14362155"/>
    <w:rsid w:val="1438EFD3"/>
    <w:rsid w:val="143A9757"/>
    <w:rsid w:val="143DE2AD"/>
    <w:rsid w:val="14450131"/>
    <w:rsid w:val="1449B4E8"/>
    <w:rsid w:val="144B164A"/>
    <w:rsid w:val="144B72BE"/>
    <w:rsid w:val="144E81AF"/>
    <w:rsid w:val="1454EEF2"/>
    <w:rsid w:val="145DB9D6"/>
    <w:rsid w:val="1460188D"/>
    <w:rsid w:val="146DAA2B"/>
    <w:rsid w:val="14707CB0"/>
    <w:rsid w:val="1477CA62"/>
    <w:rsid w:val="147C7DD2"/>
    <w:rsid w:val="147EEA69"/>
    <w:rsid w:val="14811706"/>
    <w:rsid w:val="148889FE"/>
    <w:rsid w:val="148A30F1"/>
    <w:rsid w:val="148AE172"/>
    <w:rsid w:val="148B8336"/>
    <w:rsid w:val="148C5ECC"/>
    <w:rsid w:val="148E838E"/>
    <w:rsid w:val="1497810C"/>
    <w:rsid w:val="1499327A"/>
    <w:rsid w:val="14A7275C"/>
    <w:rsid w:val="14AA534F"/>
    <w:rsid w:val="14AD48DD"/>
    <w:rsid w:val="14AD6ED2"/>
    <w:rsid w:val="14AF14B8"/>
    <w:rsid w:val="14B0FC1A"/>
    <w:rsid w:val="14B77C70"/>
    <w:rsid w:val="14BC54F6"/>
    <w:rsid w:val="14BCC438"/>
    <w:rsid w:val="14C284A1"/>
    <w:rsid w:val="14C5BBF2"/>
    <w:rsid w:val="14C6E0A3"/>
    <w:rsid w:val="14CB5EFE"/>
    <w:rsid w:val="14CE8DB2"/>
    <w:rsid w:val="14CECC32"/>
    <w:rsid w:val="14D34587"/>
    <w:rsid w:val="14D6D5CE"/>
    <w:rsid w:val="14DAA2F9"/>
    <w:rsid w:val="14E4B7F1"/>
    <w:rsid w:val="14EB5D77"/>
    <w:rsid w:val="14EBE1E5"/>
    <w:rsid w:val="14F65BCB"/>
    <w:rsid w:val="1506948F"/>
    <w:rsid w:val="150CD968"/>
    <w:rsid w:val="150EA673"/>
    <w:rsid w:val="15108E45"/>
    <w:rsid w:val="1511233D"/>
    <w:rsid w:val="1517CFF3"/>
    <w:rsid w:val="151A784B"/>
    <w:rsid w:val="151C2641"/>
    <w:rsid w:val="151D0BE8"/>
    <w:rsid w:val="151DFC9F"/>
    <w:rsid w:val="1525BFF7"/>
    <w:rsid w:val="1527DBBE"/>
    <w:rsid w:val="152A7A8C"/>
    <w:rsid w:val="153D22C6"/>
    <w:rsid w:val="153FE921"/>
    <w:rsid w:val="154187CE"/>
    <w:rsid w:val="154A6947"/>
    <w:rsid w:val="15531975"/>
    <w:rsid w:val="1553EFA6"/>
    <w:rsid w:val="15568734"/>
    <w:rsid w:val="1557BC55"/>
    <w:rsid w:val="15589B37"/>
    <w:rsid w:val="155B1D2D"/>
    <w:rsid w:val="1561B959"/>
    <w:rsid w:val="1562BC3A"/>
    <w:rsid w:val="1567B30C"/>
    <w:rsid w:val="1568E257"/>
    <w:rsid w:val="1569565C"/>
    <w:rsid w:val="156F41C4"/>
    <w:rsid w:val="15702EB7"/>
    <w:rsid w:val="157997FA"/>
    <w:rsid w:val="157AD0DE"/>
    <w:rsid w:val="157D7F46"/>
    <w:rsid w:val="15802AAF"/>
    <w:rsid w:val="1580BEEB"/>
    <w:rsid w:val="1581FECE"/>
    <w:rsid w:val="1587CF68"/>
    <w:rsid w:val="15888794"/>
    <w:rsid w:val="15894C75"/>
    <w:rsid w:val="15911AA7"/>
    <w:rsid w:val="1593987C"/>
    <w:rsid w:val="159FF5C5"/>
    <w:rsid w:val="15A0B74F"/>
    <w:rsid w:val="15A8604A"/>
    <w:rsid w:val="15B477DC"/>
    <w:rsid w:val="15BE5832"/>
    <w:rsid w:val="15BF7B7C"/>
    <w:rsid w:val="15C068F7"/>
    <w:rsid w:val="15C64F0E"/>
    <w:rsid w:val="15DA377C"/>
    <w:rsid w:val="15DBF96F"/>
    <w:rsid w:val="15DE913C"/>
    <w:rsid w:val="15DEE764"/>
    <w:rsid w:val="15DF5F25"/>
    <w:rsid w:val="15E4CBAD"/>
    <w:rsid w:val="15E65B9B"/>
    <w:rsid w:val="15E87A16"/>
    <w:rsid w:val="15E8F064"/>
    <w:rsid w:val="15ED9828"/>
    <w:rsid w:val="15F02931"/>
    <w:rsid w:val="15F2BF8C"/>
    <w:rsid w:val="15F461EE"/>
    <w:rsid w:val="15FCB9A5"/>
    <w:rsid w:val="160049FF"/>
    <w:rsid w:val="16041FEA"/>
    <w:rsid w:val="16064209"/>
    <w:rsid w:val="1607B935"/>
    <w:rsid w:val="1608379D"/>
    <w:rsid w:val="1609F4A3"/>
    <w:rsid w:val="160B4DCD"/>
    <w:rsid w:val="160D9B61"/>
    <w:rsid w:val="16102D8F"/>
    <w:rsid w:val="161040EF"/>
    <w:rsid w:val="1617EDEF"/>
    <w:rsid w:val="1619AE9B"/>
    <w:rsid w:val="1626C46F"/>
    <w:rsid w:val="162DFFCF"/>
    <w:rsid w:val="1630EF13"/>
    <w:rsid w:val="16363B3A"/>
    <w:rsid w:val="163B524E"/>
    <w:rsid w:val="163E2DFC"/>
    <w:rsid w:val="163E343F"/>
    <w:rsid w:val="164DCAC3"/>
    <w:rsid w:val="16552607"/>
    <w:rsid w:val="1657A7D1"/>
    <w:rsid w:val="165A57D4"/>
    <w:rsid w:val="16600F3D"/>
    <w:rsid w:val="16637081"/>
    <w:rsid w:val="1665ADA5"/>
    <w:rsid w:val="166C2B10"/>
    <w:rsid w:val="166C777B"/>
    <w:rsid w:val="16770D26"/>
    <w:rsid w:val="16897DAB"/>
    <w:rsid w:val="168ECD91"/>
    <w:rsid w:val="16986188"/>
    <w:rsid w:val="16993710"/>
    <w:rsid w:val="169A7ECE"/>
    <w:rsid w:val="169B54AC"/>
    <w:rsid w:val="16A0B71F"/>
    <w:rsid w:val="16A3A8B9"/>
    <w:rsid w:val="16A5B2ED"/>
    <w:rsid w:val="16A6BE14"/>
    <w:rsid w:val="16A6FE1F"/>
    <w:rsid w:val="16A8A392"/>
    <w:rsid w:val="16AC8418"/>
    <w:rsid w:val="16B421B9"/>
    <w:rsid w:val="16B4E9B9"/>
    <w:rsid w:val="16B5CDF4"/>
    <w:rsid w:val="16C2EAEC"/>
    <w:rsid w:val="16C627F4"/>
    <w:rsid w:val="16C8AEEC"/>
    <w:rsid w:val="16CCCF2E"/>
    <w:rsid w:val="16D1FBA6"/>
    <w:rsid w:val="16DAF702"/>
    <w:rsid w:val="16DC4E39"/>
    <w:rsid w:val="16DD7C94"/>
    <w:rsid w:val="16DE9B15"/>
    <w:rsid w:val="16DF7C56"/>
    <w:rsid w:val="16E3CF9D"/>
    <w:rsid w:val="16E79663"/>
    <w:rsid w:val="170168D1"/>
    <w:rsid w:val="1701EA1F"/>
    <w:rsid w:val="1705E3B7"/>
    <w:rsid w:val="17082145"/>
    <w:rsid w:val="170C6815"/>
    <w:rsid w:val="170F177D"/>
    <w:rsid w:val="1712F929"/>
    <w:rsid w:val="17171222"/>
    <w:rsid w:val="171DB11E"/>
    <w:rsid w:val="1721D36D"/>
    <w:rsid w:val="1723BB8D"/>
    <w:rsid w:val="17294302"/>
    <w:rsid w:val="172B330B"/>
    <w:rsid w:val="172D8E52"/>
    <w:rsid w:val="172EB9DE"/>
    <w:rsid w:val="172FB861"/>
    <w:rsid w:val="174AD725"/>
    <w:rsid w:val="174E94CA"/>
    <w:rsid w:val="174F207F"/>
    <w:rsid w:val="17566850"/>
    <w:rsid w:val="175BC2B5"/>
    <w:rsid w:val="175C151A"/>
    <w:rsid w:val="175CBFE2"/>
    <w:rsid w:val="175DCD94"/>
    <w:rsid w:val="17649ED3"/>
    <w:rsid w:val="1765625B"/>
    <w:rsid w:val="176662CD"/>
    <w:rsid w:val="1766C15C"/>
    <w:rsid w:val="17767A5A"/>
    <w:rsid w:val="177FC1F6"/>
    <w:rsid w:val="17856536"/>
    <w:rsid w:val="1786A3EE"/>
    <w:rsid w:val="178E2E48"/>
    <w:rsid w:val="1790110D"/>
    <w:rsid w:val="179328D8"/>
    <w:rsid w:val="179381E5"/>
    <w:rsid w:val="1795F13B"/>
    <w:rsid w:val="17960CEC"/>
    <w:rsid w:val="179891B2"/>
    <w:rsid w:val="179BE63B"/>
    <w:rsid w:val="179FE510"/>
    <w:rsid w:val="17A0C61F"/>
    <w:rsid w:val="17A1F6F3"/>
    <w:rsid w:val="17A5AAA5"/>
    <w:rsid w:val="17A6481C"/>
    <w:rsid w:val="17B55216"/>
    <w:rsid w:val="17BA4FC6"/>
    <w:rsid w:val="17BECF1A"/>
    <w:rsid w:val="17C16532"/>
    <w:rsid w:val="17C5490C"/>
    <w:rsid w:val="17C7B0D8"/>
    <w:rsid w:val="17CCBE56"/>
    <w:rsid w:val="17DA4B7C"/>
    <w:rsid w:val="17E45A87"/>
    <w:rsid w:val="17E4AE49"/>
    <w:rsid w:val="17E658A9"/>
    <w:rsid w:val="17EDC95E"/>
    <w:rsid w:val="17F39A3C"/>
    <w:rsid w:val="17F41528"/>
    <w:rsid w:val="17F5EDB2"/>
    <w:rsid w:val="17F843E3"/>
    <w:rsid w:val="17FA904B"/>
    <w:rsid w:val="17FE6690"/>
    <w:rsid w:val="17FFAF71"/>
    <w:rsid w:val="18003AE9"/>
    <w:rsid w:val="1802E2CE"/>
    <w:rsid w:val="18192125"/>
    <w:rsid w:val="181B3A69"/>
    <w:rsid w:val="182A181C"/>
    <w:rsid w:val="182A3AA5"/>
    <w:rsid w:val="183192AA"/>
    <w:rsid w:val="183275CF"/>
    <w:rsid w:val="183313E9"/>
    <w:rsid w:val="18380DD4"/>
    <w:rsid w:val="1841FD74"/>
    <w:rsid w:val="1845F980"/>
    <w:rsid w:val="184B14DE"/>
    <w:rsid w:val="184B73B2"/>
    <w:rsid w:val="184CB97B"/>
    <w:rsid w:val="18590D0D"/>
    <w:rsid w:val="185A0FAE"/>
    <w:rsid w:val="185CBCBD"/>
    <w:rsid w:val="185CC94A"/>
    <w:rsid w:val="1861277F"/>
    <w:rsid w:val="18665C35"/>
    <w:rsid w:val="1868A518"/>
    <w:rsid w:val="1868FF63"/>
    <w:rsid w:val="1869F85B"/>
    <w:rsid w:val="1878AF6F"/>
    <w:rsid w:val="18884264"/>
    <w:rsid w:val="18894339"/>
    <w:rsid w:val="1889FC6F"/>
    <w:rsid w:val="189090F3"/>
    <w:rsid w:val="18975548"/>
    <w:rsid w:val="18A319EC"/>
    <w:rsid w:val="18B02AA5"/>
    <w:rsid w:val="18B7076E"/>
    <w:rsid w:val="18BA1F62"/>
    <w:rsid w:val="18C632F8"/>
    <w:rsid w:val="18C7BBC2"/>
    <w:rsid w:val="18C7E1D2"/>
    <w:rsid w:val="18CA913F"/>
    <w:rsid w:val="18CCF7B2"/>
    <w:rsid w:val="18CE4CA4"/>
    <w:rsid w:val="18D42928"/>
    <w:rsid w:val="18E01A1A"/>
    <w:rsid w:val="18E29982"/>
    <w:rsid w:val="18E74555"/>
    <w:rsid w:val="18E9D53D"/>
    <w:rsid w:val="18F694B8"/>
    <w:rsid w:val="18FA8BF6"/>
    <w:rsid w:val="18FC3852"/>
    <w:rsid w:val="18FF247E"/>
    <w:rsid w:val="19025E3E"/>
    <w:rsid w:val="19031988"/>
    <w:rsid w:val="190B3F99"/>
    <w:rsid w:val="190BE0F3"/>
    <w:rsid w:val="190CE962"/>
    <w:rsid w:val="190D1E69"/>
    <w:rsid w:val="19138C3C"/>
    <w:rsid w:val="191B9C9E"/>
    <w:rsid w:val="191CB507"/>
    <w:rsid w:val="191DA51A"/>
    <w:rsid w:val="191EB8A4"/>
    <w:rsid w:val="19225CBC"/>
    <w:rsid w:val="192552AF"/>
    <w:rsid w:val="192A7249"/>
    <w:rsid w:val="1933A539"/>
    <w:rsid w:val="19371B95"/>
    <w:rsid w:val="193D2B7E"/>
    <w:rsid w:val="193DA195"/>
    <w:rsid w:val="1948C1DE"/>
    <w:rsid w:val="194A5712"/>
    <w:rsid w:val="194C02DC"/>
    <w:rsid w:val="194DFE9F"/>
    <w:rsid w:val="194EB991"/>
    <w:rsid w:val="194F27C4"/>
    <w:rsid w:val="1950706C"/>
    <w:rsid w:val="1957B062"/>
    <w:rsid w:val="1959D1C7"/>
    <w:rsid w:val="19601961"/>
    <w:rsid w:val="196113DE"/>
    <w:rsid w:val="19626878"/>
    <w:rsid w:val="19648EB7"/>
    <w:rsid w:val="196573C2"/>
    <w:rsid w:val="1969766A"/>
    <w:rsid w:val="196A0AFE"/>
    <w:rsid w:val="196B50D8"/>
    <w:rsid w:val="196C01D6"/>
    <w:rsid w:val="196D798B"/>
    <w:rsid w:val="1976EB2B"/>
    <w:rsid w:val="197F1015"/>
    <w:rsid w:val="19800D84"/>
    <w:rsid w:val="19822E56"/>
    <w:rsid w:val="1984E05F"/>
    <w:rsid w:val="198603AF"/>
    <w:rsid w:val="1987D683"/>
    <w:rsid w:val="19903607"/>
    <w:rsid w:val="199069D8"/>
    <w:rsid w:val="19936DAC"/>
    <w:rsid w:val="19947E62"/>
    <w:rsid w:val="199A18EA"/>
    <w:rsid w:val="199C32B8"/>
    <w:rsid w:val="19AC0E5C"/>
    <w:rsid w:val="19AC2114"/>
    <w:rsid w:val="19B2721B"/>
    <w:rsid w:val="19B30A64"/>
    <w:rsid w:val="19B3C9D4"/>
    <w:rsid w:val="19B74495"/>
    <w:rsid w:val="19BA108E"/>
    <w:rsid w:val="19BB9F1D"/>
    <w:rsid w:val="19BDF03F"/>
    <w:rsid w:val="19C4868D"/>
    <w:rsid w:val="19C9A781"/>
    <w:rsid w:val="19CB1B25"/>
    <w:rsid w:val="19CD8DBE"/>
    <w:rsid w:val="19D08D24"/>
    <w:rsid w:val="19D272FD"/>
    <w:rsid w:val="19D57BD3"/>
    <w:rsid w:val="19D91CA2"/>
    <w:rsid w:val="19DB29C4"/>
    <w:rsid w:val="19DB82E2"/>
    <w:rsid w:val="19DB9C02"/>
    <w:rsid w:val="19DC5DED"/>
    <w:rsid w:val="19E1049F"/>
    <w:rsid w:val="19E789F2"/>
    <w:rsid w:val="19E792A9"/>
    <w:rsid w:val="19E7DE28"/>
    <w:rsid w:val="19E7E7A9"/>
    <w:rsid w:val="19EB42DD"/>
    <w:rsid w:val="19F04C45"/>
    <w:rsid w:val="19F20D58"/>
    <w:rsid w:val="19F39DCE"/>
    <w:rsid w:val="19F8EACF"/>
    <w:rsid w:val="19FA1605"/>
    <w:rsid w:val="19FA28E6"/>
    <w:rsid w:val="1A00F6FC"/>
    <w:rsid w:val="1A057EF1"/>
    <w:rsid w:val="1A0A1CA0"/>
    <w:rsid w:val="1A0ACF67"/>
    <w:rsid w:val="1A0AFB14"/>
    <w:rsid w:val="1A0B9F40"/>
    <w:rsid w:val="1A0EDC3B"/>
    <w:rsid w:val="1A195531"/>
    <w:rsid w:val="1A1A5EBD"/>
    <w:rsid w:val="1A23A824"/>
    <w:rsid w:val="1A268575"/>
    <w:rsid w:val="1A26DFB7"/>
    <w:rsid w:val="1A2D2110"/>
    <w:rsid w:val="1A311B86"/>
    <w:rsid w:val="1A31930C"/>
    <w:rsid w:val="1A3662DA"/>
    <w:rsid w:val="1A4004B8"/>
    <w:rsid w:val="1A46443F"/>
    <w:rsid w:val="1A545EE4"/>
    <w:rsid w:val="1A5618EB"/>
    <w:rsid w:val="1A5961C5"/>
    <w:rsid w:val="1A6219AF"/>
    <w:rsid w:val="1A634661"/>
    <w:rsid w:val="1A65A9BB"/>
    <w:rsid w:val="1A6D0B59"/>
    <w:rsid w:val="1A71D9B9"/>
    <w:rsid w:val="1A7545C7"/>
    <w:rsid w:val="1A7575E1"/>
    <w:rsid w:val="1A7D906C"/>
    <w:rsid w:val="1A7E487C"/>
    <w:rsid w:val="1A7FB8FF"/>
    <w:rsid w:val="1A7FFD51"/>
    <w:rsid w:val="1A88AC55"/>
    <w:rsid w:val="1A952022"/>
    <w:rsid w:val="1A993B84"/>
    <w:rsid w:val="1A9BD3C8"/>
    <w:rsid w:val="1A9D50B9"/>
    <w:rsid w:val="1A9D6DAE"/>
    <w:rsid w:val="1A9D7D39"/>
    <w:rsid w:val="1A9EF06C"/>
    <w:rsid w:val="1AA3648B"/>
    <w:rsid w:val="1AA40C1A"/>
    <w:rsid w:val="1AA4E312"/>
    <w:rsid w:val="1AA5CF94"/>
    <w:rsid w:val="1AAB98E2"/>
    <w:rsid w:val="1AAD05FF"/>
    <w:rsid w:val="1AB18537"/>
    <w:rsid w:val="1AB76D11"/>
    <w:rsid w:val="1AB8ACCB"/>
    <w:rsid w:val="1ABC054A"/>
    <w:rsid w:val="1ABD6DFD"/>
    <w:rsid w:val="1ABF4B90"/>
    <w:rsid w:val="1ABF5574"/>
    <w:rsid w:val="1AC58580"/>
    <w:rsid w:val="1AD1F764"/>
    <w:rsid w:val="1AD467EB"/>
    <w:rsid w:val="1AE7ADB7"/>
    <w:rsid w:val="1AF75CB8"/>
    <w:rsid w:val="1AF88B56"/>
    <w:rsid w:val="1B01709C"/>
    <w:rsid w:val="1B02BFF4"/>
    <w:rsid w:val="1B0A31C9"/>
    <w:rsid w:val="1B0D2070"/>
    <w:rsid w:val="1B135D1D"/>
    <w:rsid w:val="1B168EA9"/>
    <w:rsid w:val="1B19F9AB"/>
    <w:rsid w:val="1B1B27E6"/>
    <w:rsid w:val="1B22A86F"/>
    <w:rsid w:val="1B2641DF"/>
    <w:rsid w:val="1B28C5AA"/>
    <w:rsid w:val="1B292EEF"/>
    <w:rsid w:val="1B2ABEA8"/>
    <w:rsid w:val="1B2B417C"/>
    <w:rsid w:val="1B2CD70A"/>
    <w:rsid w:val="1B371611"/>
    <w:rsid w:val="1B388E0A"/>
    <w:rsid w:val="1B3DD6A8"/>
    <w:rsid w:val="1B475E29"/>
    <w:rsid w:val="1B478A1D"/>
    <w:rsid w:val="1B4A7461"/>
    <w:rsid w:val="1B4F2274"/>
    <w:rsid w:val="1B544BC1"/>
    <w:rsid w:val="1B5811AE"/>
    <w:rsid w:val="1B5984B9"/>
    <w:rsid w:val="1B59CE03"/>
    <w:rsid w:val="1B59D607"/>
    <w:rsid w:val="1B5C342F"/>
    <w:rsid w:val="1B602475"/>
    <w:rsid w:val="1B6395D2"/>
    <w:rsid w:val="1B6AB0E5"/>
    <w:rsid w:val="1B6CD09F"/>
    <w:rsid w:val="1B75B42B"/>
    <w:rsid w:val="1B76F9CB"/>
    <w:rsid w:val="1B791D8A"/>
    <w:rsid w:val="1B7960CE"/>
    <w:rsid w:val="1B7CD27D"/>
    <w:rsid w:val="1B811B5E"/>
    <w:rsid w:val="1B83E4FA"/>
    <w:rsid w:val="1B847CA9"/>
    <w:rsid w:val="1B881DAD"/>
    <w:rsid w:val="1B89334D"/>
    <w:rsid w:val="1B8C7422"/>
    <w:rsid w:val="1B8CAEA6"/>
    <w:rsid w:val="1B90F8FE"/>
    <w:rsid w:val="1B98DB72"/>
    <w:rsid w:val="1B9D2B1A"/>
    <w:rsid w:val="1B9DF085"/>
    <w:rsid w:val="1B9F42B7"/>
    <w:rsid w:val="1BB3867F"/>
    <w:rsid w:val="1BB6709A"/>
    <w:rsid w:val="1BB831E9"/>
    <w:rsid w:val="1BC5938E"/>
    <w:rsid w:val="1BC904F2"/>
    <w:rsid w:val="1BD2622A"/>
    <w:rsid w:val="1BDCB5B5"/>
    <w:rsid w:val="1BDCBD31"/>
    <w:rsid w:val="1BE17942"/>
    <w:rsid w:val="1BE1F48D"/>
    <w:rsid w:val="1BE6692E"/>
    <w:rsid w:val="1BE73B20"/>
    <w:rsid w:val="1BEA8AA2"/>
    <w:rsid w:val="1BF2CCA0"/>
    <w:rsid w:val="1BF422DC"/>
    <w:rsid w:val="1BF95FB0"/>
    <w:rsid w:val="1BF9C3DC"/>
    <w:rsid w:val="1BFF6CB6"/>
    <w:rsid w:val="1C002B16"/>
    <w:rsid w:val="1C019B12"/>
    <w:rsid w:val="1C0786C3"/>
    <w:rsid w:val="1C11932D"/>
    <w:rsid w:val="1C1399A9"/>
    <w:rsid w:val="1C164D2F"/>
    <w:rsid w:val="1C195FA3"/>
    <w:rsid w:val="1C1DAB9F"/>
    <w:rsid w:val="1C237E9B"/>
    <w:rsid w:val="1C267B43"/>
    <w:rsid w:val="1C27A986"/>
    <w:rsid w:val="1C285E86"/>
    <w:rsid w:val="1C2A2A3B"/>
    <w:rsid w:val="1C2A997C"/>
    <w:rsid w:val="1C2BBEB7"/>
    <w:rsid w:val="1C308F55"/>
    <w:rsid w:val="1C3338EC"/>
    <w:rsid w:val="1C335542"/>
    <w:rsid w:val="1C397494"/>
    <w:rsid w:val="1C3B060D"/>
    <w:rsid w:val="1C3FD6B8"/>
    <w:rsid w:val="1C4386CB"/>
    <w:rsid w:val="1C4F0D15"/>
    <w:rsid w:val="1C568B4C"/>
    <w:rsid w:val="1C589022"/>
    <w:rsid w:val="1C5976EE"/>
    <w:rsid w:val="1C5C1D28"/>
    <w:rsid w:val="1C663DB0"/>
    <w:rsid w:val="1C6B0B90"/>
    <w:rsid w:val="1C721015"/>
    <w:rsid w:val="1C7798F1"/>
    <w:rsid w:val="1C805EA0"/>
    <w:rsid w:val="1C824648"/>
    <w:rsid w:val="1C8284D2"/>
    <w:rsid w:val="1C9021F2"/>
    <w:rsid w:val="1C94381E"/>
    <w:rsid w:val="1C967989"/>
    <w:rsid w:val="1C98EEA1"/>
    <w:rsid w:val="1C99EFDA"/>
    <w:rsid w:val="1C9B7EC6"/>
    <w:rsid w:val="1C9BD9F8"/>
    <w:rsid w:val="1C9F0C02"/>
    <w:rsid w:val="1CA15679"/>
    <w:rsid w:val="1CA661D3"/>
    <w:rsid w:val="1CB43740"/>
    <w:rsid w:val="1CB5DC04"/>
    <w:rsid w:val="1CBC09C1"/>
    <w:rsid w:val="1CBFA3E5"/>
    <w:rsid w:val="1CC0A229"/>
    <w:rsid w:val="1CC1772F"/>
    <w:rsid w:val="1CCECD4E"/>
    <w:rsid w:val="1CCF7E6D"/>
    <w:rsid w:val="1CD28517"/>
    <w:rsid w:val="1CD3B63F"/>
    <w:rsid w:val="1CDA99B5"/>
    <w:rsid w:val="1CE08C4B"/>
    <w:rsid w:val="1CE19E48"/>
    <w:rsid w:val="1CE255D9"/>
    <w:rsid w:val="1CE4F033"/>
    <w:rsid w:val="1CE8000A"/>
    <w:rsid w:val="1CE83DB2"/>
    <w:rsid w:val="1CED76E9"/>
    <w:rsid w:val="1CF23FE6"/>
    <w:rsid w:val="1CF27F79"/>
    <w:rsid w:val="1CF2BA15"/>
    <w:rsid w:val="1CFC013B"/>
    <w:rsid w:val="1D0716BA"/>
    <w:rsid w:val="1D0B0177"/>
    <w:rsid w:val="1D180507"/>
    <w:rsid w:val="1D18740E"/>
    <w:rsid w:val="1D1C0674"/>
    <w:rsid w:val="1D21F5A2"/>
    <w:rsid w:val="1D25524F"/>
    <w:rsid w:val="1D27E6BD"/>
    <w:rsid w:val="1D2B4BED"/>
    <w:rsid w:val="1D2EFEA5"/>
    <w:rsid w:val="1D33F150"/>
    <w:rsid w:val="1D37A8F1"/>
    <w:rsid w:val="1D3DCC04"/>
    <w:rsid w:val="1D437AD0"/>
    <w:rsid w:val="1D4486D5"/>
    <w:rsid w:val="1D5CF427"/>
    <w:rsid w:val="1D61A46F"/>
    <w:rsid w:val="1D66C853"/>
    <w:rsid w:val="1D693DE8"/>
    <w:rsid w:val="1D69F173"/>
    <w:rsid w:val="1D6D1CC8"/>
    <w:rsid w:val="1D717FD7"/>
    <w:rsid w:val="1D79CF9D"/>
    <w:rsid w:val="1D7CFB55"/>
    <w:rsid w:val="1D80D3D6"/>
    <w:rsid w:val="1D833FBA"/>
    <w:rsid w:val="1D856271"/>
    <w:rsid w:val="1D85C5B9"/>
    <w:rsid w:val="1D8BE3AF"/>
    <w:rsid w:val="1D94ADE7"/>
    <w:rsid w:val="1D96F7B4"/>
    <w:rsid w:val="1DA3B72A"/>
    <w:rsid w:val="1DA87197"/>
    <w:rsid w:val="1DA97F7E"/>
    <w:rsid w:val="1DA98CC3"/>
    <w:rsid w:val="1DB084D8"/>
    <w:rsid w:val="1DB26031"/>
    <w:rsid w:val="1DB38DC9"/>
    <w:rsid w:val="1DB808B0"/>
    <w:rsid w:val="1DB82590"/>
    <w:rsid w:val="1DC4249A"/>
    <w:rsid w:val="1DCBA515"/>
    <w:rsid w:val="1DCD1F98"/>
    <w:rsid w:val="1DCE6B07"/>
    <w:rsid w:val="1DCFE159"/>
    <w:rsid w:val="1DD06669"/>
    <w:rsid w:val="1DD1BB36"/>
    <w:rsid w:val="1DD62425"/>
    <w:rsid w:val="1DD9550F"/>
    <w:rsid w:val="1DD968CF"/>
    <w:rsid w:val="1DE326AE"/>
    <w:rsid w:val="1DE5C8D5"/>
    <w:rsid w:val="1DE88C9C"/>
    <w:rsid w:val="1DEF4308"/>
    <w:rsid w:val="1DF4F7C3"/>
    <w:rsid w:val="1DFCCC3A"/>
    <w:rsid w:val="1E04B3F3"/>
    <w:rsid w:val="1E0E63E4"/>
    <w:rsid w:val="1E0F8015"/>
    <w:rsid w:val="1E18011B"/>
    <w:rsid w:val="1E1E5EFA"/>
    <w:rsid w:val="1E218E8D"/>
    <w:rsid w:val="1E225D13"/>
    <w:rsid w:val="1E268B6A"/>
    <w:rsid w:val="1E2AE7F3"/>
    <w:rsid w:val="1E326B19"/>
    <w:rsid w:val="1E3564C4"/>
    <w:rsid w:val="1E413543"/>
    <w:rsid w:val="1E41CA67"/>
    <w:rsid w:val="1E434EC7"/>
    <w:rsid w:val="1E45A48F"/>
    <w:rsid w:val="1E4A2822"/>
    <w:rsid w:val="1E4B78E1"/>
    <w:rsid w:val="1E59B3F7"/>
    <w:rsid w:val="1E5CDB8E"/>
    <w:rsid w:val="1E5FB00B"/>
    <w:rsid w:val="1E615BA1"/>
    <w:rsid w:val="1E61FD03"/>
    <w:rsid w:val="1E64D086"/>
    <w:rsid w:val="1E6675DF"/>
    <w:rsid w:val="1E67CA25"/>
    <w:rsid w:val="1E6CAA36"/>
    <w:rsid w:val="1E6F152B"/>
    <w:rsid w:val="1E7C42B8"/>
    <w:rsid w:val="1E7C65A3"/>
    <w:rsid w:val="1E893B06"/>
    <w:rsid w:val="1E8EB445"/>
    <w:rsid w:val="1E915359"/>
    <w:rsid w:val="1E96CF4A"/>
    <w:rsid w:val="1E9B45CB"/>
    <w:rsid w:val="1E9E1B9A"/>
    <w:rsid w:val="1E9F46F5"/>
    <w:rsid w:val="1EA69C92"/>
    <w:rsid w:val="1EA7AF60"/>
    <w:rsid w:val="1EA96B86"/>
    <w:rsid w:val="1EAC1FF3"/>
    <w:rsid w:val="1EB0648C"/>
    <w:rsid w:val="1EB253BA"/>
    <w:rsid w:val="1EB31BD0"/>
    <w:rsid w:val="1EB46CD8"/>
    <w:rsid w:val="1EB89CF4"/>
    <w:rsid w:val="1EBC7752"/>
    <w:rsid w:val="1EBD2CD3"/>
    <w:rsid w:val="1ED469CE"/>
    <w:rsid w:val="1ED4F375"/>
    <w:rsid w:val="1ED64966"/>
    <w:rsid w:val="1ED7D102"/>
    <w:rsid w:val="1EE41DF9"/>
    <w:rsid w:val="1EEBABFA"/>
    <w:rsid w:val="1EF76933"/>
    <w:rsid w:val="1EF8F79B"/>
    <w:rsid w:val="1F06C254"/>
    <w:rsid w:val="1F0C47B0"/>
    <w:rsid w:val="1F1A9A39"/>
    <w:rsid w:val="1F1C41FF"/>
    <w:rsid w:val="1F2044FE"/>
    <w:rsid w:val="1F23D006"/>
    <w:rsid w:val="1F2456D4"/>
    <w:rsid w:val="1F266F6C"/>
    <w:rsid w:val="1F299AFF"/>
    <w:rsid w:val="1F302740"/>
    <w:rsid w:val="1F327189"/>
    <w:rsid w:val="1F36E01C"/>
    <w:rsid w:val="1F39A6D2"/>
    <w:rsid w:val="1F3EF4DC"/>
    <w:rsid w:val="1F45AEE3"/>
    <w:rsid w:val="1F46AABC"/>
    <w:rsid w:val="1F48BE32"/>
    <w:rsid w:val="1F4B3FE8"/>
    <w:rsid w:val="1F4D85E1"/>
    <w:rsid w:val="1F50CD12"/>
    <w:rsid w:val="1F50CEDE"/>
    <w:rsid w:val="1F55B68B"/>
    <w:rsid w:val="1F55C0C1"/>
    <w:rsid w:val="1F5AD539"/>
    <w:rsid w:val="1F5B201B"/>
    <w:rsid w:val="1F60796C"/>
    <w:rsid w:val="1F686F7D"/>
    <w:rsid w:val="1F6D88E7"/>
    <w:rsid w:val="1F6F8D4C"/>
    <w:rsid w:val="1F6FA49B"/>
    <w:rsid w:val="1F743471"/>
    <w:rsid w:val="1F7B90F3"/>
    <w:rsid w:val="1F801173"/>
    <w:rsid w:val="1F8592B2"/>
    <w:rsid w:val="1F89AA21"/>
    <w:rsid w:val="1F8FD604"/>
    <w:rsid w:val="1F916AC0"/>
    <w:rsid w:val="1F926EBB"/>
    <w:rsid w:val="1F92FC0C"/>
    <w:rsid w:val="1F932EAD"/>
    <w:rsid w:val="1F954789"/>
    <w:rsid w:val="1F98CA37"/>
    <w:rsid w:val="1F98E7F4"/>
    <w:rsid w:val="1FA2A1E0"/>
    <w:rsid w:val="1FA7120B"/>
    <w:rsid w:val="1FA731A4"/>
    <w:rsid w:val="1FB5508D"/>
    <w:rsid w:val="1FBA6E7B"/>
    <w:rsid w:val="1FBB3F20"/>
    <w:rsid w:val="1FBF9E46"/>
    <w:rsid w:val="1FC53603"/>
    <w:rsid w:val="1FC5847F"/>
    <w:rsid w:val="1FC70549"/>
    <w:rsid w:val="1FC8B162"/>
    <w:rsid w:val="1FCF8B20"/>
    <w:rsid w:val="1FD14F8F"/>
    <w:rsid w:val="1FD41C8F"/>
    <w:rsid w:val="1FDEA740"/>
    <w:rsid w:val="1FF38804"/>
    <w:rsid w:val="1FF436C8"/>
    <w:rsid w:val="1FF56D6A"/>
    <w:rsid w:val="1FFE221D"/>
    <w:rsid w:val="20019307"/>
    <w:rsid w:val="2004A39D"/>
    <w:rsid w:val="2004C089"/>
    <w:rsid w:val="20078E93"/>
    <w:rsid w:val="20090254"/>
    <w:rsid w:val="200969E3"/>
    <w:rsid w:val="200C4CB2"/>
    <w:rsid w:val="201CFFE1"/>
    <w:rsid w:val="201EC602"/>
    <w:rsid w:val="2022A67A"/>
    <w:rsid w:val="20236A61"/>
    <w:rsid w:val="20246B84"/>
    <w:rsid w:val="20273F7E"/>
    <w:rsid w:val="2029CADD"/>
    <w:rsid w:val="202AF936"/>
    <w:rsid w:val="20349057"/>
    <w:rsid w:val="2034EA62"/>
    <w:rsid w:val="203D2DAE"/>
    <w:rsid w:val="20475A9E"/>
    <w:rsid w:val="204CAB79"/>
    <w:rsid w:val="204D54B6"/>
    <w:rsid w:val="20518542"/>
    <w:rsid w:val="2057CDBB"/>
    <w:rsid w:val="205B49C9"/>
    <w:rsid w:val="205E986F"/>
    <w:rsid w:val="2064DF02"/>
    <w:rsid w:val="206A4C90"/>
    <w:rsid w:val="207431BF"/>
    <w:rsid w:val="207A98B2"/>
    <w:rsid w:val="207D413F"/>
    <w:rsid w:val="2083AD3C"/>
    <w:rsid w:val="208D8CB9"/>
    <w:rsid w:val="208FD462"/>
    <w:rsid w:val="20927F22"/>
    <w:rsid w:val="20972E9B"/>
    <w:rsid w:val="209A3058"/>
    <w:rsid w:val="20A285BE"/>
    <w:rsid w:val="20A3099B"/>
    <w:rsid w:val="20A44B2D"/>
    <w:rsid w:val="20A62AEB"/>
    <w:rsid w:val="20A7C0B2"/>
    <w:rsid w:val="20ACA83A"/>
    <w:rsid w:val="20AFC8FE"/>
    <w:rsid w:val="20B75EEA"/>
    <w:rsid w:val="20BBBE94"/>
    <w:rsid w:val="20BC494C"/>
    <w:rsid w:val="20BE1259"/>
    <w:rsid w:val="20C199A9"/>
    <w:rsid w:val="20C5F055"/>
    <w:rsid w:val="20DA6119"/>
    <w:rsid w:val="20E20A39"/>
    <w:rsid w:val="20EC63CF"/>
    <w:rsid w:val="20F071E7"/>
    <w:rsid w:val="20F133E3"/>
    <w:rsid w:val="20F3F655"/>
    <w:rsid w:val="20F923F0"/>
    <w:rsid w:val="20FCA0DF"/>
    <w:rsid w:val="20FF74C6"/>
    <w:rsid w:val="21006C5E"/>
    <w:rsid w:val="210AF4C9"/>
    <w:rsid w:val="210B972A"/>
    <w:rsid w:val="210D93E8"/>
    <w:rsid w:val="2113C1B6"/>
    <w:rsid w:val="2113D20A"/>
    <w:rsid w:val="21149F0B"/>
    <w:rsid w:val="21159C01"/>
    <w:rsid w:val="21168253"/>
    <w:rsid w:val="21180C79"/>
    <w:rsid w:val="211A8A15"/>
    <w:rsid w:val="211CFDCA"/>
    <w:rsid w:val="211D9D5B"/>
    <w:rsid w:val="212B65B5"/>
    <w:rsid w:val="2134E1C7"/>
    <w:rsid w:val="213E2BC4"/>
    <w:rsid w:val="214FD276"/>
    <w:rsid w:val="2155A8CD"/>
    <w:rsid w:val="215B59BE"/>
    <w:rsid w:val="215E13C4"/>
    <w:rsid w:val="2163AE4F"/>
    <w:rsid w:val="2164BF6C"/>
    <w:rsid w:val="21652692"/>
    <w:rsid w:val="216CBB41"/>
    <w:rsid w:val="216FE2FA"/>
    <w:rsid w:val="21741D64"/>
    <w:rsid w:val="217652ED"/>
    <w:rsid w:val="21784C33"/>
    <w:rsid w:val="217C7774"/>
    <w:rsid w:val="217E39D9"/>
    <w:rsid w:val="217E9F33"/>
    <w:rsid w:val="2182ABC5"/>
    <w:rsid w:val="21833E13"/>
    <w:rsid w:val="2184B61E"/>
    <w:rsid w:val="21872499"/>
    <w:rsid w:val="2188884A"/>
    <w:rsid w:val="2192E4BF"/>
    <w:rsid w:val="2196A75C"/>
    <w:rsid w:val="219A5B52"/>
    <w:rsid w:val="21A2E67C"/>
    <w:rsid w:val="21A2F984"/>
    <w:rsid w:val="21AD917C"/>
    <w:rsid w:val="21B13596"/>
    <w:rsid w:val="21B6A313"/>
    <w:rsid w:val="21BBAF5D"/>
    <w:rsid w:val="21BE4DA9"/>
    <w:rsid w:val="21C401CC"/>
    <w:rsid w:val="21C66318"/>
    <w:rsid w:val="21CA3521"/>
    <w:rsid w:val="21CC0899"/>
    <w:rsid w:val="21CF98FC"/>
    <w:rsid w:val="21D39FAF"/>
    <w:rsid w:val="21DB20A0"/>
    <w:rsid w:val="21E52754"/>
    <w:rsid w:val="21E562A5"/>
    <w:rsid w:val="21E5C4EC"/>
    <w:rsid w:val="21E68057"/>
    <w:rsid w:val="21E84D2F"/>
    <w:rsid w:val="21EFBA12"/>
    <w:rsid w:val="21F5FFCE"/>
    <w:rsid w:val="21F9237B"/>
    <w:rsid w:val="21FA4D04"/>
    <w:rsid w:val="21FB3383"/>
    <w:rsid w:val="21FB4783"/>
    <w:rsid w:val="21FDAB48"/>
    <w:rsid w:val="22017881"/>
    <w:rsid w:val="2202C12D"/>
    <w:rsid w:val="220964B6"/>
    <w:rsid w:val="220AE0DB"/>
    <w:rsid w:val="220D73B7"/>
    <w:rsid w:val="220ECA2E"/>
    <w:rsid w:val="220F8661"/>
    <w:rsid w:val="220F99DC"/>
    <w:rsid w:val="220FF2CB"/>
    <w:rsid w:val="2210218D"/>
    <w:rsid w:val="2211683E"/>
    <w:rsid w:val="2211B7CB"/>
    <w:rsid w:val="22163093"/>
    <w:rsid w:val="221A7B34"/>
    <w:rsid w:val="221E47E9"/>
    <w:rsid w:val="22219285"/>
    <w:rsid w:val="2221BFE4"/>
    <w:rsid w:val="2224F301"/>
    <w:rsid w:val="222A9AC3"/>
    <w:rsid w:val="223063A2"/>
    <w:rsid w:val="2231E001"/>
    <w:rsid w:val="223F0C29"/>
    <w:rsid w:val="22432C23"/>
    <w:rsid w:val="2248FD3E"/>
    <w:rsid w:val="224A5F49"/>
    <w:rsid w:val="2252AD19"/>
    <w:rsid w:val="2253753A"/>
    <w:rsid w:val="225430B1"/>
    <w:rsid w:val="225C8756"/>
    <w:rsid w:val="2261C8FC"/>
    <w:rsid w:val="22694726"/>
    <w:rsid w:val="226FB867"/>
    <w:rsid w:val="2276A1FF"/>
    <w:rsid w:val="227F60EE"/>
    <w:rsid w:val="228457E5"/>
    <w:rsid w:val="228BB0E5"/>
    <w:rsid w:val="2293922B"/>
    <w:rsid w:val="2297AAEA"/>
    <w:rsid w:val="22988973"/>
    <w:rsid w:val="229DDCD0"/>
    <w:rsid w:val="22A5F279"/>
    <w:rsid w:val="22A5FCB8"/>
    <w:rsid w:val="22A8B50F"/>
    <w:rsid w:val="22AD80E4"/>
    <w:rsid w:val="22AF6F13"/>
    <w:rsid w:val="22AF82BD"/>
    <w:rsid w:val="22B0BDAE"/>
    <w:rsid w:val="22B37C33"/>
    <w:rsid w:val="22B38AD6"/>
    <w:rsid w:val="22B865A0"/>
    <w:rsid w:val="22BDBCFC"/>
    <w:rsid w:val="22C15500"/>
    <w:rsid w:val="22C5E6A6"/>
    <w:rsid w:val="22D1046B"/>
    <w:rsid w:val="22D2BA39"/>
    <w:rsid w:val="22D2FE56"/>
    <w:rsid w:val="22D3C8F3"/>
    <w:rsid w:val="22D50E4D"/>
    <w:rsid w:val="22DD50F3"/>
    <w:rsid w:val="22E450C7"/>
    <w:rsid w:val="22EAC0D5"/>
    <w:rsid w:val="22EBFB50"/>
    <w:rsid w:val="22F07A47"/>
    <w:rsid w:val="22F0B0C7"/>
    <w:rsid w:val="22F134D8"/>
    <w:rsid w:val="22F90D3C"/>
    <w:rsid w:val="22FB6135"/>
    <w:rsid w:val="22FCB42B"/>
    <w:rsid w:val="230082FD"/>
    <w:rsid w:val="2303124E"/>
    <w:rsid w:val="2305A4FA"/>
    <w:rsid w:val="230A7D29"/>
    <w:rsid w:val="230D7DAA"/>
    <w:rsid w:val="23111E5D"/>
    <w:rsid w:val="2316333F"/>
    <w:rsid w:val="2316633A"/>
    <w:rsid w:val="23199D57"/>
    <w:rsid w:val="232103B4"/>
    <w:rsid w:val="2322BFF4"/>
    <w:rsid w:val="23235B74"/>
    <w:rsid w:val="232507AB"/>
    <w:rsid w:val="2326D366"/>
    <w:rsid w:val="232BEC12"/>
    <w:rsid w:val="23337514"/>
    <w:rsid w:val="23341225"/>
    <w:rsid w:val="2338A16F"/>
    <w:rsid w:val="233A200B"/>
    <w:rsid w:val="233C9B68"/>
    <w:rsid w:val="233DB709"/>
    <w:rsid w:val="23455E2D"/>
    <w:rsid w:val="23476D48"/>
    <w:rsid w:val="234B22B7"/>
    <w:rsid w:val="234B51B8"/>
    <w:rsid w:val="234CABA0"/>
    <w:rsid w:val="2356DCBE"/>
    <w:rsid w:val="2357A1BF"/>
    <w:rsid w:val="2358D214"/>
    <w:rsid w:val="235DF37A"/>
    <w:rsid w:val="2360B55E"/>
    <w:rsid w:val="23624FB8"/>
    <w:rsid w:val="23667D5A"/>
    <w:rsid w:val="236D4C7B"/>
    <w:rsid w:val="23723071"/>
    <w:rsid w:val="237BE1C4"/>
    <w:rsid w:val="237D3B57"/>
    <w:rsid w:val="237DC78D"/>
    <w:rsid w:val="23841AAF"/>
    <w:rsid w:val="23899B88"/>
    <w:rsid w:val="238D7EE7"/>
    <w:rsid w:val="238DA4E2"/>
    <w:rsid w:val="23917526"/>
    <w:rsid w:val="2394FA0A"/>
    <w:rsid w:val="23965470"/>
    <w:rsid w:val="23974548"/>
    <w:rsid w:val="239781F1"/>
    <w:rsid w:val="23992790"/>
    <w:rsid w:val="23996E47"/>
    <w:rsid w:val="239D40D8"/>
    <w:rsid w:val="23AC2C4D"/>
    <w:rsid w:val="23AE6C5A"/>
    <w:rsid w:val="23AEAFC0"/>
    <w:rsid w:val="23B73DBB"/>
    <w:rsid w:val="23B7D4AF"/>
    <w:rsid w:val="23B7E22D"/>
    <w:rsid w:val="23B936D9"/>
    <w:rsid w:val="23BBE87D"/>
    <w:rsid w:val="23C1103D"/>
    <w:rsid w:val="23C21DDF"/>
    <w:rsid w:val="23C33929"/>
    <w:rsid w:val="23C5B6E1"/>
    <w:rsid w:val="23C8A797"/>
    <w:rsid w:val="23CAA0BA"/>
    <w:rsid w:val="23CBF511"/>
    <w:rsid w:val="23CE229B"/>
    <w:rsid w:val="23D454D3"/>
    <w:rsid w:val="23E13413"/>
    <w:rsid w:val="23E2C9DC"/>
    <w:rsid w:val="23E4009C"/>
    <w:rsid w:val="23E68130"/>
    <w:rsid w:val="23E9002D"/>
    <w:rsid w:val="23ECA90D"/>
    <w:rsid w:val="23F6AD88"/>
    <w:rsid w:val="23F85423"/>
    <w:rsid w:val="23F9279E"/>
    <w:rsid w:val="23FB5B2D"/>
    <w:rsid w:val="23FCA6DB"/>
    <w:rsid w:val="2403A343"/>
    <w:rsid w:val="240C735C"/>
    <w:rsid w:val="240F24FB"/>
    <w:rsid w:val="24114AE6"/>
    <w:rsid w:val="24125FEF"/>
    <w:rsid w:val="24133066"/>
    <w:rsid w:val="241348EF"/>
    <w:rsid w:val="24174EE6"/>
    <w:rsid w:val="241805E9"/>
    <w:rsid w:val="24180755"/>
    <w:rsid w:val="24198C17"/>
    <w:rsid w:val="242091A9"/>
    <w:rsid w:val="2424E760"/>
    <w:rsid w:val="24255001"/>
    <w:rsid w:val="2427FA1E"/>
    <w:rsid w:val="242AE9AF"/>
    <w:rsid w:val="2431E790"/>
    <w:rsid w:val="243336FE"/>
    <w:rsid w:val="24360F9B"/>
    <w:rsid w:val="2438DEDF"/>
    <w:rsid w:val="243BE1F2"/>
    <w:rsid w:val="244267A0"/>
    <w:rsid w:val="2444E1C0"/>
    <w:rsid w:val="2446BF94"/>
    <w:rsid w:val="2446C591"/>
    <w:rsid w:val="2449B6E7"/>
    <w:rsid w:val="244EE7D9"/>
    <w:rsid w:val="24500D05"/>
    <w:rsid w:val="2450A909"/>
    <w:rsid w:val="2453E7FE"/>
    <w:rsid w:val="24574EB6"/>
    <w:rsid w:val="2457A683"/>
    <w:rsid w:val="245CD79A"/>
    <w:rsid w:val="2461C5AF"/>
    <w:rsid w:val="246B4A92"/>
    <w:rsid w:val="246D0289"/>
    <w:rsid w:val="246E2397"/>
    <w:rsid w:val="2475B057"/>
    <w:rsid w:val="247AC829"/>
    <w:rsid w:val="2480395D"/>
    <w:rsid w:val="2482A64C"/>
    <w:rsid w:val="2489409F"/>
    <w:rsid w:val="24895D7D"/>
    <w:rsid w:val="248ED985"/>
    <w:rsid w:val="2491BF6F"/>
    <w:rsid w:val="24932516"/>
    <w:rsid w:val="2496A8CA"/>
    <w:rsid w:val="24988543"/>
    <w:rsid w:val="249A71BB"/>
    <w:rsid w:val="24A72AB0"/>
    <w:rsid w:val="24AAB35E"/>
    <w:rsid w:val="24AD59C9"/>
    <w:rsid w:val="24B485EC"/>
    <w:rsid w:val="24B94462"/>
    <w:rsid w:val="24C1FD72"/>
    <w:rsid w:val="24C33F3F"/>
    <w:rsid w:val="24C41E14"/>
    <w:rsid w:val="24C7DBCC"/>
    <w:rsid w:val="24CE8DA7"/>
    <w:rsid w:val="24D7D497"/>
    <w:rsid w:val="24D95E25"/>
    <w:rsid w:val="24DD2BDE"/>
    <w:rsid w:val="24E408CD"/>
    <w:rsid w:val="24E59555"/>
    <w:rsid w:val="24EA24A7"/>
    <w:rsid w:val="24EF12DF"/>
    <w:rsid w:val="24EF2AD6"/>
    <w:rsid w:val="24F13CD5"/>
    <w:rsid w:val="24FB4773"/>
    <w:rsid w:val="24FB80C9"/>
    <w:rsid w:val="24FCA8F8"/>
    <w:rsid w:val="24FF263D"/>
    <w:rsid w:val="25015986"/>
    <w:rsid w:val="25077CEF"/>
    <w:rsid w:val="2508D8AC"/>
    <w:rsid w:val="250CCF5E"/>
    <w:rsid w:val="250E81A7"/>
    <w:rsid w:val="25117C43"/>
    <w:rsid w:val="2513DC3C"/>
    <w:rsid w:val="25238A61"/>
    <w:rsid w:val="2529011A"/>
    <w:rsid w:val="252A286A"/>
    <w:rsid w:val="2533F28B"/>
    <w:rsid w:val="2545AAFC"/>
    <w:rsid w:val="2547D9FB"/>
    <w:rsid w:val="25480979"/>
    <w:rsid w:val="25497CF6"/>
    <w:rsid w:val="254B9610"/>
    <w:rsid w:val="254DD151"/>
    <w:rsid w:val="254E0ECE"/>
    <w:rsid w:val="25507FD6"/>
    <w:rsid w:val="255AE102"/>
    <w:rsid w:val="255D30AE"/>
    <w:rsid w:val="255F0857"/>
    <w:rsid w:val="25622389"/>
    <w:rsid w:val="2565CBCD"/>
    <w:rsid w:val="2566DFE2"/>
    <w:rsid w:val="256CF6C4"/>
    <w:rsid w:val="256EF60B"/>
    <w:rsid w:val="2575AB03"/>
    <w:rsid w:val="2577525A"/>
    <w:rsid w:val="257B0659"/>
    <w:rsid w:val="257B3F39"/>
    <w:rsid w:val="25871F3F"/>
    <w:rsid w:val="25896F5A"/>
    <w:rsid w:val="258AE98B"/>
    <w:rsid w:val="258B4F21"/>
    <w:rsid w:val="258EB0C3"/>
    <w:rsid w:val="2590CCEB"/>
    <w:rsid w:val="25937512"/>
    <w:rsid w:val="25968B6A"/>
    <w:rsid w:val="2597F510"/>
    <w:rsid w:val="259DA2EB"/>
    <w:rsid w:val="25A0EF21"/>
    <w:rsid w:val="25A371A4"/>
    <w:rsid w:val="25B56256"/>
    <w:rsid w:val="25B7D36B"/>
    <w:rsid w:val="25B8FFD6"/>
    <w:rsid w:val="25BFEFF5"/>
    <w:rsid w:val="25C8A072"/>
    <w:rsid w:val="25CF9E3B"/>
    <w:rsid w:val="25D09C20"/>
    <w:rsid w:val="25D513F2"/>
    <w:rsid w:val="25D6EBFF"/>
    <w:rsid w:val="25D757FF"/>
    <w:rsid w:val="25DD2E67"/>
    <w:rsid w:val="25DD3B0A"/>
    <w:rsid w:val="25DE4C7F"/>
    <w:rsid w:val="25DFDD65"/>
    <w:rsid w:val="25EAB0A3"/>
    <w:rsid w:val="25EE6163"/>
    <w:rsid w:val="25F2229D"/>
    <w:rsid w:val="2600091F"/>
    <w:rsid w:val="260E0755"/>
    <w:rsid w:val="26125578"/>
    <w:rsid w:val="2615B600"/>
    <w:rsid w:val="26173FE6"/>
    <w:rsid w:val="26175A52"/>
    <w:rsid w:val="261FB95C"/>
    <w:rsid w:val="2620D156"/>
    <w:rsid w:val="262C66A0"/>
    <w:rsid w:val="262D0902"/>
    <w:rsid w:val="26317D0C"/>
    <w:rsid w:val="263312E9"/>
    <w:rsid w:val="2635F96E"/>
    <w:rsid w:val="2636DDBF"/>
    <w:rsid w:val="26397BCF"/>
    <w:rsid w:val="263D6920"/>
    <w:rsid w:val="2642685E"/>
    <w:rsid w:val="2649BF76"/>
    <w:rsid w:val="264B739E"/>
    <w:rsid w:val="264BD894"/>
    <w:rsid w:val="264D29C0"/>
    <w:rsid w:val="264E8A36"/>
    <w:rsid w:val="26511B1A"/>
    <w:rsid w:val="2651B141"/>
    <w:rsid w:val="2659A373"/>
    <w:rsid w:val="2659F323"/>
    <w:rsid w:val="265B34F3"/>
    <w:rsid w:val="26686F3A"/>
    <w:rsid w:val="266EA4FB"/>
    <w:rsid w:val="267C5530"/>
    <w:rsid w:val="267D47FE"/>
    <w:rsid w:val="26819EC1"/>
    <w:rsid w:val="26852B71"/>
    <w:rsid w:val="2689DAF3"/>
    <w:rsid w:val="268FCEA8"/>
    <w:rsid w:val="2692D617"/>
    <w:rsid w:val="26963E16"/>
    <w:rsid w:val="269643E3"/>
    <w:rsid w:val="26991282"/>
    <w:rsid w:val="2699EAFA"/>
    <w:rsid w:val="269CBA64"/>
    <w:rsid w:val="26A1C359"/>
    <w:rsid w:val="26A33FAD"/>
    <w:rsid w:val="26A345D8"/>
    <w:rsid w:val="26A74A0B"/>
    <w:rsid w:val="26A78C9E"/>
    <w:rsid w:val="26A84297"/>
    <w:rsid w:val="26AA745C"/>
    <w:rsid w:val="26AC43D5"/>
    <w:rsid w:val="26B2B6DD"/>
    <w:rsid w:val="26B471EA"/>
    <w:rsid w:val="26B60324"/>
    <w:rsid w:val="26BBA852"/>
    <w:rsid w:val="26BCE560"/>
    <w:rsid w:val="26C4D311"/>
    <w:rsid w:val="26CA48F7"/>
    <w:rsid w:val="26CB2806"/>
    <w:rsid w:val="26CDDACB"/>
    <w:rsid w:val="26CF8607"/>
    <w:rsid w:val="26D4413C"/>
    <w:rsid w:val="26DC0ED2"/>
    <w:rsid w:val="26DE7EB4"/>
    <w:rsid w:val="26EA54FD"/>
    <w:rsid w:val="26ECF953"/>
    <w:rsid w:val="26EFDA15"/>
    <w:rsid w:val="26F92C6F"/>
    <w:rsid w:val="26FC62D1"/>
    <w:rsid w:val="26FD2356"/>
    <w:rsid w:val="26FEBDD0"/>
    <w:rsid w:val="26FF1E20"/>
    <w:rsid w:val="2709346E"/>
    <w:rsid w:val="270AE244"/>
    <w:rsid w:val="270BFEA6"/>
    <w:rsid w:val="270D907F"/>
    <w:rsid w:val="27126749"/>
    <w:rsid w:val="27134D27"/>
    <w:rsid w:val="27144F0B"/>
    <w:rsid w:val="2715DE6D"/>
    <w:rsid w:val="2716151E"/>
    <w:rsid w:val="27199A94"/>
    <w:rsid w:val="271B0013"/>
    <w:rsid w:val="271E1DF5"/>
    <w:rsid w:val="2722CD39"/>
    <w:rsid w:val="2725F9F9"/>
    <w:rsid w:val="27268C64"/>
    <w:rsid w:val="2729FC4E"/>
    <w:rsid w:val="272ABACD"/>
    <w:rsid w:val="27320A2E"/>
    <w:rsid w:val="27338297"/>
    <w:rsid w:val="273C2D8E"/>
    <w:rsid w:val="273EE071"/>
    <w:rsid w:val="2741D94E"/>
    <w:rsid w:val="2745082E"/>
    <w:rsid w:val="274630B7"/>
    <w:rsid w:val="274A2B0E"/>
    <w:rsid w:val="275346CE"/>
    <w:rsid w:val="275B22EE"/>
    <w:rsid w:val="27638611"/>
    <w:rsid w:val="27671FB0"/>
    <w:rsid w:val="2767BB87"/>
    <w:rsid w:val="2767FDE4"/>
    <w:rsid w:val="276B2BD1"/>
    <w:rsid w:val="27733876"/>
    <w:rsid w:val="2776243D"/>
    <w:rsid w:val="27787637"/>
    <w:rsid w:val="27788D42"/>
    <w:rsid w:val="277ED674"/>
    <w:rsid w:val="277F6B92"/>
    <w:rsid w:val="2782CA5D"/>
    <w:rsid w:val="278313B0"/>
    <w:rsid w:val="278520A4"/>
    <w:rsid w:val="27902F77"/>
    <w:rsid w:val="2798B5DC"/>
    <w:rsid w:val="27A01F00"/>
    <w:rsid w:val="27A15701"/>
    <w:rsid w:val="27A46D35"/>
    <w:rsid w:val="27A4AFFB"/>
    <w:rsid w:val="27A56CFB"/>
    <w:rsid w:val="27A77B08"/>
    <w:rsid w:val="27AF654F"/>
    <w:rsid w:val="27B84E99"/>
    <w:rsid w:val="27BA1D43"/>
    <w:rsid w:val="27BDB7A5"/>
    <w:rsid w:val="27C14641"/>
    <w:rsid w:val="27C2348D"/>
    <w:rsid w:val="27C9AF7C"/>
    <w:rsid w:val="27C9E532"/>
    <w:rsid w:val="27CF22E2"/>
    <w:rsid w:val="27D2104C"/>
    <w:rsid w:val="27DAA0FB"/>
    <w:rsid w:val="27DC9C17"/>
    <w:rsid w:val="27E32286"/>
    <w:rsid w:val="27E3A841"/>
    <w:rsid w:val="27E9D58F"/>
    <w:rsid w:val="27F56E44"/>
    <w:rsid w:val="27F6168F"/>
    <w:rsid w:val="27F8A3E8"/>
    <w:rsid w:val="27FF3EBD"/>
    <w:rsid w:val="280D2B28"/>
    <w:rsid w:val="2814EBDF"/>
    <w:rsid w:val="2815234D"/>
    <w:rsid w:val="281CBAD1"/>
    <w:rsid w:val="281F2BC0"/>
    <w:rsid w:val="2820D54F"/>
    <w:rsid w:val="282894EE"/>
    <w:rsid w:val="28297770"/>
    <w:rsid w:val="28382B9F"/>
    <w:rsid w:val="283AC550"/>
    <w:rsid w:val="2842A956"/>
    <w:rsid w:val="284AE3E5"/>
    <w:rsid w:val="284CB41A"/>
    <w:rsid w:val="28561840"/>
    <w:rsid w:val="28581091"/>
    <w:rsid w:val="285818D1"/>
    <w:rsid w:val="285DF8C1"/>
    <w:rsid w:val="285F763A"/>
    <w:rsid w:val="286890C8"/>
    <w:rsid w:val="286E6B0A"/>
    <w:rsid w:val="2871AEC6"/>
    <w:rsid w:val="28725098"/>
    <w:rsid w:val="287886AC"/>
    <w:rsid w:val="287EF310"/>
    <w:rsid w:val="2883A170"/>
    <w:rsid w:val="2884DA3E"/>
    <w:rsid w:val="2885799C"/>
    <w:rsid w:val="2886E6AE"/>
    <w:rsid w:val="2887AE40"/>
    <w:rsid w:val="28947619"/>
    <w:rsid w:val="28999077"/>
    <w:rsid w:val="28B054FE"/>
    <w:rsid w:val="28B6FD3C"/>
    <w:rsid w:val="28BB6D38"/>
    <w:rsid w:val="28BD4733"/>
    <w:rsid w:val="28C1233B"/>
    <w:rsid w:val="28C12DC3"/>
    <w:rsid w:val="28C1A522"/>
    <w:rsid w:val="28C26060"/>
    <w:rsid w:val="28C29D30"/>
    <w:rsid w:val="28CD15AF"/>
    <w:rsid w:val="28D38854"/>
    <w:rsid w:val="28E0C59A"/>
    <w:rsid w:val="28E2771D"/>
    <w:rsid w:val="28E40AB4"/>
    <w:rsid w:val="28E60FFD"/>
    <w:rsid w:val="28E943F2"/>
    <w:rsid w:val="28EAA347"/>
    <w:rsid w:val="28ED6C16"/>
    <w:rsid w:val="28EE5A8A"/>
    <w:rsid w:val="28F23614"/>
    <w:rsid w:val="28F2A96A"/>
    <w:rsid w:val="28F2C752"/>
    <w:rsid w:val="28F4A1D5"/>
    <w:rsid w:val="28F608B0"/>
    <w:rsid w:val="28FA2CFD"/>
    <w:rsid w:val="28FD719C"/>
    <w:rsid w:val="2903CE48"/>
    <w:rsid w:val="290BAC32"/>
    <w:rsid w:val="290E1754"/>
    <w:rsid w:val="29152219"/>
    <w:rsid w:val="291AFE90"/>
    <w:rsid w:val="291E32E5"/>
    <w:rsid w:val="291F2889"/>
    <w:rsid w:val="292005A6"/>
    <w:rsid w:val="29225191"/>
    <w:rsid w:val="2924DBD9"/>
    <w:rsid w:val="2924ECEA"/>
    <w:rsid w:val="293203D0"/>
    <w:rsid w:val="29366A05"/>
    <w:rsid w:val="2945FBA5"/>
    <w:rsid w:val="29482B06"/>
    <w:rsid w:val="2948D620"/>
    <w:rsid w:val="29568F2A"/>
    <w:rsid w:val="29594797"/>
    <w:rsid w:val="295BEAD1"/>
    <w:rsid w:val="29651379"/>
    <w:rsid w:val="29656B1E"/>
    <w:rsid w:val="2967B821"/>
    <w:rsid w:val="29700B8F"/>
    <w:rsid w:val="29729DCD"/>
    <w:rsid w:val="2973A7A5"/>
    <w:rsid w:val="29753C0B"/>
    <w:rsid w:val="29825BD6"/>
    <w:rsid w:val="2982F23E"/>
    <w:rsid w:val="29834C1C"/>
    <w:rsid w:val="2985EBA0"/>
    <w:rsid w:val="29881C8A"/>
    <w:rsid w:val="29912881"/>
    <w:rsid w:val="2991F766"/>
    <w:rsid w:val="299795C3"/>
    <w:rsid w:val="299B1E2B"/>
    <w:rsid w:val="29A1DACC"/>
    <w:rsid w:val="29A22DF0"/>
    <w:rsid w:val="29A290F0"/>
    <w:rsid w:val="29A332C0"/>
    <w:rsid w:val="29A3B63E"/>
    <w:rsid w:val="29B100B1"/>
    <w:rsid w:val="29B64D4A"/>
    <w:rsid w:val="29B71DE1"/>
    <w:rsid w:val="29B74287"/>
    <w:rsid w:val="29C1AE60"/>
    <w:rsid w:val="29D0252A"/>
    <w:rsid w:val="29D12B81"/>
    <w:rsid w:val="29D24584"/>
    <w:rsid w:val="29DA6F14"/>
    <w:rsid w:val="29DB9DBD"/>
    <w:rsid w:val="29DE7B27"/>
    <w:rsid w:val="29DEF12A"/>
    <w:rsid w:val="29E4994F"/>
    <w:rsid w:val="29E746DB"/>
    <w:rsid w:val="29E8868C"/>
    <w:rsid w:val="29E8B803"/>
    <w:rsid w:val="29E931D4"/>
    <w:rsid w:val="29EAD93D"/>
    <w:rsid w:val="29EEC4C7"/>
    <w:rsid w:val="29F48DCF"/>
    <w:rsid w:val="29F691F1"/>
    <w:rsid w:val="29F74647"/>
    <w:rsid w:val="29FE3BC0"/>
    <w:rsid w:val="2A010D77"/>
    <w:rsid w:val="2A04F68B"/>
    <w:rsid w:val="2A08FBA4"/>
    <w:rsid w:val="2A0CBCE6"/>
    <w:rsid w:val="2A1F5C63"/>
    <w:rsid w:val="2A2388E9"/>
    <w:rsid w:val="2A23B20B"/>
    <w:rsid w:val="2A28347F"/>
    <w:rsid w:val="2A292238"/>
    <w:rsid w:val="2A2BBC36"/>
    <w:rsid w:val="2A3DA9F5"/>
    <w:rsid w:val="2A527B5F"/>
    <w:rsid w:val="2A53F431"/>
    <w:rsid w:val="2A54C38E"/>
    <w:rsid w:val="2A5AF8B9"/>
    <w:rsid w:val="2A5B0788"/>
    <w:rsid w:val="2A5EB08E"/>
    <w:rsid w:val="2A5F23B4"/>
    <w:rsid w:val="2A61185A"/>
    <w:rsid w:val="2A61DF00"/>
    <w:rsid w:val="2A63A440"/>
    <w:rsid w:val="2A63A47E"/>
    <w:rsid w:val="2A669B80"/>
    <w:rsid w:val="2A6BB565"/>
    <w:rsid w:val="2A6D12B7"/>
    <w:rsid w:val="2A6E672D"/>
    <w:rsid w:val="2A7141C3"/>
    <w:rsid w:val="2A74D519"/>
    <w:rsid w:val="2A785089"/>
    <w:rsid w:val="2A7B8096"/>
    <w:rsid w:val="2A834724"/>
    <w:rsid w:val="2A8714FB"/>
    <w:rsid w:val="2A88B979"/>
    <w:rsid w:val="2A8C77E9"/>
    <w:rsid w:val="2A8F13B6"/>
    <w:rsid w:val="2A8F339C"/>
    <w:rsid w:val="2A95BFFE"/>
    <w:rsid w:val="2A95DFEF"/>
    <w:rsid w:val="2A9BC52E"/>
    <w:rsid w:val="2A9BCF26"/>
    <w:rsid w:val="2A9BFB63"/>
    <w:rsid w:val="2A9E011C"/>
    <w:rsid w:val="2A9E2F68"/>
    <w:rsid w:val="2AA0A61D"/>
    <w:rsid w:val="2AA213CB"/>
    <w:rsid w:val="2AA26B14"/>
    <w:rsid w:val="2AA6E17A"/>
    <w:rsid w:val="2AAE9DFE"/>
    <w:rsid w:val="2AB6D735"/>
    <w:rsid w:val="2ABDEA93"/>
    <w:rsid w:val="2AC13B71"/>
    <w:rsid w:val="2AC530B0"/>
    <w:rsid w:val="2ACB7E65"/>
    <w:rsid w:val="2ACE9B9F"/>
    <w:rsid w:val="2AD124A3"/>
    <w:rsid w:val="2AD1DE48"/>
    <w:rsid w:val="2AD23BC6"/>
    <w:rsid w:val="2AD53584"/>
    <w:rsid w:val="2AD577FB"/>
    <w:rsid w:val="2AD9F025"/>
    <w:rsid w:val="2ADB341F"/>
    <w:rsid w:val="2ADD19FE"/>
    <w:rsid w:val="2AE051B2"/>
    <w:rsid w:val="2AE388A3"/>
    <w:rsid w:val="2AE46685"/>
    <w:rsid w:val="2AE7C8E8"/>
    <w:rsid w:val="2AF8690D"/>
    <w:rsid w:val="2B019CF1"/>
    <w:rsid w:val="2B070E91"/>
    <w:rsid w:val="2B08AEC7"/>
    <w:rsid w:val="2B0ABE87"/>
    <w:rsid w:val="2B0E4D22"/>
    <w:rsid w:val="2B0EF146"/>
    <w:rsid w:val="2B0F45FE"/>
    <w:rsid w:val="2B1F86B8"/>
    <w:rsid w:val="2B2021AF"/>
    <w:rsid w:val="2B22CC51"/>
    <w:rsid w:val="2B2B3E78"/>
    <w:rsid w:val="2B2C6480"/>
    <w:rsid w:val="2B35B345"/>
    <w:rsid w:val="2B35E4D8"/>
    <w:rsid w:val="2B3DE45E"/>
    <w:rsid w:val="2B3DEDE6"/>
    <w:rsid w:val="2B3F440D"/>
    <w:rsid w:val="2B414FB2"/>
    <w:rsid w:val="2B425D6E"/>
    <w:rsid w:val="2B45E704"/>
    <w:rsid w:val="2B48DC63"/>
    <w:rsid w:val="2B49946B"/>
    <w:rsid w:val="2B56BE58"/>
    <w:rsid w:val="2B5C82A2"/>
    <w:rsid w:val="2B5EFFEB"/>
    <w:rsid w:val="2B5F6A75"/>
    <w:rsid w:val="2B7204B1"/>
    <w:rsid w:val="2B7736FF"/>
    <w:rsid w:val="2B78976B"/>
    <w:rsid w:val="2B7AC6D9"/>
    <w:rsid w:val="2B7EEE38"/>
    <w:rsid w:val="2B878479"/>
    <w:rsid w:val="2B8B40D9"/>
    <w:rsid w:val="2B8BBBD2"/>
    <w:rsid w:val="2B94C10C"/>
    <w:rsid w:val="2B9549F8"/>
    <w:rsid w:val="2B96D783"/>
    <w:rsid w:val="2B9FC70D"/>
    <w:rsid w:val="2BA14426"/>
    <w:rsid w:val="2BA1B327"/>
    <w:rsid w:val="2BA4CBB3"/>
    <w:rsid w:val="2BABC476"/>
    <w:rsid w:val="2BB1DE30"/>
    <w:rsid w:val="2BB9222A"/>
    <w:rsid w:val="2BBA8415"/>
    <w:rsid w:val="2BBB5774"/>
    <w:rsid w:val="2BBD88DC"/>
    <w:rsid w:val="2BBEC526"/>
    <w:rsid w:val="2BC04713"/>
    <w:rsid w:val="2BC4CF79"/>
    <w:rsid w:val="2BC7DEB5"/>
    <w:rsid w:val="2BD1CCE3"/>
    <w:rsid w:val="2BD4E087"/>
    <w:rsid w:val="2BD505C3"/>
    <w:rsid w:val="2BD6703B"/>
    <w:rsid w:val="2BD9FDA9"/>
    <w:rsid w:val="2BE3247C"/>
    <w:rsid w:val="2BE6D0B9"/>
    <w:rsid w:val="2BE82FC0"/>
    <w:rsid w:val="2BEE2506"/>
    <w:rsid w:val="2BF53BC3"/>
    <w:rsid w:val="2BF5E83D"/>
    <w:rsid w:val="2BF78F73"/>
    <w:rsid w:val="2BFEE093"/>
    <w:rsid w:val="2C01849D"/>
    <w:rsid w:val="2C091BC2"/>
    <w:rsid w:val="2C09BD58"/>
    <w:rsid w:val="2C0CCCBF"/>
    <w:rsid w:val="2C11D3C7"/>
    <w:rsid w:val="2C12AD06"/>
    <w:rsid w:val="2C1754BE"/>
    <w:rsid w:val="2C180F83"/>
    <w:rsid w:val="2C1C56E5"/>
    <w:rsid w:val="2C209896"/>
    <w:rsid w:val="2C209E0D"/>
    <w:rsid w:val="2C238953"/>
    <w:rsid w:val="2C2F20E4"/>
    <w:rsid w:val="2C306EEE"/>
    <w:rsid w:val="2C3BED4B"/>
    <w:rsid w:val="2C41FDA6"/>
    <w:rsid w:val="2C43AA5A"/>
    <w:rsid w:val="2C455732"/>
    <w:rsid w:val="2C46FCBB"/>
    <w:rsid w:val="2C4CD3FF"/>
    <w:rsid w:val="2C511645"/>
    <w:rsid w:val="2C522BF5"/>
    <w:rsid w:val="2C5A8669"/>
    <w:rsid w:val="2C5FA5E7"/>
    <w:rsid w:val="2C630CEF"/>
    <w:rsid w:val="2C64BD56"/>
    <w:rsid w:val="2C650F9A"/>
    <w:rsid w:val="2C66A0DC"/>
    <w:rsid w:val="2C681B74"/>
    <w:rsid w:val="2C6D294F"/>
    <w:rsid w:val="2C6D47D0"/>
    <w:rsid w:val="2C70A64B"/>
    <w:rsid w:val="2C7475E6"/>
    <w:rsid w:val="2C77E4EA"/>
    <w:rsid w:val="2C78D6B5"/>
    <w:rsid w:val="2C832939"/>
    <w:rsid w:val="2C8B547F"/>
    <w:rsid w:val="2C8B8AB3"/>
    <w:rsid w:val="2C91E3DA"/>
    <w:rsid w:val="2C99AA45"/>
    <w:rsid w:val="2CA673F2"/>
    <w:rsid w:val="2CA8ABD3"/>
    <w:rsid w:val="2CAA5A8F"/>
    <w:rsid w:val="2CB0770F"/>
    <w:rsid w:val="2CB29482"/>
    <w:rsid w:val="2CB411E1"/>
    <w:rsid w:val="2CB68F14"/>
    <w:rsid w:val="2CBA0C76"/>
    <w:rsid w:val="2CC260AE"/>
    <w:rsid w:val="2CC362D3"/>
    <w:rsid w:val="2CC87C13"/>
    <w:rsid w:val="2CCA618A"/>
    <w:rsid w:val="2CCA81B9"/>
    <w:rsid w:val="2CCE1F95"/>
    <w:rsid w:val="2CCFC760"/>
    <w:rsid w:val="2CD7AB5F"/>
    <w:rsid w:val="2CDAB72E"/>
    <w:rsid w:val="2CE3E8BE"/>
    <w:rsid w:val="2CE8475C"/>
    <w:rsid w:val="2CEBB518"/>
    <w:rsid w:val="2CEEB3FA"/>
    <w:rsid w:val="2CEF18F5"/>
    <w:rsid w:val="2CEF9706"/>
    <w:rsid w:val="2CF044F1"/>
    <w:rsid w:val="2CF329A1"/>
    <w:rsid w:val="2CF4E461"/>
    <w:rsid w:val="2CF7EE23"/>
    <w:rsid w:val="2D0437C9"/>
    <w:rsid w:val="2D09839B"/>
    <w:rsid w:val="2D0F8A2E"/>
    <w:rsid w:val="2D11912D"/>
    <w:rsid w:val="2D13C691"/>
    <w:rsid w:val="2D20BD96"/>
    <w:rsid w:val="2D2C2939"/>
    <w:rsid w:val="2D31411F"/>
    <w:rsid w:val="2D334F61"/>
    <w:rsid w:val="2D3418C2"/>
    <w:rsid w:val="2D353900"/>
    <w:rsid w:val="2D36B0D0"/>
    <w:rsid w:val="2D37F69A"/>
    <w:rsid w:val="2D393E23"/>
    <w:rsid w:val="2D3C492D"/>
    <w:rsid w:val="2D420E1F"/>
    <w:rsid w:val="2D4535C6"/>
    <w:rsid w:val="2D48ECF4"/>
    <w:rsid w:val="2D491B51"/>
    <w:rsid w:val="2D4D44CA"/>
    <w:rsid w:val="2D4E35B6"/>
    <w:rsid w:val="2D599AEA"/>
    <w:rsid w:val="2D5C14B1"/>
    <w:rsid w:val="2D5C6B9E"/>
    <w:rsid w:val="2D624097"/>
    <w:rsid w:val="2D64B8BA"/>
    <w:rsid w:val="2D714029"/>
    <w:rsid w:val="2D7378FE"/>
    <w:rsid w:val="2D73A3DA"/>
    <w:rsid w:val="2D7D4BD9"/>
    <w:rsid w:val="2D7D99F1"/>
    <w:rsid w:val="2D7FF6DB"/>
    <w:rsid w:val="2D82FE40"/>
    <w:rsid w:val="2D8B3D78"/>
    <w:rsid w:val="2D8BFDCA"/>
    <w:rsid w:val="2D8E4195"/>
    <w:rsid w:val="2D92469F"/>
    <w:rsid w:val="2D9247C9"/>
    <w:rsid w:val="2D977EB8"/>
    <w:rsid w:val="2D9F7CA7"/>
    <w:rsid w:val="2DA59C06"/>
    <w:rsid w:val="2DA7D81C"/>
    <w:rsid w:val="2DA8275C"/>
    <w:rsid w:val="2DA9A16A"/>
    <w:rsid w:val="2DAC6E79"/>
    <w:rsid w:val="2DB143F5"/>
    <w:rsid w:val="2DB1A56D"/>
    <w:rsid w:val="2DB1EAFA"/>
    <w:rsid w:val="2DB2D3B6"/>
    <w:rsid w:val="2DB6A974"/>
    <w:rsid w:val="2DB7F9CF"/>
    <w:rsid w:val="2DBA9013"/>
    <w:rsid w:val="2DBF0C73"/>
    <w:rsid w:val="2DC09BF1"/>
    <w:rsid w:val="2DC1B6F4"/>
    <w:rsid w:val="2DC51286"/>
    <w:rsid w:val="2DC53991"/>
    <w:rsid w:val="2DC6C5CF"/>
    <w:rsid w:val="2DC7725E"/>
    <w:rsid w:val="2DD02231"/>
    <w:rsid w:val="2DD30967"/>
    <w:rsid w:val="2DD3F452"/>
    <w:rsid w:val="2DD86DA6"/>
    <w:rsid w:val="2DDADEED"/>
    <w:rsid w:val="2DE3F356"/>
    <w:rsid w:val="2DE5988E"/>
    <w:rsid w:val="2DF5D366"/>
    <w:rsid w:val="2DF8830F"/>
    <w:rsid w:val="2DFE010C"/>
    <w:rsid w:val="2E03D3CE"/>
    <w:rsid w:val="2E04785D"/>
    <w:rsid w:val="2E06FECD"/>
    <w:rsid w:val="2E083BA0"/>
    <w:rsid w:val="2E0BF25C"/>
    <w:rsid w:val="2E180F57"/>
    <w:rsid w:val="2E19C8CF"/>
    <w:rsid w:val="2E1E63AF"/>
    <w:rsid w:val="2E1E921F"/>
    <w:rsid w:val="2E2034D9"/>
    <w:rsid w:val="2E2675F6"/>
    <w:rsid w:val="2E277EA5"/>
    <w:rsid w:val="2E27C91B"/>
    <w:rsid w:val="2E288818"/>
    <w:rsid w:val="2E29B287"/>
    <w:rsid w:val="2E2E1EC8"/>
    <w:rsid w:val="2E3374CB"/>
    <w:rsid w:val="2E3A7695"/>
    <w:rsid w:val="2E418863"/>
    <w:rsid w:val="2E45B201"/>
    <w:rsid w:val="2E4ED1E4"/>
    <w:rsid w:val="2E56F1CE"/>
    <w:rsid w:val="2E58FE76"/>
    <w:rsid w:val="2E5EC219"/>
    <w:rsid w:val="2E61FBF9"/>
    <w:rsid w:val="2E6526DF"/>
    <w:rsid w:val="2E698903"/>
    <w:rsid w:val="2E6BD2E7"/>
    <w:rsid w:val="2E6E801E"/>
    <w:rsid w:val="2E88C437"/>
    <w:rsid w:val="2E901FFF"/>
    <w:rsid w:val="2E9084D7"/>
    <w:rsid w:val="2E909913"/>
    <w:rsid w:val="2E9CAD64"/>
    <w:rsid w:val="2E9EC6A3"/>
    <w:rsid w:val="2EA07574"/>
    <w:rsid w:val="2EA69771"/>
    <w:rsid w:val="2EAA49B6"/>
    <w:rsid w:val="2EB3EB5B"/>
    <w:rsid w:val="2EB48EBF"/>
    <w:rsid w:val="2EB6F67F"/>
    <w:rsid w:val="2EBE6E1D"/>
    <w:rsid w:val="2EC770E6"/>
    <w:rsid w:val="2EC795BD"/>
    <w:rsid w:val="2EC8CBD5"/>
    <w:rsid w:val="2EC9B621"/>
    <w:rsid w:val="2ED00000"/>
    <w:rsid w:val="2ED01561"/>
    <w:rsid w:val="2ED0CD13"/>
    <w:rsid w:val="2ED19905"/>
    <w:rsid w:val="2ED1DB14"/>
    <w:rsid w:val="2ED32679"/>
    <w:rsid w:val="2EDD44E3"/>
    <w:rsid w:val="2EDDA093"/>
    <w:rsid w:val="2EE1CFB9"/>
    <w:rsid w:val="2EEEB63A"/>
    <w:rsid w:val="2EF0C9C5"/>
    <w:rsid w:val="2EF498FF"/>
    <w:rsid w:val="2EF94911"/>
    <w:rsid w:val="2EFE1D87"/>
    <w:rsid w:val="2F03248E"/>
    <w:rsid w:val="2F040864"/>
    <w:rsid w:val="2F094CC6"/>
    <w:rsid w:val="2F0F6A2A"/>
    <w:rsid w:val="2F13341A"/>
    <w:rsid w:val="2F1BBE8F"/>
    <w:rsid w:val="2F1D34A2"/>
    <w:rsid w:val="2F230C43"/>
    <w:rsid w:val="2F2D8308"/>
    <w:rsid w:val="2F30CCBA"/>
    <w:rsid w:val="2F327178"/>
    <w:rsid w:val="2F3816C9"/>
    <w:rsid w:val="2F3C08AC"/>
    <w:rsid w:val="2F3CF27F"/>
    <w:rsid w:val="2F434289"/>
    <w:rsid w:val="2F4E5EBA"/>
    <w:rsid w:val="2F4FEF55"/>
    <w:rsid w:val="2F55BA14"/>
    <w:rsid w:val="2F580D62"/>
    <w:rsid w:val="2F5E5FAC"/>
    <w:rsid w:val="2F5F5D1B"/>
    <w:rsid w:val="2F5FED48"/>
    <w:rsid w:val="2F603D15"/>
    <w:rsid w:val="2F610AF4"/>
    <w:rsid w:val="2F677B5B"/>
    <w:rsid w:val="2F6F27A3"/>
    <w:rsid w:val="2F73BFB1"/>
    <w:rsid w:val="2F74B07E"/>
    <w:rsid w:val="2F7B5A9D"/>
    <w:rsid w:val="2F8152AC"/>
    <w:rsid w:val="2F8EFCB7"/>
    <w:rsid w:val="2F928F76"/>
    <w:rsid w:val="2F949664"/>
    <w:rsid w:val="2F976EAD"/>
    <w:rsid w:val="2F97BC2F"/>
    <w:rsid w:val="2F9AEED9"/>
    <w:rsid w:val="2F9C033D"/>
    <w:rsid w:val="2FB52091"/>
    <w:rsid w:val="2FB7EFDE"/>
    <w:rsid w:val="2FBBBA72"/>
    <w:rsid w:val="2FC678D5"/>
    <w:rsid w:val="2FCB5DB1"/>
    <w:rsid w:val="2FCD06BD"/>
    <w:rsid w:val="2FD72748"/>
    <w:rsid w:val="2FDE1402"/>
    <w:rsid w:val="2FDE51F2"/>
    <w:rsid w:val="2FE21C65"/>
    <w:rsid w:val="2FE5CB12"/>
    <w:rsid w:val="2FE5EC62"/>
    <w:rsid w:val="2FE6FC86"/>
    <w:rsid w:val="2FEE82A3"/>
    <w:rsid w:val="2FF25088"/>
    <w:rsid w:val="2FF33EAF"/>
    <w:rsid w:val="2FFA4F01"/>
    <w:rsid w:val="2FFD64A6"/>
    <w:rsid w:val="30018539"/>
    <w:rsid w:val="3005EEB4"/>
    <w:rsid w:val="3018A441"/>
    <w:rsid w:val="301D3BBF"/>
    <w:rsid w:val="301DF398"/>
    <w:rsid w:val="302395F9"/>
    <w:rsid w:val="302457E8"/>
    <w:rsid w:val="302FF198"/>
    <w:rsid w:val="3031AE26"/>
    <w:rsid w:val="303DAD78"/>
    <w:rsid w:val="3047394C"/>
    <w:rsid w:val="304B799E"/>
    <w:rsid w:val="3052FCF2"/>
    <w:rsid w:val="30589F07"/>
    <w:rsid w:val="3059DFE1"/>
    <w:rsid w:val="3060E630"/>
    <w:rsid w:val="306115BD"/>
    <w:rsid w:val="3066B578"/>
    <w:rsid w:val="3066E75F"/>
    <w:rsid w:val="306B6591"/>
    <w:rsid w:val="306C1166"/>
    <w:rsid w:val="306ED8B0"/>
    <w:rsid w:val="3079E26B"/>
    <w:rsid w:val="307D8E15"/>
    <w:rsid w:val="307E44B3"/>
    <w:rsid w:val="30884263"/>
    <w:rsid w:val="3089139B"/>
    <w:rsid w:val="3089A9BE"/>
    <w:rsid w:val="308FCC54"/>
    <w:rsid w:val="309B3066"/>
    <w:rsid w:val="309C0733"/>
    <w:rsid w:val="309C82A2"/>
    <w:rsid w:val="309F6E44"/>
    <w:rsid w:val="30A3011B"/>
    <w:rsid w:val="30A50FA7"/>
    <w:rsid w:val="30A5732A"/>
    <w:rsid w:val="30A67BCC"/>
    <w:rsid w:val="30B482A2"/>
    <w:rsid w:val="30B5982A"/>
    <w:rsid w:val="30B684ED"/>
    <w:rsid w:val="30BAC351"/>
    <w:rsid w:val="30BE8965"/>
    <w:rsid w:val="30C3C696"/>
    <w:rsid w:val="30C44A61"/>
    <w:rsid w:val="30CBEFD7"/>
    <w:rsid w:val="30D21440"/>
    <w:rsid w:val="30D9E76F"/>
    <w:rsid w:val="30DCE541"/>
    <w:rsid w:val="30DD3533"/>
    <w:rsid w:val="30E10021"/>
    <w:rsid w:val="30E376A2"/>
    <w:rsid w:val="30E78BCF"/>
    <w:rsid w:val="30E7F951"/>
    <w:rsid w:val="30EA0141"/>
    <w:rsid w:val="30EF39B4"/>
    <w:rsid w:val="30F6DCC4"/>
    <w:rsid w:val="30F7B7AB"/>
    <w:rsid w:val="30FB6832"/>
    <w:rsid w:val="30FCEDEC"/>
    <w:rsid w:val="30FD8EA4"/>
    <w:rsid w:val="30FDCA76"/>
    <w:rsid w:val="30FF21B2"/>
    <w:rsid w:val="31078853"/>
    <w:rsid w:val="310B37E8"/>
    <w:rsid w:val="310C02DD"/>
    <w:rsid w:val="310C9AF5"/>
    <w:rsid w:val="3110EA54"/>
    <w:rsid w:val="3116129A"/>
    <w:rsid w:val="31181A62"/>
    <w:rsid w:val="311B640C"/>
    <w:rsid w:val="31234273"/>
    <w:rsid w:val="3124AE76"/>
    <w:rsid w:val="31288DA6"/>
    <w:rsid w:val="312CE5C1"/>
    <w:rsid w:val="312FED22"/>
    <w:rsid w:val="3131E928"/>
    <w:rsid w:val="3134C6BD"/>
    <w:rsid w:val="3137955D"/>
    <w:rsid w:val="31382D9F"/>
    <w:rsid w:val="313B5F69"/>
    <w:rsid w:val="313C37F6"/>
    <w:rsid w:val="313C7F2A"/>
    <w:rsid w:val="314580B5"/>
    <w:rsid w:val="314AE6B2"/>
    <w:rsid w:val="3158EEC4"/>
    <w:rsid w:val="315D12C5"/>
    <w:rsid w:val="3163FF36"/>
    <w:rsid w:val="3174DDA4"/>
    <w:rsid w:val="3176FEAD"/>
    <w:rsid w:val="31794D9D"/>
    <w:rsid w:val="318A7312"/>
    <w:rsid w:val="318D28B3"/>
    <w:rsid w:val="318D7796"/>
    <w:rsid w:val="3195C03C"/>
    <w:rsid w:val="31969786"/>
    <w:rsid w:val="319A4170"/>
    <w:rsid w:val="31A1F413"/>
    <w:rsid w:val="31A54AA8"/>
    <w:rsid w:val="31AE18C4"/>
    <w:rsid w:val="31AE2903"/>
    <w:rsid w:val="31B3A5FD"/>
    <w:rsid w:val="31B94A02"/>
    <w:rsid w:val="31BA6294"/>
    <w:rsid w:val="31BE0891"/>
    <w:rsid w:val="31C25D68"/>
    <w:rsid w:val="31CD63B4"/>
    <w:rsid w:val="31CF090B"/>
    <w:rsid w:val="31D1A2EA"/>
    <w:rsid w:val="31D4890F"/>
    <w:rsid w:val="31D67481"/>
    <w:rsid w:val="31DB9150"/>
    <w:rsid w:val="31DE0763"/>
    <w:rsid w:val="31E4CB0A"/>
    <w:rsid w:val="31E6263B"/>
    <w:rsid w:val="31ED9C3D"/>
    <w:rsid w:val="31F12EEF"/>
    <w:rsid w:val="31F26227"/>
    <w:rsid w:val="31F2668F"/>
    <w:rsid w:val="31F409C4"/>
    <w:rsid w:val="31F497D0"/>
    <w:rsid w:val="31F62283"/>
    <w:rsid w:val="31F7C78C"/>
    <w:rsid w:val="31FF9A92"/>
    <w:rsid w:val="320B76B0"/>
    <w:rsid w:val="320CA6BD"/>
    <w:rsid w:val="3212313F"/>
    <w:rsid w:val="32147A23"/>
    <w:rsid w:val="3215CC83"/>
    <w:rsid w:val="321A8055"/>
    <w:rsid w:val="32243AB1"/>
    <w:rsid w:val="323128FC"/>
    <w:rsid w:val="3231D790"/>
    <w:rsid w:val="3234C5F6"/>
    <w:rsid w:val="32368361"/>
    <w:rsid w:val="3238C922"/>
    <w:rsid w:val="323F8962"/>
    <w:rsid w:val="32405470"/>
    <w:rsid w:val="32479B4F"/>
    <w:rsid w:val="32547E87"/>
    <w:rsid w:val="3254F411"/>
    <w:rsid w:val="3255465A"/>
    <w:rsid w:val="32566C96"/>
    <w:rsid w:val="32572FCB"/>
    <w:rsid w:val="3257D885"/>
    <w:rsid w:val="325B1965"/>
    <w:rsid w:val="32657984"/>
    <w:rsid w:val="326B329C"/>
    <w:rsid w:val="326B5830"/>
    <w:rsid w:val="32771A2C"/>
    <w:rsid w:val="327760A1"/>
    <w:rsid w:val="3280CBCB"/>
    <w:rsid w:val="3280EA81"/>
    <w:rsid w:val="32811C21"/>
    <w:rsid w:val="32815EB1"/>
    <w:rsid w:val="3286F863"/>
    <w:rsid w:val="3288A008"/>
    <w:rsid w:val="328AD710"/>
    <w:rsid w:val="328C58F3"/>
    <w:rsid w:val="32972E05"/>
    <w:rsid w:val="329FB9B9"/>
    <w:rsid w:val="32A992B2"/>
    <w:rsid w:val="32AB004D"/>
    <w:rsid w:val="32BCCBED"/>
    <w:rsid w:val="32C3F4B9"/>
    <w:rsid w:val="32C46F59"/>
    <w:rsid w:val="32C892A9"/>
    <w:rsid w:val="32CB34DD"/>
    <w:rsid w:val="32D09299"/>
    <w:rsid w:val="32D44FC5"/>
    <w:rsid w:val="32DB6717"/>
    <w:rsid w:val="32DC025E"/>
    <w:rsid w:val="32E773C7"/>
    <w:rsid w:val="32EED176"/>
    <w:rsid w:val="32F26F91"/>
    <w:rsid w:val="32F2A33E"/>
    <w:rsid w:val="32FC8D20"/>
    <w:rsid w:val="3301B55F"/>
    <w:rsid w:val="33023099"/>
    <w:rsid w:val="330D3933"/>
    <w:rsid w:val="3317A845"/>
    <w:rsid w:val="3323BC6E"/>
    <w:rsid w:val="3326BE8A"/>
    <w:rsid w:val="332B57AE"/>
    <w:rsid w:val="332BFABF"/>
    <w:rsid w:val="3334EBD3"/>
    <w:rsid w:val="3339F385"/>
    <w:rsid w:val="333E56C5"/>
    <w:rsid w:val="33416178"/>
    <w:rsid w:val="33459318"/>
    <w:rsid w:val="3345D80E"/>
    <w:rsid w:val="335012DF"/>
    <w:rsid w:val="335058E4"/>
    <w:rsid w:val="3351013D"/>
    <w:rsid w:val="3354412B"/>
    <w:rsid w:val="3355E7A7"/>
    <w:rsid w:val="33572462"/>
    <w:rsid w:val="335A6F94"/>
    <w:rsid w:val="335C7201"/>
    <w:rsid w:val="335DEA63"/>
    <w:rsid w:val="3364915C"/>
    <w:rsid w:val="3366F89F"/>
    <w:rsid w:val="33681D69"/>
    <w:rsid w:val="336A6CE2"/>
    <w:rsid w:val="336A9A7E"/>
    <w:rsid w:val="336AA18B"/>
    <w:rsid w:val="336C93BB"/>
    <w:rsid w:val="3374FD8E"/>
    <w:rsid w:val="3376A6FA"/>
    <w:rsid w:val="337736B7"/>
    <w:rsid w:val="337AF641"/>
    <w:rsid w:val="337BE394"/>
    <w:rsid w:val="337D3FF7"/>
    <w:rsid w:val="33804B62"/>
    <w:rsid w:val="3382A103"/>
    <w:rsid w:val="338B1903"/>
    <w:rsid w:val="3391CB48"/>
    <w:rsid w:val="3393D246"/>
    <w:rsid w:val="3394FDEE"/>
    <w:rsid w:val="33971EE1"/>
    <w:rsid w:val="3397FD03"/>
    <w:rsid w:val="33A022C0"/>
    <w:rsid w:val="33A1FE7B"/>
    <w:rsid w:val="33A36C14"/>
    <w:rsid w:val="33A432CD"/>
    <w:rsid w:val="33A47736"/>
    <w:rsid w:val="33AD02D5"/>
    <w:rsid w:val="33B29F22"/>
    <w:rsid w:val="33B493F0"/>
    <w:rsid w:val="33BC79B5"/>
    <w:rsid w:val="33BFA832"/>
    <w:rsid w:val="33C76A18"/>
    <w:rsid w:val="33C86501"/>
    <w:rsid w:val="33CA01F3"/>
    <w:rsid w:val="33CDD55F"/>
    <w:rsid w:val="33CEA68B"/>
    <w:rsid w:val="33D78CA5"/>
    <w:rsid w:val="33D8AF14"/>
    <w:rsid w:val="33DF9202"/>
    <w:rsid w:val="33E5A78A"/>
    <w:rsid w:val="33E63381"/>
    <w:rsid w:val="33E6D99D"/>
    <w:rsid w:val="33EFE99F"/>
    <w:rsid w:val="33F829BD"/>
    <w:rsid w:val="33FEF5F0"/>
    <w:rsid w:val="34040F04"/>
    <w:rsid w:val="34064C25"/>
    <w:rsid w:val="34098334"/>
    <w:rsid w:val="340AE4A0"/>
    <w:rsid w:val="341566E9"/>
    <w:rsid w:val="34170050"/>
    <w:rsid w:val="341A7A23"/>
    <w:rsid w:val="341CF307"/>
    <w:rsid w:val="341E4379"/>
    <w:rsid w:val="341F3A51"/>
    <w:rsid w:val="341F876B"/>
    <w:rsid w:val="34256107"/>
    <w:rsid w:val="34275B8E"/>
    <w:rsid w:val="3427FE11"/>
    <w:rsid w:val="342852E2"/>
    <w:rsid w:val="34358434"/>
    <w:rsid w:val="3437131E"/>
    <w:rsid w:val="34394B8F"/>
    <w:rsid w:val="34403E20"/>
    <w:rsid w:val="344111BA"/>
    <w:rsid w:val="34428F77"/>
    <w:rsid w:val="3446FBBA"/>
    <w:rsid w:val="3448E378"/>
    <w:rsid w:val="345A91DF"/>
    <w:rsid w:val="345C7CA0"/>
    <w:rsid w:val="345D6073"/>
    <w:rsid w:val="34635C83"/>
    <w:rsid w:val="3466993E"/>
    <w:rsid w:val="3466CD6A"/>
    <w:rsid w:val="34676E44"/>
    <w:rsid w:val="346C21B8"/>
    <w:rsid w:val="34739C16"/>
    <w:rsid w:val="34773D6C"/>
    <w:rsid w:val="347AEF5C"/>
    <w:rsid w:val="348154DF"/>
    <w:rsid w:val="348995DC"/>
    <w:rsid w:val="348A90CF"/>
    <w:rsid w:val="348EAF29"/>
    <w:rsid w:val="3490D843"/>
    <w:rsid w:val="3491A078"/>
    <w:rsid w:val="3491CA56"/>
    <w:rsid w:val="3494E6AE"/>
    <w:rsid w:val="349A2B94"/>
    <w:rsid w:val="34AB03D7"/>
    <w:rsid w:val="34AF627B"/>
    <w:rsid w:val="34BEC007"/>
    <w:rsid w:val="34C25877"/>
    <w:rsid w:val="34C33BBB"/>
    <w:rsid w:val="34C65820"/>
    <w:rsid w:val="34C68BA7"/>
    <w:rsid w:val="34CB7D05"/>
    <w:rsid w:val="34D23664"/>
    <w:rsid w:val="34D6A40D"/>
    <w:rsid w:val="34D935C3"/>
    <w:rsid w:val="34DC4128"/>
    <w:rsid w:val="34E1F1CC"/>
    <w:rsid w:val="34E6163C"/>
    <w:rsid w:val="34E86000"/>
    <w:rsid w:val="34EDF2A4"/>
    <w:rsid w:val="34F2F21B"/>
    <w:rsid w:val="34F3E1BB"/>
    <w:rsid w:val="34F841F1"/>
    <w:rsid w:val="34FA40B2"/>
    <w:rsid w:val="35070AED"/>
    <w:rsid w:val="35075BB9"/>
    <w:rsid w:val="350953C7"/>
    <w:rsid w:val="35155474"/>
    <w:rsid w:val="3515F781"/>
    <w:rsid w:val="35168118"/>
    <w:rsid w:val="351B8A41"/>
    <w:rsid w:val="3520922B"/>
    <w:rsid w:val="352AA7E8"/>
    <w:rsid w:val="352B9A0A"/>
    <w:rsid w:val="35304C17"/>
    <w:rsid w:val="35314DF4"/>
    <w:rsid w:val="35378AB2"/>
    <w:rsid w:val="353AC37C"/>
    <w:rsid w:val="353F5702"/>
    <w:rsid w:val="3546F262"/>
    <w:rsid w:val="354DBCB2"/>
    <w:rsid w:val="354EC73B"/>
    <w:rsid w:val="355AA311"/>
    <w:rsid w:val="3560E0F9"/>
    <w:rsid w:val="3562F39D"/>
    <w:rsid w:val="35635545"/>
    <w:rsid w:val="356E2465"/>
    <w:rsid w:val="35727C9A"/>
    <w:rsid w:val="35749A9B"/>
    <w:rsid w:val="3575E8C9"/>
    <w:rsid w:val="3577A203"/>
    <w:rsid w:val="357BCBA0"/>
    <w:rsid w:val="358462D1"/>
    <w:rsid w:val="358C371E"/>
    <w:rsid w:val="3590D93E"/>
    <w:rsid w:val="3592FD37"/>
    <w:rsid w:val="3594EB69"/>
    <w:rsid w:val="35962556"/>
    <w:rsid w:val="35976628"/>
    <w:rsid w:val="3599EDF3"/>
    <w:rsid w:val="359D8A83"/>
    <w:rsid w:val="359EF32B"/>
    <w:rsid w:val="35B1D1FC"/>
    <w:rsid w:val="35B472A4"/>
    <w:rsid w:val="35BB007C"/>
    <w:rsid w:val="35BC9B82"/>
    <w:rsid w:val="35C016FC"/>
    <w:rsid w:val="35C162BE"/>
    <w:rsid w:val="35C32C2C"/>
    <w:rsid w:val="35CADE55"/>
    <w:rsid w:val="35D1DA17"/>
    <w:rsid w:val="35D4C9B2"/>
    <w:rsid w:val="35DD284C"/>
    <w:rsid w:val="35DF8596"/>
    <w:rsid w:val="35E29587"/>
    <w:rsid w:val="35E64F1E"/>
    <w:rsid w:val="35E87066"/>
    <w:rsid w:val="35F02BE2"/>
    <w:rsid w:val="35F1747E"/>
    <w:rsid w:val="35F7AB83"/>
    <w:rsid w:val="35F9452B"/>
    <w:rsid w:val="35FCC41F"/>
    <w:rsid w:val="35FD51AC"/>
    <w:rsid w:val="35FF717E"/>
    <w:rsid w:val="35FFEE58"/>
    <w:rsid w:val="36071710"/>
    <w:rsid w:val="36146B51"/>
    <w:rsid w:val="361485EC"/>
    <w:rsid w:val="3614F306"/>
    <w:rsid w:val="361B106D"/>
    <w:rsid w:val="362051D4"/>
    <w:rsid w:val="3620E2BB"/>
    <w:rsid w:val="3622D473"/>
    <w:rsid w:val="3628345C"/>
    <w:rsid w:val="3631A70D"/>
    <w:rsid w:val="3631AC85"/>
    <w:rsid w:val="363215C1"/>
    <w:rsid w:val="3647AB1D"/>
    <w:rsid w:val="364A9860"/>
    <w:rsid w:val="364AC475"/>
    <w:rsid w:val="36523697"/>
    <w:rsid w:val="3654AB65"/>
    <w:rsid w:val="36554BD0"/>
    <w:rsid w:val="3655B417"/>
    <w:rsid w:val="3656CB84"/>
    <w:rsid w:val="3661F491"/>
    <w:rsid w:val="3664BAC5"/>
    <w:rsid w:val="3668CDC3"/>
    <w:rsid w:val="36712191"/>
    <w:rsid w:val="36747D05"/>
    <w:rsid w:val="36771A6A"/>
    <w:rsid w:val="36799B2D"/>
    <w:rsid w:val="367C70C3"/>
    <w:rsid w:val="368D059F"/>
    <w:rsid w:val="368FC1EE"/>
    <w:rsid w:val="3695087C"/>
    <w:rsid w:val="3695AF23"/>
    <w:rsid w:val="36963054"/>
    <w:rsid w:val="369A2065"/>
    <w:rsid w:val="369BADD5"/>
    <w:rsid w:val="369F76CB"/>
    <w:rsid w:val="36A0F044"/>
    <w:rsid w:val="36A14A8F"/>
    <w:rsid w:val="36A39A45"/>
    <w:rsid w:val="36AB4F06"/>
    <w:rsid w:val="36B3B8B9"/>
    <w:rsid w:val="36B3D251"/>
    <w:rsid w:val="36C2A257"/>
    <w:rsid w:val="36C3E424"/>
    <w:rsid w:val="36C48AEF"/>
    <w:rsid w:val="36C7CC24"/>
    <w:rsid w:val="36CAF4CC"/>
    <w:rsid w:val="36D4ADF2"/>
    <w:rsid w:val="36D8DA5B"/>
    <w:rsid w:val="36DC61DE"/>
    <w:rsid w:val="36E25E9F"/>
    <w:rsid w:val="36E6E30A"/>
    <w:rsid w:val="36EEAE48"/>
    <w:rsid w:val="36EFA33B"/>
    <w:rsid w:val="36F454C5"/>
    <w:rsid w:val="36F6E2DD"/>
    <w:rsid w:val="36F8125D"/>
    <w:rsid w:val="36F94413"/>
    <w:rsid w:val="36FCF64E"/>
    <w:rsid w:val="36FF1757"/>
    <w:rsid w:val="3700EB16"/>
    <w:rsid w:val="3704A23C"/>
    <w:rsid w:val="37071852"/>
    <w:rsid w:val="37083A73"/>
    <w:rsid w:val="37151D1B"/>
    <w:rsid w:val="3718016E"/>
    <w:rsid w:val="371D1A73"/>
    <w:rsid w:val="371E01CC"/>
    <w:rsid w:val="371E7B7E"/>
    <w:rsid w:val="3723506B"/>
    <w:rsid w:val="3729FEB2"/>
    <w:rsid w:val="372C26D6"/>
    <w:rsid w:val="372EA3C8"/>
    <w:rsid w:val="3733B4C7"/>
    <w:rsid w:val="37366CCC"/>
    <w:rsid w:val="3738E8D0"/>
    <w:rsid w:val="373A598D"/>
    <w:rsid w:val="373F1D6F"/>
    <w:rsid w:val="373F421F"/>
    <w:rsid w:val="373FDFCE"/>
    <w:rsid w:val="3747E2CA"/>
    <w:rsid w:val="3748CE36"/>
    <w:rsid w:val="374E0355"/>
    <w:rsid w:val="374FA36F"/>
    <w:rsid w:val="37514135"/>
    <w:rsid w:val="3752EC00"/>
    <w:rsid w:val="3758C308"/>
    <w:rsid w:val="3760DF65"/>
    <w:rsid w:val="3761CB5A"/>
    <w:rsid w:val="3767B54B"/>
    <w:rsid w:val="3769ED50"/>
    <w:rsid w:val="376DE802"/>
    <w:rsid w:val="37705B3E"/>
    <w:rsid w:val="3771F209"/>
    <w:rsid w:val="3784068B"/>
    <w:rsid w:val="3784C351"/>
    <w:rsid w:val="37896137"/>
    <w:rsid w:val="378B4B5E"/>
    <w:rsid w:val="378EF21C"/>
    <w:rsid w:val="378F900A"/>
    <w:rsid w:val="37941E8A"/>
    <w:rsid w:val="37963771"/>
    <w:rsid w:val="37A3FC23"/>
    <w:rsid w:val="37A40FE7"/>
    <w:rsid w:val="37A6FA50"/>
    <w:rsid w:val="37A83DCD"/>
    <w:rsid w:val="37A935BA"/>
    <w:rsid w:val="37AE5085"/>
    <w:rsid w:val="37AE739F"/>
    <w:rsid w:val="37AF4299"/>
    <w:rsid w:val="37B11FB5"/>
    <w:rsid w:val="37B22ABE"/>
    <w:rsid w:val="37B8E58A"/>
    <w:rsid w:val="37BD6443"/>
    <w:rsid w:val="37C04B6E"/>
    <w:rsid w:val="37C166E7"/>
    <w:rsid w:val="37C2AFAD"/>
    <w:rsid w:val="37C7A1C1"/>
    <w:rsid w:val="37CE3706"/>
    <w:rsid w:val="37CE7A0F"/>
    <w:rsid w:val="37CE9ACA"/>
    <w:rsid w:val="37D0DA44"/>
    <w:rsid w:val="37D3E644"/>
    <w:rsid w:val="37D6E717"/>
    <w:rsid w:val="37DC0435"/>
    <w:rsid w:val="37DF871D"/>
    <w:rsid w:val="37E36770"/>
    <w:rsid w:val="37E42AFA"/>
    <w:rsid w:val="37E4B013"/>
    <w:rsid w:val="37E6DE40"/>
    <w:rsid w:val="37E95344"/>
    <w:rsid w:val="37EC25FE"/>
    <w:rsid w:val="37F12A15"/>
    <w:rsid w:val="37F1DF34"/>
    <w:rsid w:val="37FCEA6F"/>
    <w:rsid w:val="380091F1"/>
    <w:rsid w:val="38031D28"/>
    <w:rsid w:val="380703B2"/>
    <w:rsid w:val="3808925A"/>
    <w:rsid w:val="380D3AB8"/>
    <w:rsid w:val="380DD1D9"/>
    <w:rsid w:val="380F4751"/>
    <w:rsid w:val="3818CCFB"/>
    <w:rsid w:val="381C78B5"/>
    <w:rsid w:val="381F71EF"/>
    <w:rsid w:val="3827C781"/>
    <w:rsid w:val="382A5A5E"/>
    <w:rsid w:val="382B0858"/>
    <w:rsid w:val="3831363B"/>
    <w:rsid w:val="383734C1"/>
    <w:rsid w:val="3840CFB3"/>
    <w:rsid w:val="38414F9D"/>
    <w:rsid w:val="3847B915"/>
    <w:rsid w:val="3849610F"/>
    <w:rsid w:val="38497BB3"/>
    <w:rsid w:val="3849E4BA"/>
    <w:rsid w:val="3849F27F"/>
    <w:rsid w:val="384B8AE1"/>
    <w:rsid w:val="384C87D8"/>
    <w:rsid w:val="384CB00E"/>
    <w:rsid w:val="384F75D3"/>
    <w:rsid w:val="38553711"/>
    <w:rsid w:val="385768D1"/>
    <w:rsid w:val="38609617"/>
    <w:rsid w:val="3865FE64"/>
    <w:rsid w:val="386C8D33"/>
    <w:rsid w:val="386FB280"/>
    <w:rsid w:val="3872B094"/>
    <w:rsid w:val="38744667"/>
    <w:rsid w:val="38744D5A"/>
    <w:rsid w:val="3876CD4D"/>
    <w:rsid w:val="3877ABFF"/>
    <w:rsid w:val="38792C4B"/>
    <w:rsid w:val="387F8C12"/>
    <w:rsid w:val="38801EEA"/>
    <w:rsid w:val="3889FD61"/>
    <w:rsid w:val="388A7FF5"/>
    <w:rsid w:val="3891A3E3"/>
    <w:rsid w:val="3894093B"/>
    <w:rsid w:val="38953B0F"/>
    <w:rsid w:val="38985301"/>
    <w:rsid w:val="3898BA55"/>
    <w:rsid w:val="389B45CC"/>
    <w:rsid w:val="389D15DF"/>
    <w:rsid w:val="389E369B"/>
    <w:rsid w:val="389F0E11"/>
    <w:rsid w:val="38A0190D"/>
    <w:rsid w:val="38A0A70A"/>
    <w:rsid w:val="38A3E9E0"/>
    <w:rsid w:val="38A7508B"/>
    <w:rsid w:val="38AB55AC"/>
    <w:rsid w:val="38AC6362"/>
    <w:rsid w:val="38AEF858"/>
    <w:rsid w:val="38B075FC"/>
    <w:rsid w:val="38B1798B"/>
    <w:rsid w:val="38B18F02"/>
    <w:rsid w:val="38B2B5BD"/>
    <w:rsid w:val="38B410BF"/>
    <w:rsid w:val="38B4743B"/>
    <w:rsid w:val="38B5CE45"/>
    <w:rsid w:val="38B64315"/>
    <w:rsid w:val="38B942FD"/>
    <w:rsid w:val="38BFB785"/>
    <w:rsid w:val="38BFC0D2"/>
    <w:rsid w:val="38BFC31C"/>
    <w:rsid w:val="38BFF14D"/>
    <w:rsid w:val="38C0FC27"/>
    <w:rsid w:val="38C30F4B"/>
    <w:rsid w:val="38C3E2B1"/>
    <w:rsid w:val="38C96359"/>
    <w:rsid w:val="38D0A8ED"/>
    <w:rsid w:val="38DD3A30"/>
    <w:rsid w:val="38DDC3D4"/>
    <w:rsid w:val="38E14027"/>
    <w:rsid w:val="38E2335A"/>
    <w:rsid w:val="38E72F74"/>
    <w:rsid w:val="38E75CA0"/>
    <w:rsid w:val="38EA897E"/>
    <w:rsid w:val="38EAA511"/>
    <w:rsid w:val="38F1B9E6"/>
    <w:rsid w:val="38F3B707"/>
    <w:rsid w:val="38F4D93D"/>
    <w:rsid w:val="38F773BF"/>
    <w:rsid w:val="38FD54FA"/>
    <w:rsid w:val="3901DC3F"/>
    <w:rsid w:val="39032E6D"/>
    <w:rsid w:val="39040B9C"/>
    <w:rsid w:val="39087717"/>
    <w:rsid w:val="39146209"/>
    <w:rsid w:val="391FE4FA"/>
    <w:rsid w:val="3922CCCF"/>
    <w:rsid w:val="39313596"/>
    <w:rsid w:val="39322A02"/>
    <w:rsid w:val="39548028"/>
    <w:rsid w:val="395C1B31"/>
    <w:rsid w:val="395D6474"/>
    <w:rsid w:val="395D90E7"/>
    <w:rsid w:val="395EE96A"/>
    <w:rsid w:val="396332E4"/>
    <w:rsid w:val="3963347A"/>
    <w:rsid w:val="39668D48"/>
    <w:rsid w:val="3967307E"/>
    <w:rsid w:val="396E7F9A"/>
    <w:rsid w:val="3973CF25"/>
    <w:rsid w:val="3975A5CD"/>
    <w:rsid w:val="3978B012"/>
    <w:rsid w:val="39830E24"/>
    <w:rsid w:val="39885659"/>
    <w:rsid w:val="39898F8C"/>
    <w:rsid w:val="398B1A56"/>
    <w:rsid w:val="398ED106"/>
    <w:rsid w:val="3990C596"/>
    <w:rsid w:val="39983028"/>
    <w:rsid w:val="399BA073"/>
    <w:rsid w:val="399C1353"/>
    <w:rsid w:val="39A062A0"/>
    <w:rsid w:val="39A18902"/>
    <w:rsid w:val="39AA5FD2"/>
    <w:rsid w:val="39AAB15B"/>
    <w:rsid w:val="39ABC9EA"/>
    <w:rsid w:val="39AE093F"/>
    <w:rsid w:val="39B7BFD8"/>
    <w:rsid w:val="39B9208E"/>
    <w:rsid w:val="39B9D463"/>
    <w:rsid w:val="39BFE5A5"/>
    <w:rsid w:val="39C7AF3D"/>
    <w:rsid w:val="39C891E0"/>
    <w:rsid w:val="39CEEBE3"/>
    <w:rsid w:val="39CF3352"/>
    <w:rsid w:val="39D23CF9"/>
    <w:rsid w:val="39DAC3CF"/>
    <w:rsid w:val="39DB00D0"/>
    <w:rsid w:val="39E1D8BD"/>
    <w:rsid w:val="39E20929"/>
    <w:rsid w:val="39E310FE"/>
    <w:rsid w:val="39E40A34"/>
    <w:rsid w:val="39E48239"/>
    <w:rsid w:val="39EA746D"/>
    <w:rsid w:val="39EAEF10"/>
    <w:rsid w:val="39FAC6F7"/>
    <w:rsid w:val="39FDDB67"/>
    <w:rsid w:val="39FF2F38"/>
    <w:rsid w:val="3A018A76"/>
    <w:rsid w:val="3A05A1F1"/>
    <w:rsid w:val="3A0A68B6"/>
    <w:rsid w:val="3A0C32F1"/>
    <w:rsid w:val="3A177376"/>
    <w:rsid w:val="3A178B3D"/>
    <w:rsid w:val="3A18B35E"/>
    <w:rsid w:val="3A1D2F9C"/>
    <w:rsid w:val="3A205635"/>
    <w:rsid w:val="3A2338A4"/>
    <w:rsid w:val="3A265A9D"/>
    <w:rsid w:val="3A3D2CD2"/>
    <w:rsid w:val="3A41F027"/>
    <w:rsid w:val="3A43CD00"/>
    <w:rsid w:val="3A47DD56"/>
    <w:rsid w:val="3A4A2400"/>
    <w:rsid w:val="3A4FAB0A"/>
    <w:rsid w:val="3A59974D"/>
    <w:rsid w:val="3A5B18E1"/>
    <w:rsid w:val="3A7234EC"/>
    <w:rsid w:val="3A815DA8"/>
    <w:rsid w:val="3A81A95D"/>
    <w:rsid w:val="3A82C744"/>
    <w:rsid w:val="3A868480"/>
    <w:rsid w:val="3A87F231"/>
    <w:rsid w:val="3A889F53"/>
    <w:rsid w:val="3A89EAF4"/>
    <w:rsid w:val="3A8DF65D"/>
    <w:rsid w:val="3A8F3BDC"/>
    <w:rsid w:val="3A9288D6"/>
    <w:rsid w:val="3A9720DD"/>
    <w:rsid w:val="3A9A4CE5"/>
    <w:rsid w:val="3A9C970F"/>
    <w:rsid w:val="3AA43985"/>
    <w:rsid w:val="3AA5AC9E"/>
    <w:rsid w:val="3AA63EB9"/>
    <w:rsid w:val="3AAB38EB"/>
    <w:rsid w:val="3AB12FCF"/>
    <w:rsid w:val="3AB279E5"/>
    <w:rsid w:val="3AB2FC4A"/>
    <w:rsid w:val="3AB7284A"/>
    <w:rsid w:val="3AB7F7B3"/>
    <w:rsid w:val="3ABEA3EF"/>
    <w:rsid w:val="3AC36F88"/>
    <w:rsid w:val="3ACA0E18"/>
    <w:rsid w:val="3ACC5DA6"/>
    <w:rsid w:val="3AD2F19A"/>
    <w:rsid w:val="3AD5F591"/>
    <w:rsid w:val="3ADD0868"/>
    <w:rsid w:val="3AE1325A"/>
    <w:rsid w:val="3AE263BC"/>
    <w:rsid w:val="3AEACF7C"/>
    <w:rsid w:val="3AEE1F0B"/>
    <w:rsid w:val="3AEE2A9B"/>
    <w:rsid w:val="3AF14A17"/>
    <w:rsid w:val="3AF27CCE"/>
    <w:rsid w:val="3AF5192F"/>
    <w:rsid w:val="3AFE3E0F"/>
    <w:rsid w:val="3B004B26"/>
    <w:rsid w:val="3B055577"/>
    <w:rsid w:val="3B070531"/>
    <w:rsid w:val="3B115771"/>
    <w:rsid w:val="3B124BFC"/>
    <w:rsid w:val="3B193191"/>
    <w:rsid w:val="3B1CA312"/>
    <w:rsid w:val="3B224ACD"/>
    <w:rsid w:val="3B2550B4"/>
    <w:rsid w:val="3B26A00E"/>
    <w:rsid w:val="3B271BD1"/>
    <w:rsid w:val="3B2ADECC"/>
    <w:rsid w:val="3B2E83C7"/>
    <w:rsid w:val="3B2E8D0E"/>
    <w:rsid w:val="3B31AF3D"/>
    <w:rsid w:val="3B32CCAC"/>
    <w:rsid w:val="3B3343E4"/>
    <w:rsid w:val="3B33C549"/>
    <w:rsid w:val="3B3C2E13"/>
    <w:rsid w:val="3B3D1847"/>
    <w:rsid w:val="3B405219"/>
    <w:rsid w:val="3B41754A"/>
    <w:rsid w:val="3B4729CD"/>
    <w:rsid w:val="3B4B2A71"/>
    <w:rsid w:val="3B4BB121"/>
    <w:rsid w:val="3B552EEC"/>
    <w:rsid w:val="3B5977FF"/>
    <w:rsid w:val="3B5ADC51"/>
    <w:rsid w:val="3B60B475"/>
    <w:rsid w:val="3B64B40D"/>
    <w:rsid w:val="3B6761B3"/>
    <w:rsid w:val="3B6B5EE6"/>
    <w:rsid w:val="3B713419"/>
    <w:rsid w:val="3B71DAAB"/>
    <w:rsid w:val="3B7A9742"/>
    <w:rsid w:val="3B7B4CE8"/>
    <w:rsid w:val="3B86A284"/>
    <w:rsid w:val="3B8B367E"/>
    <w:rsid w:val="3B97FEDA"/>
    <w:rsid w:val="3B9A4A5F"/>
    <w:rsid w:val="3B9B7A8C"/>
    <w:rsid w:val="3BA2ABA8"/>
    <w:rsid w:val="3BA504D4"/>
    <w:rsid w:val="3BA9375A"/>
    <w:rsid w:val="3BB1C583"/>
    <w:rsid w:val="3BB22208"/>
    <w:rsid w:val="3BB98D15"/>
    <w:rsid w:val="3BC02324"/>
    <w:rsid w:val="3BC384D6"/>
    <w:rsid w:val="3BC71191"/>
    <w:rsid w:val="3BC76764"/>
    <w:rsid w:val="3BC811F4"/>
    <w:rsid w:val="3BC94BB7"/>
    <w:rsid w:val="3BD0EAD4"/>
    <w:rsid w:val="3BD14720"/>
    <w:rsid w:val="3BD5F847"/>
    <w:rsid w:val="3BD8F33C"/>
    <w:rsid w:val="3BDB2BB6"/>
    <w:rsid w:val="3BDE44C0"/>
    <w:rsid w:val="3BDE7CA7"/>
    <w:rsid w:val="3BDFE90E"/>
    <w:rsid w:val="3BE1AF92"/>
    <w:rsid w:val="3BF06E1C"/>
    <w:rsid w:val="3BF8E787"/>
    <w:rsid w:val="3BF9D39B"/>
    <w:rsid w:val="3C092725"/>
    <w:rsid w:val="3C0AD4C5"/>
    <w:rsid w:val="3C0B48C7"/>
    <w:rsid w:val="3C0C9E79"/>
    <w:rsid w:val="3C1621A5"/>
    <w:rsid w:val="3C1C4047"/>
    <w:rsid w:val="3C20B066"/>
    <w:rsid w:val="3C21003A"/>
    <w:rsid w:val="3C2CF350"/>
    <w:rsid w:val="3C2E85B2"/>
    <w:rsid w:val="3C3718CC"/>
    <w:rsid w:val="3C3982E8"/>
    <w:rsid w:val="3C42BF32"/>
    <w:rsid w:val="3C47A1AB"/>
    <w:rsid w:val="3C489D61"/>
    <w:rsid w:val="3C495356"/>
    <w:rsid w:val="3C4C3803"/>
    <w:rsid w:val="3C57460F"/>
    <w:rsid w:val="3C5EABAB"/>
    <w:rsid w:val="3C604B2D"/>
    <w:rsid w:val="3C6144D8"/>
    <w:rsid w:val="3C66B918"/>
    <w:rsid w:val="3C690545"/>
    <w:rsid w:val="3C7CD2FD"/>
    <w:rsid w:val="3C8C9827"/>
    <w:rsid w:val="3C8E134F"/>
    <w:rsid w:val="3C8F956C"/>
    <w:rsid w:val="3C93A38D"/>
    <w:rsid w:val="3C9EF18C"/>
    <w:rsid w:val="3C9FE67E"/>
    <w:rsid w:val="3CA071EC"/>
    <w:rsid w:val="3CA26E73"/>
    <w:rsid w:val="3CAC935B"/>
    <w:rsid w:val="3CAE7C40"/>
    <w:rsid w:val="3CB0DC16"/>
    <w:rsid w:val="3CB38071"/>
    <w:rsid w:val="3CB614A7"/>
    <w:rsid w:val="3CB87A47"/>
    <w:rsid w:val="3CB919DA"/>
    <w:rsid w:val="3CC68691"/>
    <w:rsid w:val="3CC7D034"/>
    <w:rsid w:val="3CC7D868"/>
    <w:rsid w:val="3CC970A2"/>
    <w:rsid w:val="3CCC21B7"/>
    <w:rsid w:val="3CCCA86B"/>
    <w:rsid w:val="3CCCC428"/>
    <w:rsid w:val="3CD071D8"/>
    <w:rsid w:val="3CD5E325"/>
    <w:rsid w:val="3CD91552"/>
    <w:rsid w:val="3CDBBCAA"/>
    <w:rsid w:val="3CDD54D5"/>
    <w:rsid w:val="3CE05111"/>
    <w:rsid w:val="3CEB7D9E"/>
    <w:rsid w:val="3CF07378"/>
    <w:rsid w:val="3CF3A3BC"/>
    <w:rsid w:val="3CF3D8EA"/>
    <w:rsid w:val="3CFC4921"/>
    <w:rsid w:val="3CFE6BAE"/>
    <w:rsid w:val="3D00349A"/>
    <w:rsid w:val="3D029446"/>
    <w:rsid w:val="3D089FA3"/>
    <w:rsid w:val="3D0E879B"/>
    <w:rsid w:val="3D177853"/>
    <w:rsid w:val="3D18DB3D"/>
    <w:rsid w:val="3D1A5555"/>
    <w:rsid w:val="3D224DEB"/>
    <w:rsid w:val="3D229701"/>
    <w:rsid w:val="3D22CE45"/>
    <w:rsid w:val="3D24C79C"/>
    <w:rsid w:val="3D261911"/>
    <w:rsid w:val="3D2768B6"/>
    <w:rsid w:val="3D297E64"/>
    <w:rsid w:val="3D2EC10B"/>
    <w:rsid w:val="3D2F6BB7"/>
    <w:rsid w:val="3D317B8F"/>
    <w:rsid w:val="3D40143D"/>
    <w:rsid w:val="3D43BAC0"/>
    <w:rsid w:val="3D483C7F"/>
    <w:rsid w:val="3D485798"/>
    <w:rsid w:val="3D4A0A1C"/>
    <w:rsid w:val="3D4AD071"/>
    <w:rsid w:val="3D59B613"/>
    <w:rsid w:val="3D5D977E"/>
    <w:rsid w:val="3D641E3C"/>
    <w:rsid w:val="3D6896B5"/>
    <w:rsid w:val="3D73EEF1"/>
    <w:rsid w:val="3D77E9D6"/>
    <w:rsid w:val="3D79FE51"/>
    <w:rsid w:val="3D8492D7"/>
    <w:rsid w:val="3D858C88"/>
    <w:rsid w:val="3D898BDC"/>
    <w:rsid w:val="3D8E1864"/>
    <w:rsid w:val="3D8F2D61"/>
    <w:rsid w:val="3D99861C"/>
    <w:rsid w:val="3DA1615C"/>
    <w:rsid w:val="3DA47D38"/>
    <w:rsid w:val="3DA6F326"/>
    <w:rsid w:val="3DAC62A7"/>
    <w:rsid w:val="3DBA17A1"/>
    <w:rsid w:val="3DBB080B"/>
    <w:rsid w:val="3DBBEB3B"/>
    <w:rsid w:val="3DBCEC2A"/>
    <w:rsid w:val="3DC2AF29"/>
    <w:rsid w:val="3DC3DEEF"/>
    <w:rsid w:val="3DC6CE02"/>
    <w:rsid w:val="3DCBB36C"/>
    <w:rsid w:val="3DCF228B"/>
    <w:rsid w:val="3DD7593A"/>
    <w:rsid w:val="3DD856E7"/>
    <w:rsid w:val="3DDC31A6"/>
    <w:rsid w:val="3DDE3AB2"/>
    <w:rsid w:val="3DE22139"/>
    <w:rsid w:val="3DE76812"/>
    <w:rsid w:val="3DEAABFF"/>
    <w:rsid w:val="3DEFCA26"/>
    <w:rsid w:val="3DF511F8"/>
    <w:rsid w:val="3DF59DDE"/>
    <w:rsid w:val="3DFE3C4F"/>
    <w:rsid w:val="3E003DAF"/>
    <w:rsid w:val="3E00DAC2"/>
    <w:rsid w:val="3E03C307"/>
    <w:rsid w:val="3E090385"/>
    <w:rsid w:val="3E10E756"/>
    <w:rsid w:val="3E131A8E"/>
    <w:rsid w:val="3E1433D9"/>
    <w:rsid w:val="3E17A1AB"/>
    <w:rsid w:val="3E19B3C9"/>
    <w:rsid w:val="3E1D76A9"/>
    <w:rsid w:val="3E24BA68"/>
    <w:rsid w:val="3E27B157"/>
    <w:rsid w:val="3E27D3B5"/>
    <w:rsid w:val="3E2DDBE5"/>
    <w:rsid w:val="3E320ADE"/>
    <w:rsid w:val="3E32B672"/>
    <w:rsid w:val="3E33C39D"/>
    <w:rsid w:val="3E3C5D13"/>
    <w:rsid w:val="3E3C78C7"/>
    <w:rsid w:val="3E3CBA13"/>
    <w:rsid w:val="3E3DD5A5"/>
    <w:rsid w:val="3E426657"/>
    <w:rsid w:val="3E4B1B01"/>
    <w:rsid w:val="3E4C7D1A"/>
    <w:rsid w:val="3E4D133C"/>
    <w:rsid w:val="3E5029A9"/>
    <w:rsid w:val="3E505DA9"/>
    <w:rsid w:val="3E54434D"/>
    <w:rsid w:val="3E559C86"/>
    <w:rsid w:val="3E573828"/>
    <w:rsid w:val="3E5DC9D5"/>
    <w:rsid w:val="3E60E023"/>
    <w:rsid w:val="3E6122B4"/>
    <w:rsid w:val="3E729AA4"/>
    <w:rsid w:val="3E810AAB"/>
    <w:rsid w:val="3E86F811"/>
    <w:rsid w:val="3E88727D"/>
    <w:rsid w:val="3E8B5679"/>
    <w:rsid w:val="3E8E1BE0"/>
    <w:rsid w:val="3E90C4E0"/>
    <w:rsid w:val="3E9407A6"/>
    <w:rsid w:val="3E95481D"/>
    <w:rsid w:val="3E96B648"/>
    <w:rsid w:val="3E9B1ECB"/>
    <w:rsid w:val="3EA39DA6"/>
    <w:rsid w:val="3EA6F73E"/>
    <w:rsid w:val="3EA96269"/>
    <w:rsid w:val="3EB9823A"/>
    <w:rsid w:val="3EBB70FB"/>
    <w:rsid w:val="3EC0C7A9"/>
    <w:rsid w:val="3EC5F64E"/>
    <w:rsid w:val="3ECB3C41"/>
    <w:rsid w:val="3ED0BF78"/>
    <w:rsid w:val="3ED14FE1"/>
    <w:rsid w:val="3ED55CCB"/>
    <w:rsid w:val="3EDD6CC8"/>
    <w:rsid w:val="3EE293B9"/>
    <w:rsid w:val="3EE2C47D"/>
    <w:rsid w:val="3EE6E4B6"/>
    <w:rsid w:val="3EE80C72"/>
    <w:rsid w:val="3EF2A2CE"/>
    <w:rsid w:val="3EF7B971"/>
    <w:rsid w:val="3EF98009"/>
    <w:rsid w:val="3EFC3920"/>
    <w:rsid w:val="3EFEB93F"/>
    <w:rsid w:val="3F070FCF"/>
    <w:rsid w:val="3F18C739"/>
    <w:rsid w:val="3F1D07BD"/>
    <w:rsid w:val="3F2B2241"/>
    <w:rsid w:val="3F2DB415"/>
    <w:rsid w:val="3F3B82B8"/>
    <w:rsid w:val="3F3BC080"/>
    <w:rsid w:val="3F3BE995"/>
    <w:rsid w:val="3F4CCD21"/>
    <w:rsid w:val="3F4DEDE1"/>
    <w:rsid w:val="3F4F66D0"/>
    <w:rsid w:val="3F4F73DF"/>
    <w:rsid w:val="3F54905F"/>
    <w:rsid w:val="3F55B0C4"/>
    <w:rsid w:val="3F5815B3"/>
    <w:rsid w:val="3F5998CB"/>
    <w:rsid w:val="3F5B8F64"/>
    <w:rsid w:val="3F5CF8F1"/>
    <w:rsid w:val="3F5DB3FC"/>
    <w:rsid w:val="3F5DC99D"/>
    <w:rsid w:val="3F69F6D5"/>
    <w:rsid w:val="3F6B2F9E"/>
    <w:rsid w:val="3F6BAFF5"/>
    <w:rsid w:val="3F73DF08"/>
    <w:rsid w:val="3F74B595"/>
    <w:rsid w:val="3F75D7B6"/>
    <w:rsid w:val="3F7F07BA"/>
    <w:rsid w:val="3F7F68CE"/>
    <w:rsid w:val="3F942113"/>
    <w:rsid w:val="3F9C2057"/>
    <w:rsid w:val="3FA157D6"/>
    <w:rsid w:val="3FA193DD"/>
    <w:rsid w:val="3FA296DE"/>
    <w:rsid w:val="3FA6FE33"/>
    <w:rsid w:val="3FA71D08"/>
    <w:rsid w:val="3FA9D17F"/>
    <w:rsid w:val="3FABA273"/>
    <w:rsid w:val="3FB0C5F2"/>
    <w:rsid w:val="3FB21E07"/>
    <w:rsid w:val="3FB233B9"/>
    <w:rsid w:val="3FB35FA5"/>
    <w:rsid w:val="3FC4CA85"/>
    <w:rsid w:val="3FC5C92B"/>
    <w:rsid w:val="3FD4F984"/>
    <w:rsid w:val="3FD5E493"/>
    <w:rsid w:val="3FD698C4"/>
    <w:rsid w:val="3FD741E6"/>
    <w:rsid w:val="3FDE9E13"/>
    <w:rsid w:val="3FE1C19D"/>
    <w:rsid w:val="3FE744C8"/>
    <w:rsid w:val="3FE8B598"/>
    <w:rsid w:val="3FE91846"/>
    <w:rsid w:val="3FEA65E5"/>
    <w:rsid w:val="3FF0F0C1"/>
    <w:rsid w:val="4000977C"/>
    <w:rsid w:val="400132DB"/>
    <w:rsid w:val="40081C6A"/>
    <w:rsid w:val="40099CEF"/>
    <w:rsid w:val="400B9032"/>
    <w:rsid w:val="400F6330"/>
    <w:rsid w:val="401129EA"/>
    <w:rsid w:val="401317C2"/>
    <w:rsid w:val="4013C406"/>
    <w:rsid w:val="40167C31"/>
    <w:rsid w:val="40168A5E"/>
    <w:rsid w:val="401851E3"/>
    <w:rsid w:val="401DE5EB"/>
    <w:rsid w:val="401EB36E"/>
    <w:rsid w:val="401F5B66"/>
    <w:rsid w:val="401F7D13"/>
    <w:rsid w:val="402CA673"/>
    <w:rsid w:val="402F9E22"/>
    <w:rsid w:val="4030C7FD"/>
    <w:rsid w:val="40312A24"/>
    <w:rsid w:val="40349547"/>
    <w:rsid w:val="4049FA5E"/>
    <w:rsid w:val="404AF6CE"/>
    <w:rsid w:val="40556617"/>
    <w:rsid w:val="405B41B8"/>
    <w:rsid w:val="405E25CF"/>
    <w:rsid w:val="405E2687"/>
    <w:rsid w:val="405FBF45"/>
    <w:rsid w:val="406F5128"/>
    <w:rsid w:val="4072B8A4"/>
    <w:rsid w:val="40777BE7"/>
    <w:rsid w:val="4077C30F"/>
    <w:rsid w:val="4077D7D9"/>
    <w:rsid w:val="407B058A"/>
    <w:rsid w:val="407E426F"/>
    <w:rsid w:val="40802573"/>
    <w:rsid w:val="4087DAC3"/>
    <w:rsid w:val="4087F20D"/>
    <w:rsid w:val="4093CEC0"/>
    <w:rsid w:val="409CF4AE"/>
    <w:rsid w:val="40A002C4"/>
    <w:rsid w:val="40A77635"/>
    <w:rsid w:val="40AB084C"/>
    <w:rsid w:val="40AB0CB5"/>
    <w:rsid w:val="40AC1E75"/>
    <w:rsid w:val="40B2E59B"/>
    <w:rsid w:val="40B40F16"/>
    <w:rsid w:val="40BDF21B"/>
    <w:rsid w:val="40BE6E33"/>
    <w:rsid w:val="40C51788"/>
    <w:rsid w:val="40C517EC"/>
    <w:rsid w:val="40C550C3"/>
    <w:rsid w:val="40D1BCBE"/>
    <w:rsid w:val="40D3B759"/>
    <w:rsid w:val="40DC18C9"/>
    <w:rsid w:val="40DF6661"/>
    <w:rsid w:val="40E159F8"/>
    <w:rsid w:val="40E9B4B6"/>
    <w:rsid w:val="40F101AA"/>
    <w:rsid w:val="40F757C4"/>
    <w:rsid w:val="40FFA433"/>
    <w:rsid w:val="410003A7"/>
    <w:rsid w:val="4101DC4C"/>
    <w:rsid w:val="41064238"/>
    <w:rsid w:val="4109E5BD"/>
    <w:rsid w:val="410E4A16"/>
    <w:rsid w:val="411A9120"/>
    <w:rsid w:val="412CD22B"/>
    <w:rsid w:val="4132EAC5"/>
    <w:rsid w:val="41381299"/>
    <w:rsid w:val="413AAC71"/>
    <w:rsid w:val="413AB944"/>
    <w:rsid w:val="41415932"/>
    <w:rsid w:val="4142D243"/>
    <w:rsid w:val="41437D20"/>
    <w:rsid w:val="414964D5"/>
    <w:rsid w:val="41522EBE"/>
    <w:rsid w:val="4152CCD4"/>
    <w:rsid w:val="4153EB6A"/>
    <w:rsid w:val="415A1035"/>
    <w:rsid w:val="415B83CC"/>
    <w:rsid w:val="415EBC03"/>
    <w:rsid w:val="416187C1"/>
    <w:rsid w:val="4165F15F"/>
    <w:rsid w:val="416DD3FE"/>
    <w:rsid w:val="416F242C"/>
    <w:rsid w:val="417E4AED"/>
    <w:rsid w:val="417EF705"/>
    <w:rsid w:val="41811690"/>
    <w:rsid w:val="418F3E62"/>
    <w:rsid w:val="41972C2C"/>
    <w:rsid w:val="419DD491"/>
    <w:rsid w:val="41A0594C"/>
    <w:rsid w:val="41A80D59"/>
    <w:rsid w:val="41ABAD79"/>
    <w:rsid w:val="41ACA908"/>
    <w:rsid w:val="41AD2840"/>
    <w:rsid w:val="41ADE7C4"/>
    <w:rsid w:val="41AFA9F8"/>
    <w:rsid w:val="41B1D9CE"/>
    <w:rsid w:val="41B6EDF8"/>
    <w:rsid w:val="41B8E8C7"/>
    <w:rsid w:val="41BB5444"/>
    <w:rsid w:val="41BED9A0"/>
    <w:rsid w:val="41CD907D"/>
    <w:rsid w:val="41CDB0BE"/>
    <w:rsid w:val="41D25212"/>
    <w:rsid w:val="41D38495"/>
    <w:rsid w:val="41DA0381"/>
    <w:rsid w:val="41DA5F32"/>
    <w:rsid w:val="41E26964"/>
    <w:rsid w:val="41E75B7D"/>
    <w:rsid w:val="41E805EF"/>
    <w:rsid w:val="41EB9007"/>
    <w:rsid w:val="41ECFEB2"/>
    <w:rsid w:val="41F2B5C9"/>
    <w:rsid w:val="41F304BE"/>
    <w:rsid w:val="41F83B54"/>
    <w:rsid w:val="41FA535F"/>
    <w:rsid w:val="41FCEBC6"/>
    <w:rsid w:val="41FFB6C3"/>
    <w:rsid w:val="42039C41"/>
    <w:rsid w:val="42061791"/>
    <w:rsid w:val="4208320D"/>
    <w:rsid w:val="4211ED6C"/>
    <w:rsid w:val="42148419"/>
    <w:rsid w:val="42153BD7"/>
    <w:rsid w:val="421A8DE2"/>
    <w:rsid w:val="421B4BB4"/>
    <w:rsid w:val="421D44C8"/>
    <w:rsid w:val="421F04EA"/>
    <w:rsid w:val="42247DAA"/>
    <w:rsid w:val="4233C153"/>
    <w:rsid w:val="4236E55C"/>
    <w:rsid w:val="423D9924"/>
    <w:rsid w:val="423E443B"/>
    <w:rsid w:val="42413ADF"/>
    <w:rsid w:val="42423013"/>
    <w:rsid w:val="4243EA91"/>
    <w:rsid w:val="424A2629"/>
    <w:rsid w:val="4251AAF5"/>
    <w:rsid w:val="425BCE1F"/>
    <w:rsid w:val="425C8089"/>
    <w:rsid w:val="425DE42C"/>
    <w:rsid w:val="425F06CB"/>
    <w:rsid w:val="42668028"/>
    <w:rsid w:val="427FBACA"/>
    <w:rsid w:val="4283BE1B"/>
    <w:rsid w:val="428457F5"/>
    <w:rsid w:val="4286681D"/>
    <w:rsid w:val="42893FED"/>
    <w:rsid w:val="428F61BF"/>
    <w:rsid w:val="42971394"/>
    <w:rsid w:val="4297F9F7"/>
    <w:rsid w:val="429BD348"/>
    <w:rsid w:val="429C4A2C"/>
    <w:rsid w:val="42A0DA37"/>
    <w:rsid w:val="42A12BB5"/>
    <w:rsid w:val="42A7142B"/>
    <w:rsid w:val="42A95917"/>
    <w:rsid w:val="42BA3ABB"/>
    <w:rsid w:val="42BAE88F"/>
    <w:rsid w:val="42BC1362"/>
    <w:rsid w:val="42BECB54"/>
    <w:rsid w:val="42C3DBFC"/>
    <w:rsid w:val="42C52D0E"/>
    <w:rsid w:val="42CC487A"/>
    <w:rsid w:val="42D0DC90"/>
    <w:rsid w:val="42D0EAEA"/>
    <w:rsid w:val="42D42BDD"/>
    <w:rsid w:val="42DA54D7"/>
    <w:rsid w:val="42E12B67"/>
    <w:rsid w:val="42E25ADC"/>
    <w:rsid w:val="42E392C1"/>
    <w:rsid w:val="42E702FC"/>
    <w:rsid w:val="42E99258"/>
    <w:rsid w:val="42ED4BC6"/>
    <w:rsid w:val="42EE6163"/>
    <w:rsid w:val="42FC3814"/>
    <w:rsid w:val="4309018D"/>
    <w:rsid w:val="430AD6FF"/>
    <w:rsid w:val="430E5BE9"/>
    <w:rsid w:val="43112CE0"/>
    <w:rsid w:val="43148355"/>
    <w:rsid w:val="4318F5B5"/>
    <w:rsid w:val="431A18CD"/>
    <w:rsid w:val="431C5647"/>
    <w:rsid w:val="431E73A6"/>
    <w:rsid w:val="432B3751"/>
    <w:rsid w:val="432CB581"/>
    <w:rsid w:val="433A602A"/>
    <w:rsid w:val="433BB8FA"/>
    <w:rsid w:val="433FF32B"/>
    <w:rsid w:val="43421A76"/>
    <w:rsid w:val="4342AA04"/>
    <w:rsid w:val="4342E9E3"/>
    <w:rsid w:val="434726C7"/>
    <w:rsid w:val="434D6AB7"/>
    <w:rsid w:val="4353980D"/>
    <w:rsid w:val="435473B0"/>
    <w:rsid w:val="4355EBE8"/>
    <w:rsid w:val="4357D1FC"/>
    <w:rsid w:val="4359C32F"/>
    <w:rsid w:val="435AAA0C"/>
    <w:rsid w:val="4365EE39"/>
    <w:rsid w:val="436DA936"/>
    <w:rsid w:val="436FA3AC"/>
    <w:rsid w:val="4378DDCF"/>
    <w:rsid w:val="4382CB80"/>
    <w:rsid w:val="438449F1"/>
    <w:rsid w:val="4385661C"/>
    <w:rsid w:val="438B9E10"/>
    <w:rsid w:val="438C7657"/>
    <w:rsid w:val="43922F2D"/>
    <w:rsid w:val="439344A5"/>
    <w:rsid w:val="4394EC97"/>
    <w:rsid w:val="4396B22A"/>
    <w:rsid w:val="43999216"/>
    <w:rsid w:val="439A9DC4"/>
    <w:rsid w:val="439F1C4D"/>
    <w:rsid w:val="43A43D5B"/>
    <w:rsid w:val="43A6B17B"/>
    <w:rsid w:val="43AC023A"/>
    <w:rsid w:val="43B01B0D"/>
    <w:rsid w:val="43B05705"/>
    <w:rsid w:val="43B0C01B"/>
    <w:rsid w:val="43B13951"/>
    <w:rsid w:val="43B1ECB8"/>
    <w:rsid w:val="43B23BF8"/>
    <w:rsid w:val="43C32A9D"/>
    <w:rsid w:val="43C4FD6B"/>
    <w:rsid w:val="43C91525"/>
    <w:rsid w:val="43CEB315"/>
    <w:rsid w:val="43D8080B"/>
    <w:rsid w:val="43E6338D"/>
    <w:rsid w:val="43ECC507"/>
    <w:rsid w:val="43F35872"/>
    <w:rsid w:val="43F551AC"/>
    <w:rsid w:val="43FC2518"/>
    <w:rsid w:val="43FE606D"/>
    <w:rsid w:val="43FF8F2B"/>
    <w:rsid w:val="4401A352"/>
    <w:rsid w:val="4403ABC0"/>
    <w:rsid w:val="4405023D"/>
    <w:rsid w:val="4405DC2B"/>
    <w:rsid w:val="440EF76E"/>
    <w:rsid w:val="440F0657"/>
    <w:rsid w:val="44134593"/>
    <w:rsid w:val="44176CB8"/>
    <w:rsid w:val="441CD128"/>
    <w:rsid w:val="441D6DA2"/>
    <w:rsid w:val="442CDC6F"/>
    <w:rsid w:val="442EB3A9"/>
    <w:rsid w:val="4430E9F2"/>
    <w:rsid w:val="4431C515"/>
    <w:rsid w:val="4436AB6A"/>
    <w:rsid w:val="4437F523"/>
    <w:rsid w:val="4438A578"/>
    <w:rsid w:val="443F99E4"/>
    <w:rsid w:val="4444AC74"/>
    <w:rsid w:val="44452605"/>
    <w:rsid w:val="44491496"/>
    <w:rsid w:val="444E9C92"/>
    <w:rsid w:val="4450995D"/>
    <w:rsid w:val="44509E20"/>
    <w:rsid w:val="44522616"/>
    <w:rsid w:val="4453798D"/>
    <w:rsid w:val="44573872"/>
    <w:rsid w:val="44577E11"/>
    <w:rsid w:val="44579D73"/>
    <w:rsid w:val="445E6340"/>
    <w:rsid w:val="44620CFF"/>
    <w:rsid w:val="4463ACBA"/>
    <w:rsid w:val="4465C228"/>
    <w:rsid w:val="446E5841"/>
    <w:rsid w:val="44786F71"/>
    <w:rsid w:val="447A9469"/>
    <w:rsid w:val="448323E7"/>
    <w:rsid w:val="4484D104"/>
    <w:rsid w:val="4484F580"/>
    <w:rsid w:val="44859CF7"/>
    <w:rsid w:val="4486D75E"/>
    <w:rsid w:val="4489A21F"/>
    <w:rsid w:val="4489CC2D"/>
    <w:rsid w:val="448C0191"/>
    <w:rsid w:val="449813F9"/>
    <w:rsid w:val="4499018A"/>
    <w:rsid w:val="44A5AC92"/>
    <w:rsid w:val="44A74675"/>
    <w:rsid w:val="44AADB33"/>
    <w:rsid w:val="44AE4926"/>
    <w:rsid w:val="44AF2368"/>
    <w:rsid w:val="44B2DEB7"/>
    <w:rsid w:val="44B3E868"/>
    <w:rsid w:val="44C32E26"/>
    <w:rsid w:val="44C555DE"/>
    <w:rsid w:val="44CC8DE4"/>
    <w:rsid w:val="44D04D32"/>
    <w:rsid w:val="44D1E0D8"/>
    <w:rsid w:val="44D1EDD1"/>
    <w:rsid w:val="44D23CDA"/>
    <w:rsid w:val="44D4C97E"/>
    <w:rsid w:val="44DA9690"/>
    <w:rsid w:val="44DED778"/>
    <w:rsid w:val="44E2D4A8"/>
    <w:rsid w:val="44E7E870"/>
    <w:rsid w:val="44E844F2"/>
    <w:rsid w:val="44F3A987"/>
    <w:rsid w:val="44F57391"/>
    <w:rsid w:val="44FAA86E"/>
    <w:rsid w:val="44FCA664"/>
    <w:rsid w:val="44FD6D33"/>
    <w:rsid w:val="4504972D"/>
    <w:rsid w:val="45054506"/>
    <w:rsid w:val="450A6E7B"/>
    <w:rsid w:val="450F6FFE"/>
    <w:rsid w:val="4512FBA8"/>
    <w:rsid w:val="4513F8E7"/>
    <w:rsid w:val="451DEE60"/>
    <w:rsid w:val="451F08A6"/>
    <w:rsid w:val="45246E12"/>
    <w:rsid w:val="45258EEB"/>
    <w:rsid w:val="452686B9"/>
    <w:rsid w:val="45284429"/>
    <w:rsid w:val="4529B316"/>
    <w:rsid w:val="452B7E9F"/>
    <w:rsid w:val="452C150E"/>
    <w:rsid w:val="452E358D"/>
    <w:rsid w:val="45326D30"/>
    <w:rsid w:val="453BBB84"/>
    <w:rsid w:val="453C3FDE"/>
    <w:rsid w:val="4545C3D8"/>
    <w:rsid w:val="454C4D86"/>
    <w:rsid w:val="454E1D06"/>
    <w:rsid w:val="454F25EF"/>
    <w:rsid w:val="455350FD"/>
    <w:rsid w:val="455587F0"/>
    <w:rsid w:val="455FB028"/>
    <w:rsid w:val="455FD650"/>
    <w:rsid w:val="455FDBAC"/>
    <w:rsid w:val="4560C6D4"/>
    <w:rsid w:val="456602E7"/>
    <w:rsid w:val="4567F788"/>
    <w:rsid w:val="45741FC2"/>
    <w:rsid w:val="4575B9CE"/>
    <w:rsid w:val="45761E3B"/>
    <w:rsid w:val="4576BAFC"/>
    <w:rsid w:val="457812DF"/>
    <w:rsid w:val="45793F7B"/>
    <w:rsid w:val="457E7BFC"/>
    <w:rsid w:val="458B1D56"/>
    <w:rsid w:val="4590BE78"/>
    <w:rsid w:val="459996E2"/>
    <w:rsid w:val="459BCFB1"/>
    <w:rsid w:val="45A86727"/>
    <w:rsid w:val="45AC2A76"/>
    <w:rsid w:val="45B4568A"/>
    <w:rsid w:val="45BCDAC6"/>
    <w:rsid w:val="45C83437"/>
    <w:rsid w:val="45CAE773"/>
    <w:rsid w:val="45CC873B"/>
    <w:rsid w:val="45D21068"/>
    <w:rsid w:val="45D2AEB4"/>
    <w:rsid w:val="45E127CD"/>
    <w:rsid w:val="45E4FBB7"/>
    <w:rsid w:val="45E521B9"/>
    <w:rsid w:val="45E7D4B0"/>
    <w:rsid w:val="45E99EAD"/>
    <w:rsid w:val="45EA27EB"/>
    <w:rsid w:val="45F09FB8"/>
    <w:rsid w:val="45F5D01A"/>
    <w:rsid w:val="45F65A14"/>
    <w:rsid w:val="45FFDA7C"/>
    <w:rsid w:val="46056D06"/>
    <w:rsid w:val="460628D3"/>
    <w:rsid w:val="4609AB18"/>
    <w:rsid w:val="460BB342"/>
    <w:rsid w:val="46107A78"/>
    <w:rsid w:val="461C7545"/>
    <w:rsid w:val="461D4E35"/>
    <w:rsid w:val="462B54F0"/>
    <w:rsid w:val="46318CDB"/>
    <w:rsid w:val="4639F674"/>
    <w:rsid w:val="4648DF70"/>
    <w:rsid w:val="464B1A90"/>
    <w:rsid w:val="46523C2F"/>
    <w:rsid w:val="4656488C"/>
    <w:rsid w:val="465ED777"/>
    <w:rsid w:val="4669DA59"/>
    <w:rsid w:val="466A75C2"/>
    <w:rsid w:val="4675EE8A"/>
    <w:rsid w:val="467CB109"/>
    <w:rsid w:val="46821C1C"/>
    <w:rsid w:val="46862C5C"/>
    <w:rsid w:val="46878763"/>
    <w:rsid w:val="468C521F"/>
    <w:rsid w:val="469ADFC5"/>
    <w:rsid w:val="46A33132"/>
    <w:rsid w:val="46A9344B"/>
    <w:rsid w:val="46AA1927"/>
    <w:rsid w:val="46AAF713"/>
    <w:rsid w:val="46ACC9AE"/>
    <w:rsid w:val="46B0750E"/>
    <w:rsid w:val="46B1845F"/>
    <w:rsid w:val="46B27F02"/>
    <w:rsid w:val="46B3CB0D"/>
    <w:rsid w:val="46B4D474"/>
    <w:rsid w:val="46B83419"/>
    <w:rsid w:val="46B86F1F"/>
    <w:rsid w:val="46BC0FB6"/>
    <w:rsid w:val="46BC3E0F"/>
    <w:rsid w:val="46C3FCB5"/>
    <w:rsid w:val="46CA5280"/>
    <w:rsid w:val="46CF59B4"/>
    <w:rsid w:val="46DA88F2"/>
    <w:rsid w:val="46DE8274"/>
    <w:rsid w:val="46E0DA43"/>
    <w:rsid w:val="46E502ED"/>
    <w:rsid w:val="46E5287F"/>
    <w:rsid w:val="46E59CC7"/>
    <w:rsid w:val="46E6320C"/>
    <w:rsid w:val="46EA7A01"/>
    <w:rsid w:val="46EB9AC8"/>
    <w:rsid w:val="46ED97D5"/>
    <w:rsid w:val="46EE3635"/>
    <w:rsid w:val="46F41619"/>
    <w:rsid w:val="46F9EA9F"/>
    <w:rsid w:val="46FC8F1A"/>
    <w:rsid w:val="47012015"/>
    <w:rsid w:val="47041686"/>
    <w:rsid w:val="47049B2C"/>
    <w:rsid w:val="47068792"/>
    <w:rsid w:val="4710452A"/>
    <w:rsid w:val="4711177D"/>
    <w:rsid w:val="471BFDED"/>
    <w:rsid w:val="471FC3A5"/>
    <w:rsid w:val="47216D6C"/>
    <w:rsid w:val="47244443"/>
    <w:rsid w:val="4726ABB3"/>
    <w:rsid w:val="472A8367"/>
    <w:rsid w:val="472C024D"/>
    <w:rsid w:val="47321BE0"/>
    <w:rsid w:val="47356108"/>
    <w:rsid w:val="4739A030"/>
    <w:rsid w:val="473A36C1"/>
    <w:rsid w:val="473F7057"/>
    <w:rsid w:val="47407651"/>
    <w:rsid w:val="474648E3"/>
    <w:rsid w:val="47487B6D"/>
    <w:rsid w:val="474C3845"/>
    <w:rsid w:val="474F77B2"/>
    <w:rsid w:val="47565B9C"/>
    <w:rsid w:val="4757EDDC"/>
    <w:rsid w:val="475D9DF7"/>
    <w:rsid w:val="47614F0C"/>
    <w:rsid w:val="47733908"/>
    <w:rsid w:val="47768213"/>
    <w:rsid w:val="4778FC72"/>
    <w:rsid w:val="477BB0BF"/>
    <w:rsid w:val="4782E300"/>
    <w:rsid w:val="47865E37"/>
    <w:rsid w:val="478C7745"/>
    <w:rsid w:val="47958FA5"/>
    <w:rsid w:val="4795DDE4"/>
    <w:rsid w:val="47A1529C"/>
    <w:rsid w:val="47A255C4"/>
    <w:rsid w:val="47A2B4D0"/>
    <w:rsid w:val="47A2E399"/>
    <w:rsid w:val="47A4F5CD"/>
    <w:rsid w:val="47A9C9A1"/>
    <w:rsid w:val="47AEA013"/>
    <w:rsid w:val="47B0BF49"/>
    <w:rsid w:val="47B6B4FA"/>
    <w:rsid w:val="47B852E4"/>
    <w:rsid w:val="47BA5609"/>
    <w:rsid w:val="47C0997A"/>
    <w:rsid w:val="47C3A9A4"/>
    <w:rsid w:val="47C4D45F"/>
    <w:rsid w:val="47C7C8FB"/>
    <w:rsid w:val="47D0B737"/>
    <w:rsid w:val="47D8AF5A"/>
    <w:rsid w:val="47D9152B"/>
    <w:rsid w:val="47DE7B8D"/>
    <w:rsid w:val="47E530D6"/>
    <w:rsid w:val="47F2F964"/>
    <w:rsid w:val="47F4A1DF"/>
    <w:rsid w:val="47F75B6D"/>
    <w:rsid w:val="47F84483"/>
    <w:rsid w:val="480531D0"/>
    <w:rsid w:val="4808763C"/>
    <w:rsid w:val="480A4780"/>
    <w:rsid w:val="480B18FB"/>
    <w:rsid w:val="480B9198"/>
    <w:rsid w:val="481193C7"/>
    <w:rsid w:val="48167550"/>
    <w:rsid w:val="4817DCAB"/>
    <w:rsid w:val="481818E9"/>
    <w:rsid w:val="481CA217"/>
    <w:rsid w:val="481EF5E5"/>
    <w:rsid w:val="4821085F"/>
    <w:rsid w:val="4821C9BF"/>
    <w:rsid w:val="482670DD"/>
    <w:rsid w:val="4829B06B"/>
    <w:rsid w:val="48330490"/>
    <w:rsid w:val="4833CA18"/>
    <w:rsid w:val="48386D57"/>
    <w:rsid w:val="483E91A4"/>
    <w:rsid w:val="4846DE20"/>
    <w:rsid w:val="48474A05"/>
    <w:rsid w:val="484A616E"/>
    <w:rsid w:val="484E6EB2"/>
    <w:rsid w:val="484F4AC3"/>
    <w:rsid w:val="48524FEB"/>
    <w:rsid w:val="48527E9D"/>
    <w:rsid w:val="48531BC8"/>
    <w:rsid w:val="4858E2D3"/>
    <w:rsid w:val="485BCBB9"/>
    <w:rsid w:val="4862CBC8"/>
    <w:rsid w:val="4862F451"/>
    <w:rsid w:val="486465DF"/>
    <w:rsid w:val="4866FF06"/>
    <w:rsid w:val="4878EBDB"/>
    <w:rsid w:val="487BB7BF"/>
    <w:rsid w:val="48822F50"/>
    <w:rsid w:val="4886D55E"/>
    <w:rsid w:val="488E69F1"/>
    <w:rsid w:val="488ED94B"/>
    <w:rsid w:val="48946B58"/>
    <w:rsid w:val="48959FFB"/>
    <w:rsid w:val="48966D2E"/>
    <w:rsid w:val="4896A9B0"/>
    <w:rsid w:val="489DFD4C"/>
    <w:rsid w:val="48A20F8B"/>
    <w:rsid w:val="48A25C88"/>
    <w:rsid w:val="48A5B9BC"/>
    <w:rsid w:val="48B0536A"/>
    <w:rsid w:val="48B12496"/>
    <w:rsid w:val="48B1720E"/>
    <w:rsid w:val="48B4D77F"/>
    <w:rsid w:val="48BB3539"/>
    <w:rsid w:val="48BC6B60"/>
    <w:rsid w:val="48C05575"/>
    <w:rsid w:val="48C2D197"/>
    <w:rsid w:val="48C4EABD"/>
    <w:rsid w:val="48C51F4D"/>
    <w:rsid w:val="48CF5ECB"/>
    <w:rsid w:val="48CF9140"/>
    <w:rsid w:val="48D0A01B"/>
    <w:rsid w:val="48D22A8A"/>
    <w:rsid w:val="48D87E17"/>
    <w:rsid w:val="48DCACA0"/>
    <w:rsid w:val="48E27AED"/>
    <w:rsid w:val="48E35782"/>
    <w:rsid w:val="48E68C71"/>
    <w:rsid w:val="48E734D4"/>
    <w:rsid w:val="48E7C488"/>
    <w:rsid w:val="48E8825B"/>
    <w:rsid w:val="48E9099D"/>
    <w:rsid w:val="48EA4DE1"/>
    <w:rsid w:val="48EB0619"/>
    <w:rsid w:val="48EC50B4"/>
    <w:rsid w:val="48F3BE82"/>
    <w:rsid w:val="48FF6893"/>
    <w:rsid w:val="4903D301"/>
    <w:rsid w:val="490A017D"/>
    <w:rsid w:val="49123D0D"/>
    <w:rsid w:val="491626C9"/>
    <w:rsid w:val="49188CB4"/>
    <w:rsid w:val="4918E548"/>
    <w:rsid w:val="4919874E"/>
    <w:rsid w:val="491EEC3E"/>
    <w:rsid w:val="4921E824"/>
    <w:rsid w:val="49222506"/>
    <w:rsid w:val="4925D8AD"/>
    <w:rsid w:val="492A8E9E"/>
    <w:rsid w:val="492BF9A3"/>
    <w:rsid w:val="492CAC83"/>
    <w:rsid w:val="4930A0F4"/>
    <w:rsid w:val="4930B284"/>
    <w:rsid w:val="49330FAF"/>
    <w:rsid w:val="49360B02"/>
    <w:rsid w:val="4938786B"/>
    <w:rsid w:val="493DCAA7"/>
    <w:rsid w:val="493DEA0A"/>
    <w:rsid w:val="49458781"/>
    <w:rsid w:val="4946D1F6"/>
    <w:rsid w:val="494D9C2E"/>
    <w:rsid w:val="4951E3FA"/>
    <w:rsid w:val="495D5AED"/>
    <w:rsid w:val="4961CDD8"/>
    <w:rsid w:val="496A283A"/>
    <w:rsid w:val="496F6B35"/>
    <w:rsid w:val="4970DE3F"/>
    <w:rsid w:val="497AB417"/>
    <w:rsid w:val="497BE427"/>
    <w:rsid w:val="4990E492"/>
    <w:rsid w:val="4996024E"/>
    <w:rsid w:val="499BE78E"/>
    <w:rsid w:val="499C5C66"/>
    <w:rsid w:val="499D410F"/>
    <w:rsid w:val="49A22F0D"/>
    <w:rsid w:val="49A238D4"/>
    <w:rsid w:val="49A36DE5"/>
    <w:rsid w:val="49A46607"/>
    <w:rsid w:val="49AB2219"/>
    <w:rsid w:val="49B5E43B"/>
    <w:rsid w:val="49B652DF"/>
    <w:rsid w:val="49B71AEE"/>
    <w:rsid w:val="49B8F340"/>
    <w:rsid w:val="49BA1462"/>
    <w:rsid w:val="49C242D6"/>
    <w:rsid w:val="49C31F90"/>
    <w:rsid w:val="49C871DD"/>
    <w:rsid w:val="49C8E2FE"/>
    <w:rsid w:val="49D5AAD5"/>
    <w:rsid w:val="49D92D15"/>
    <w:rsid w:val="49DAAC45"/>
    <w:rsid w:val="49DB7708"/>
    <w:rsid w:val="49DE9EB9"/>
    <w:rsid w:val="49DEC555"/>
    <w:rsid w:val="49E4DB67"/>
    <w:rsid w:val="49E77839"/>
    <w:rsid w:val="49E8A67A"/>
    <w:rsid w:val="49EC8AAF"/>
    <w:rsid w:val="49ED5BDB"/>
    <w:rsid w:val="49F38372"/>
    <w:rsid w:val="49F704E1"/>
    <w:rsid w:val="49F9226B"/>
    <w:rsid w:val="4A006351"/>
    <w:rsid w:val="4A00B9F9"/>
    <w:rsid w:val="4A01C7B3"/>
    <w:rsid w:val="4A01C9CC"/>
    <w:rsid w:val="4A05A00F"/>
    <w:rsid w:val="4A079735"/>
    <w:rsid w:val="4A0AAA10"/>
    <w:rsid w:val="4A0C8255"/>
    <w:rsid w:val="4A0E557C"/>
    <w:rsid w:val="4A11D6BA"/>
    <w:rsid w:val="4A1466B0"/>
    <w:rsid w:val="4A1F4A00"/>
    <w:rsid w:val="4A1F6D5C"/>
    <w:rsid w:val="4A2B3A97"/>
    <w:rsid w:val="4A2BF2DD"/>
    <w:rsid w:val="4A2ED342"/>
    <w:rsid w:val="4A30E633"/>
    <w:rsid w:val="4A34D67E"/>
    <w:rsid w:val="4A3A52C3"/>
    <w:rsid w:val="4A3FF9F1"/>
    <w:rsid w:val="4A401523"/>
    <w:rsid w:val="4A477D2D"/>
    <w:rsid w:val="4A47AD27"/>
    <w:rsid w:val="4A4CB4FF"/>
    <w:rsid w:val="4A4CF553"/>
    <w:rsid w:val="4A4F7AD7"/>
    <w:rsid w:val="4A51A45F"/>
    <w:rsid w:val="4A534043"/>
    <w:rsid w:val="4A5AD591"/>
    <w:rsid w:val="4A5BA0E3"/>
    <w:rsid w:val="4A5BE6AA"/>
    <w:rsid w:val="4A6107B7"/>
    <w:rsid w:val="4A673436"/>
    <w:rsid w:val="4A698E75"/>
    <w:rsid w:val="4A6C0FA6"/>
    <w:rsid w:val="4A6E5809"/>
    <w:rsid w:val="4A72BB5B"/>
    <w:rsid w:val="4A773969"/>
    <w:rsid w:val="4A819541"/>
    <w:rsid w:val="4A851D67"/>
    <w:rsid w:val="4A8B779A"/>
    <w:rsid w:val="4A90815B"/>
    <w:rsid w:val="4A914C38"/>
    <w:rsid w:val="4A9991F8"/>
    <w:rsid w:val="4A9D554E"/>
    <w:rsid w:val="4A9F28AE"/>
    <w:rsid w:val="4A9F7C06"/>
    <w:rsid w:val="4A9F93C3"/>
    <w:rsid w:val="4A9F95C8"/>
    <w:rsid w:val="4AA514A6"/>
    <w:rsid w:val="4AABE77B"/>
    <w:rsid w:val="4AAC0AB1"/>
    <w:rsid w:val="4AAD7B64"/>
    <w:rsid w:val="4AAED1A2"/>
    <w:rsid w:val="4AB0BA90"/>
    <w:rsid w:val="4AB66E08"/>
    <w:rsid w:val="4ABCC205"/>
    <w:rsid w:val="4ABE14A9"/>
    <w:rsid w:val="4ABED5FA"/>
    <w:rsid w:val="4AC07E2E"/>
    <w:rsid w:val="4ACAECD6"/>
    <w:rsid w:val="4ACDE79F"/>
    <w:rsid w:val="4AD11028"/>
    <w:rsid w:val="4AD5A1E9"/>
    <w:rsid w:val="4AD638B3"/>
    <w:rsid w:val="4AD68368"/>
    <w:rsid w:val="4AD8340F"/>
    <w:rsid w:val="4ADA7802"/>
    <w:rsid w:val="4ADB8C3C"/>
    <w:rsid w:val="4ADBE719"/>
    <w:rsid w:val="4AE37646"/>
    <w:rsid w:val="4AE63EF9"/>
    <w:rsid w:val="4AE81702"/>
    <w:rsid w:val="4AE86724"/>
    <w:rsid w:val="4AEC54DD"/>
    <w:rsid w:val="4AECB97E"/>
    <w:rsid w:val="4AF08BF2"/>
    <w:rsid w:val="4AF4EC79"/>
    <w:rsid w:val="4AFFB14C"/>
    <w:rsid w:val="4B018F7A"/>
    <w:rsid w:val="4B0469D6"/>
    <w:rsid w:val="4B169C21"/>
    <w:rsid w:val="4B16D491"/>
    <w:rsid w:val="4B1E7F37"/>
    <w:rsid w:val="4B241E60"/>
    <w:rsid w:val="4B254E6C"/>
    <w:rsid w:val="4B298D9F"/>
    <w:rsid w:val="4B2AA922"/>
    <w:rsid w:val="4B2FA5C4"/>
    <w:rsid w:val="4B31E7E5"/>
    <w:rsid w:val="4B3CECD3"/>
    <w:rsid w:val="4B4079D0"/>
    <w:rsid w:val="4B41B8F2"/>
    <w:rsid w:val="4B421BCD"/>
    <w:rsid w:val="4B42751B"/>
    <w:rsid w:val="4B43A4AF"/>
    <w:rsid w:val="4B44347E"/>
    <w:rsid w:val="4B49B830"/>
    <w:rsid w:val="4B4A7A21"/>
    <w:rsid w:val="4B4B36B7"/>
    <w:rsid w:val="4B4B532C"/>
    <w:rsid w:val="4B53A54A"/>
    <w:rsid w:val="4B548FC5"/>
    <w:rsid w:val="4B54DD8D"/>
    <w:rsid w:val="4B55922C"/>
    <w:rsid w:val="4B5A1F78"/>
    <w:rsid w:val="4B5B75CD"/>
    <w:rsid w:val="4B5C7307"/>
    <w:rsid w:val="4B5CB977"/>
    <w:rsid w:val="4B60A669"/>
    <w:rsid w:val="4B622DC4"/>
    <w:rsid w:val="4B7089BD"/>
    <w:rsid w:val="4B7B5E82"/>
    <w:rsid w:val="4B7E0560"/>
    <w:rsid w:val="4B80C88A"/>
    <w:rsid w:val="4B81FB9B"/>
    <w:rsid w:val="4B8501C3"/>
    <w:rsid w:val="4B8CE910"/>
    <w:rsid w:val="4B901709"/>
    <w:rsid w:val="4B9054D3"/>
    <w:rsid w:val="4B93183E"/>
    <w:rsid w:val="4B95974A"/>
    <w:rsid w:val="4B9F2D3A"/>
    <w:rsid w:val="4B9F8616"/>
    <w:rsid w:val="4BA2D418"/>
    <w:rsid w:val="4BA58BAF"/>
    <w:rsid w:val="4BA6D600"/>
    <w:rsid w:val="4BA7FD6F"/>
    <w:rsid w:val="4BAE6F45"/>
    <w:rsid w:val="4BB27830"/>
    <w:rsid w:val="4BB374BB"/>
    <w:rsid w:val="4BC33277"/>
    <w:rsid w:val="4BC3A5C5"/>
    <w:rsid w:val="4BC5EAEE"/>
    <w:rsid w:val="4BC7D820"/>
    <w:rsid w:val="4BD0CC9C"/>
    <w:rsid w:val="4BD3CDFA"/>
    <w:rsid w:val="4BD86EF2"/>
    <w:rsid w:val="4BDD5B38"/>
    <w:rsid w:val="4BDDCD07"/>
    <w:rsid w:val="4BDF839D"/>
    <w:rsid w:val="4BE0B06C"/>
    <w:rsid w:val="4BE4329B"/>
    <w:rsid w:val="4BE4FA24"/>
    <w:rsid w:val="4BEBA1EB"/>
    <w:rsid w:val="4BEC0949"/>
    <w:rsid w:val="4BED50C8"/>
    <w:rsid w:val="4BEE8564"/>
    <w:rsid w:val="4BFB343B"/>
    <w:rsid w:val="4C078C6B"/>
    <w:rsid w:val="4C0DF09A"/>
    <w:rsid w:val="4C0F4D59"/>
    <w:rsid w:val="4C10F148"/>
    <w:rsid w:val="4C133234"/>
    <w:rsid w:val="4C13DB38"/>
    <w:rsid w:val="4C1994C0"/>
    <w:rsid w:val="4C1D3CF7"/>
    <w:rsid w:val="4C1E1A30"/>
    <w:rsid w:val="4C2CFB39"/>
    <w:rsid w:val="4C30529D"/>
    <w:rsid w:val="4C3063CA"/>
    <w:rsid w:val="4C338770"/>
    <w:rsid w:val="4C3ACC87"/>
    <w:rsid w:val="4C3C00AA"/>
    <w:rsid w:val="4C3C7751"/>
    <w:rsid w:val="4C3D48E3"/>
    <w:rsid w:val="4C3FCB7F"/>
    <w:rsid w:val="4C3FD92E"/>
    <w:rsid w:val="4C410C21"/>
    <w:rsid w:val="4C425195"/>
    <w:rsid w:val="4C42F5AC"/>
    <w:rsid w:val="4C4385A8"/>
    <w:rsid w:val="4C43E812"/>
    <w:rsid w:val="4C440B10"/>
    <w:rsid w:val="4C451BA5"/>
    <w:rsid w:val="4C537F34"/>
    <w:rsid w:val="4C56FA04"/>
    <w:rsid w:val="4C58FE58"/>
    <w:rsid w:val="4C5D1471"/>
    <w:rsid w:val="4C6B1CE2"/>
    <w:rsid w:val="4C6E3977"/>
    <w:rsid w:val="4C6EC3D9"/>
    <w:rsid w:val="4C700029"/>
    <w:rsid w:val="4C70BD20"/>
    <w:rsid w:val="4C710898"/>
    <w:rsid w:val="4C7299FB"/>
    <w:rsid w:val="4C739E4B"/>
    <w:rsid w:val="4C7B68A8"/>
    <w:rsid w:val="4C81C362"/>
    <w:rsid w:val="4C83891F"/>
    <w:rsid w:val="4C8B0C2A"/>
    <w:rsid w:val="4C8E1FBC"/>
    <w:rsid w:val="4C971CEC"/>
    <w:rsid w:val="4C9992B6"/>
    <w:rsid w:val="4CA45D70"/>
    <w:rsid w:val="4CAAEAEF"/>
    <w:rsid w:val="4CAD922A"/>
    <w:rsid w:val="4CBBADB2"/>
    <w:rsid w:val="4CBD7F9F"/>
    <w:rsid w:val="4CC0F4F9"/>
    <w:rsid w:val="4CD7AD1B"/>
    <w:rsid w:val="4CD8CDD7"/>
    <w:rsid w:val="4CDFB332"/>
    <w:rsid w:val="4CE031F7"/>
    <w:rsid w:val="4CE09AC9"/>
    <w:rsid w:val="4CE55080"/>
    <w:rsid w:val="4CE7AE28"/>
    <w:rsid w:val="4CE8017B"/>
    <w:rsid w:val="4CE80322"/>
    <w:rsid w:val="4CED43EB"/>
    <w:rsid w:val="4CF19F93"/>
    <w:rsid w:val="4CF1C37A"/>
    <w:rsid w:val="4CF2F729"/>
    <w:rsid w:val="4CF4664D"/>
    <w:rsid w:val="4CF5AAF7"/>
    <w:rsid w:val="4CFA2CA2"/>
    <w:rsid w:val="4D10BD38"/>
    <w:rsid w:val="4D11243C"/>
    <w:rsid w:val="4D187607"/>
    <w:rsid w:val="4D1D26F8"/>
    <w:rsid w:val="4D2241C6"/>
    <w:rsid w:val="4D25FA4D"/>
    <w:rsid w:val="4D2AAE49"/>
    <w:rsid w:val="4D2C1D3C"/>
    <w:rsid w:val="4D364136"/>
    <w:rsid w:val="4D3B6AE6"/>
    <w:rsid w:val="4D3D4E30"/>
    <w:rsid w:val="4D3DFE56"/>
    <w:rsid w:val="4D421F5C"/>
    <w:rsid w:val="4D43E6EF"/>
    <w:rsid w:val="4D45F909"/>
    <w:rsid w:val="4D461F67"/>
    <w:rsid w:val="4D59A10F"/>
    <w:rsid w:val="4D5BD31B"/>
    <w:rsid w:val="4D5C6EAF"/>
    <w:rsid w:val="4D5F7B1F"/>
    <w:rsid w:val="4D62EB92"/>
    <w:rsid w:val="4D661809"/>
    <w:rsid w:val="4D67123C"/>
    <w:rsid w:val="4D688D51"/>
    <w:rsid w:val="4D693DF6"/>
    <w:rsid w:val="4D837075"/>
    <w:rsid w:val="4D86990D"/>
    <w:rsid w:val="4D8B43A4"/>
    <w:rsid w:val="4D8C95F4"/>
    <w:rsid w:val="4D92DEDA"/>
    <w:rsid w:val="4D96A46C"/>
    <w:rsid w:val="4D96C285"/>
    <w:rsid w:val="4D9C947F"/>
    <w:rsid w:val="4D9D3EFC"/>
    <w:rsid w:val="4DA1D188"/>
    <w:rsid w:val="4DA9329C"/>
    <w:rsid w:val="4DAA2120"/>
    <w:rsid w:val="4DAD1C2F"/>
    <w:rsid w:val="4DAE9472"/>
    <w:rsid w:val="4DAEC341"/>
    <w:rsid w:val="4DB4838F"/>
    <w:rsid w:val="4DB61629"/>
    <w:rsid w:val="4DC837BB"/>
    <w:rsid w:val="4DD0A473"/>
    <w:rsid w:val="4DDABF97"/>
    <w:rsid w:val="4DDC513B"/>
    <w:rsid w:val="4DE0482B"/>
    <w:rsid w:val="4DE40DD6"/>
    <w:rsid w:val="4DE66920"/>
    <w:rsid w:val="4DE70DA1"/>
    <w:rsid w:val="4DEE9CA9"/>
    <w:rsid w:val="4DEFF563"/>
    <w:rsid w:val="4DF0C1E6"/>
    <w:rsid w:val="4DF2BC54"/>
    <w:rsid w:val="4DF9D5F1"/>
    <w:rsid w:val="4DFA06E7"/>
    <w:rsid w:val="4E092B02"/>
    <w:rsid w:val="4E0D5424"/>
    <w:rsid w:val="4E0F97A3"/>
    <w:rsid w:val="4E11D72F"/>
    <w:rsid w:val="4E12B847"/>
    <w:rsid w:val="4E1514C8"/>
    <w:rsid w:val="4E157D23"/>
    <w:rsid w:val="4E16A860"/>
    <w:rsid w:val="4E173ABF"/>
    <w:rsid w:val="4E18D8A2"/>
    <w:rsid w:val="4E1A85D1"/>
    <w:rsid w:val="4E1AD7FB"/>
    <w:rsid w:val="4E232552"/>
    <w:rsid w:val="4E2F7681"/>
    <w:rsid w:val="4E3094D4"/>
    <w:rsid w:val="4E314A5B"/>
    <w:rsid w:val="4E37DFC2"/>
    <w:rsid w:val="4E37F3F4"/>
    <w:rsid w:val="4E3A96A7"/>
    <w:rsid w:val="4E3C4754"/>
    <w:rsid w:val="4E4033E4"/>
    <w:rsid w:val="4E457E8C"/>
    <w:rsid w:val="4E498511"/>
    <w:rsid w:val="4E4F8288"/>
    <w:rsid w:val="4E50DC48"/>
    <w:rsid w:val="4E55F2BE"/>
    <w:rsid w:val="4E5A4A8D"/>
    <w:rsid w:val="4E5E85A4"/>
    <w:rsid w:val="4E5EFF01"/>
    <w:rsid w:val="4E6115F6"/>
    <w:rsid w:val="4E632939"/>
    <w:rsid w:val="4E65D495"/>
    <w:rsid w:val="4E6C6D5A"/>
    <w:rsid w:val="4E6FBFA6"/>
    <w:rsid w:val="4E772DD7"/>
    <w:rsid w:val="4E77FFAB"/>
    <w:rsid w:val="4E7965D9"/>
    <w:rsid w:val="4E7ACCF3"/>
    <w:rsid w:val="4E7DCE8B"/>
    <w:rsid w:val="4E87F192"/>
    <w:rsid w:val="4E892524"/>
    <w:rsid w:val="4E89F78E"/>
    <w:rsid w:val="4E8C2864"/>
    <w:rsid w:val="4E8C367E"/>
    <w:rsid w:val="4E8D3DD2"/>
    <w:rsid w:val="4E92469A"/>
    <w:rsid w:val="4E924F86"/>
    <w:rsid w:val="4E955FFA"/>
    <w:rsid w:val="4E989621"/>
    <w:rsid w:val="4E98D7DA"/>
    <w:rsid w:val="4EA8173C"/>
    <w:rsid w:val="4EA9244E"/>
    <w:rsid w:val="4EAA54D9"/>
    <w:rsid w:val="4EAEA154"/>
    <w:rsid w:val="4EAF5570"/>
    <w:rsid w:val="4EB08965"/>
    <w:rsid w:val="4EBE30A8"/>
    <w:rsid w:val="4EC3A518"/>
    <w:rsid w:val="4EC53499"/>
    <w:rsid w:val="4EC7D269"/>
    <w:rsid w:val="4ECD79B9"/>
    <w:rsid w:val="4ECDDC7A"/>
    <w:rsid w:val="4ECE9339"/>
    <w:rsid w:val="4EDB369B"/>
    <w:rsid w:val="4EE1B65D"/>
    <w:rsid w:val="4EE475E7"/>
    <w:rsid w:val="4EE9AA1E"/>
    <w:rsid w:val="4EED4BC7"/>
    <w:rsid w:val="4EEDF1BC"/>
    <w:rsid w:val="4EF1167D"/>
    <w:rsid w:val="4EF4A940"/>
    <w:rsid w:val="4EF65C77"/>
    <w:rsid w:val="4EF6C065"/>
    <w:rsid w:val="4EF8CE7F"/>
    <w:rsid w:val="4EFB0AA2"/>
    <w:rsid w:val="4EFC40C5"/>
    <w:rsid w:val="4F01B75B"/>
    <w:rsid w:val="4F07A029"/>
    <w:rsid w:val="4F0876F6"/>
    <w:rsid w:val="4F16FE7B"/>
    <w:rsid w:val="4F188CBC"/>
    <w:rsid w:val="4F1AFF0E"/>
    <w:rsid w:val="4F1C1FBD"/>
    <w:rsid w:val="4F1D4E28"/>
    <w:rsid w:val="4F26AB40"/>
    <w:rsid w:val="4F2E98D4"/>
    <w:rsid w:val="4F2E9DAC"/>
    <w:rsid w:val="4F353D02"/>
    <w:rsid w:val="4F3676F8"/>
    <w:rsid w:val="4F370A86"/>
    <w:rsid w:val="4F3C2D8D"/>
    <w:rsid w:val="4F40A9EF"/>
    <w:rsid w:val="4F470794"/>
    <w:rsid w:val="4F4A37D6"/>
    <w:rsid w:val="4F4B699A"/>
    <w:rsid w:val="4F57E10A"/>
    <w:rsid w:val="4F5AC9A9"/>
    <w:rsid w:val="4F5E2BB9"/>
    <w:rsid w:val="4F5E6E78"/>
    <w:rsid w:val="4F612C2E"/>
    <w:rsid w:val="4F628103"/>
    <w:rsid w:val="4F677D3A"/>
    <w:rsid w:val="4F6F17E6"/>
    <w:rsid w:val="4F71E6A6"/>
    <w:rsid w:val="4F72B795"/>
    <w:rsid w:val="4F761AB5"/>
    <w:rsid w:val="4F7B58C9"/>
    <w:rsid w:val="4F7CF5EA"/>
    <w:rsid w:val="4F7E6479"/>
    <w:rsid w:val="4F827EDF"/>
    <w:rsid w:val="4F849667"/>
    <w:rsid w:val="4F8546FA"/>
    <w:rsid w:val="4F8A5EE0"/>
    <w:rsid w:val="4F8A6762"/>
    <w:rsid w:val="4F8BDD47"/>
    <w:rsid w:val="4F8FB8F7"/>
    <w:rsid w:val="4F986C73"/>
    <w:rsid w:val="4F99D0D9"/>
    <w:rsid w:val="4F9BE7C6"/>
    <w:rsid w:val="4FA25F91"/>
    <w:rsid w:val="4FA919E1"/>
    <w:rsid w:val="4FAA8C8E"/>
    <w:rsid w:val="4FACDBB6"/>
    <w:rsid w:val="4FB81FF5"/>
    <w:rsid w:val="4FB86E74"/>
    <w:rsid w:val="4FBBF056"/>
    <w:rsid w:val="4FBC4659"/>
    <w:rsid w:val="4FBCF8AD"/>
    <w:rsid w:val="4FBFD1EA"/>
    <w:rsid w:val="4FC1B101"/>
    <w:rsid w:val="4FC2FA11"/>
    <w:rsid w:val="4FC325D9"/>
    <w:rsid w:val="4FC392CB"/>
    <w:rsid w:val="4FC4F403"/>
    <w:rsid w:val="4FC60EBC"/>
    <w:rsid w:val="4FC79B73"/>
    <w:rsid w:val="4FCB889A"/>
    <w:rsid w:val="4FD02831"/>
    <w:rsid w:val="4FD2432D"/>
    <w:rsid w:val="4FD8E553"/>
    <w:rsid w:val="4FD9CCF1"/>
    <w:rsid w:val="4FDC2856"/>
    <w:rsid w:val="4FDEFC71"/>
    <w:rsid w:val="4FE9A364"/>
    <w:rsid w:val="4FE9C036"/>
    <w:rsid w:val="4FEB61CB"/>
    <w:rsid w:val="4FEBEAC0"/>
    <w:rsid w:val="4FEFE8AF"/>
    <w:rsid w:val="4FF0F985"/>
    <w:rsid w:val="4FF81049"/>
    <w:rsid w:val="4FFFF683"/>
    <w:rsid w:val="50056C9B"/>
    <w:rsid w:val="5007269F"/>
    <w:rsid w:val="500F349F"/>
    <w:rsid w:val="501638E3"/>
    <w:rsid w:val="501B3F23"/>
    <w:rsid w:val="501C88CA"/>
    <w:rsid w:val="5023E79F"/>
    <w:rsid w:val="5024FA20"/>
    <w:rsid w:val="502658F4"/>
    <w:rsid w:val="502AFA5F"/>
    <w:rsid w:val="50377CD1"/>
    <w:rsid w:val="5039C54D"/>
    <w:rsid w:val="503E6F37"/>
    <w:rsid w:val="50412D37"/>
    <w:rsid w:val="5043EA9F"/>
    <w:rsid w:val="5046D2EF"/>
    <w:rsid w:val="504B9281"/>
    <w:rsid w:val="504D9D9A"/>
    <w:rsid w:val="5052926A"/>
    <w:rsid w:val="505640C0"/>
    <w:rsid w:val="505FA75F"/>
    <w:rsid w:val="506088D7"/>
    <w:rsid w:val="50694A03"/>
    <w:rsid w:val="506B27B8"/>
    <w:rsid w:val="506FE15D"/>
    <w:rsid w:val="50767513"/>
    <w:rsid w:val="5083FC34"/>
    <w:rsid w:val="5084D2BC"/>
    <w:rsid w:val="508883B1"/>
    <w:rsid w:val="508C15C7"/>
    <w:rsid w:val="508EE98F"/>
    <w:rsid w:val="508EFA17"/>
    <w:rsid w:val="50910598"/>
    <w:rsid w:val="5097C61F"/>
    <w:rsid w:val="509A0E7D"/>
    <w:rsid w:val="50A89A19"/>
    <w:rsid w:val="50A94DFC"/>
    <w:rsid w:val="50A999D3"/>
    <w:rsid w:val="50AD279A"/>
    <w:rsid w:val="50AF6C08"/>
    <w:rsid w:val="50C11990"/>
    <w:rsid w:val="50C1D823"/>
    <w:rsid w:val="50C39A9F"/>
    <w:rsid w:val="50C6432C"/>
    <w:rsid w:val="50CA2CFC"/>
    <w:rsid w:val="50CDD7AA"/>
    <w:rsid w:val="50D49989"/>
    <w:rsid w:val="50D86ECD"/>
    <w:rsid w:val="50E0954B"/>
    <w:rsid w:val="50EACDB2"/>
    <w:rsid w:val="50EC61FD"/>
    <w:rsid w:val="50F8F8A3"/>
    <w:rsid w:val="50FE8BF7"/>
    <w:rsid w:val="5107B812"/>
    <w:rsid w:val="510AD232"/>
    <w:rsid w:val="510EBFBC"/>
    <w:rsid w:val="5118B340"/>
    <w:rsid w:val="5119F54D"/>
    <w:rsid w:val="511C2247"/>
    <w:rsid w:val="511EB981"/>
    <w:rsid w:val="511EF7DF"/>
    <w:rsid w:val="51238A9F"/>
    <w:rsid w:val="5123FD20"/>
    <w:rsid w:val="512986FE"/>
    <w:rsid w:val="512ACE61"/>
    <w:rsid w:val="512F1305"/>
    <w:rsid w:val="5133453F"/>
    <w:rsid w:val="5133EFE6"/>
    <w:rsid w:val="5135ABBA"/>
    <w:rsid w:val="5139BCC5"/>
    <w:rsid w:val="513A35C6"/>
    <w:rsid w:val="513F3C16"/>
    <w:rsid w:val="514534A1"/>
    <w:rsid w:val="5148DDC2"/>
    <w:rsid w:val="51497F41"/>
    <w:rsid w:val="514A1B28"/>
    <w:rsid w:val="514D2EA2"/>
    <w:rsid w:val="5150CD90"/>
    <w:rsid w:val="515305B3"/>
    <w:rsid w:val="51570CF2"/>
    <w:rsid w:val="5158A489"/>
    <w:rsid w:val="51596B7C"/>
    <w:rsid w:val="515B27FA"/>
    <w:rsid w:val="5165E557"/>
    <w:rsid w:val="5166C391"/>
    <w:rsid w:val="5182A685"/>
    <w:rsid w:val="51837603"/>
    <w:rsid w:val="5187E9C4"/>
    <w:rsid w:val="518E2247"/>
    <w:rsid w:val="51937836"/>
    <w:rsid w:val="5194739E"/>
    <w:rsid w:val="51970BF2"/>
    <w:rsid w:val="519F3120"/>
    <w:rsid w:val="519F5F09"/>
    <w:rsid w:val="51A08F85"/>
    <w:rsid w:val="51A67CF6"/>
    <w:rsid w:val="51A6C373"/>
    <w:rsid w:val="51AAB598"/>
    <w:rsid w:val="51BD584E"/>
    <w:rsid w:val="51BFDA3D"/>
    <w:rsid w:val="51C1D6EA"/>
    <w:rsid w:val="51C40A61"/>
    <w:rsid w:val="51C95C3C"/>
    <w:rsid w:val="51CA0C1E"/>
    <w:rsid w:val="51CAF7CC"/>
    <w:rsid w:val="51CC212F"/>
    <w:rsid w:val="51CC8B00"/>
    <w:rsid w:val="51CF4822"/>
    <w:rsid w:val="51CFA939"/>
    <w:rsid w:val="51D08E9D"/>
    <w:rsid w:val="51D3D17F"/>
    <w:rsid w:val="51D7289C"/>
    <w:rsid w:val="51D73F68"/>
    <w:rsid w:val="51DBD8D9"/>
    <w:rsid w:val="51E1095C"/>
    <w:rsid w:val="51EA980B"/>
    <w:rsid w:val="51F1D47D"/>
    <w:rsid w:val="51F4184F"/>
    <w:rsid w:val="51F57D31"/>
    <w:rsid w:val="51FBE8B2"/>
    <w:rsid w:val="51FC7B45"/>
    <w:rsid w:val="52018414"/>
    <w:rsid w:val="520F2694"/>
    <w:rsid w:val="5214632E"/>
    <w:rsid w:val="52172CEC"/>
    <w:rsid w:val="521AD23E"/>
    <w:rsid w:val="5223986B"/>
    <w:rsid w:val="522625DE"/>
    <w:rsid w:val="5228D90A"/>
    <w:rsid w:val="522DC0AD"/>
    <w:rsid w:val="5240E182"/>
    <w:rsid w:val="52513B96"/>
    <w:rsid w:val="52527B40"/>
    <w:rsid w:val="5254A816"/>
    <w:rsid w:val="5257739E"/>
    <w:rsid w:val="525BD2F2"/>
    <w:rsid w:val="525FC51D"/>
    <w:rsid w:val="52627FC9"/>
    <w:rsid w:val="52671CAB"/>
    <w:rsid w:val="52690F74"/>
    <w:rsid w:val="526BD71C"/>
    <w:rsid w:val="527084D4"/>
    <w:rsid w:val="5272E322"/>
    <w:rsid w:val="5275E46F"/>
    <w:rsid w:val="52760022"/>
    <w:rsid w:val="52767278"/>
    <w:rsid w:val="527692BF"/>
    <w:rsid w:val="5277126E"/>
    <w:rsid w:val="5277655A"/>
    <w:rsid w:val="52784157"/>
    <w:rsid w:val="527A11C9"/>
    <w:rsid w:val="527B31C9"/>
    <w:rsid w:val="527D11FB"/>
    <w:rsid w:val="5281D278"/>
    <w:rsid w:val="5282FBB5"/>
    <w:rsid w:val="5283C6E0"/>
    <w:rsid w:val="528462F1"/>
    <w:rsid w:val="5291737A"/>
    <w:rsid w:val="52938248"/>
    <w:rsid w:val="529B68EC"/>
    <w:rsid w:val="529F58B4"/>
    <w:rsid w:val="52A0FA36"/>
    <w:rsid w:val="52A2AE00"/>
    <w:rsid w:val="52A9FDB0"/>
    <w:rsid w:val="52AA7ED7"/>
    <w:rsid w:val="52AB26FE"/>
    <w:rsid w:val="52ABF9A2"/>
    <w:rsid w:val="52AD4380"/>
    <w:rsid w:val="52B20B46"/>
    <w:rsid w:val="52B62D0D"/>
    <w:rsid w:val="52BD66FD"/>
    <w:rsid w:val="52C3EA3F"/>
    <w:rsid w:val="52C8FFDF"/>
    <w:rsid w:val="52CD2066"/>
    <w:rsid w:val="52CD9A1D"/>
    <w:rsid w:val="52CEEB8C"/>
    <w:rsid w:val="52CFBA0E"/>
    <w:rsid w:val="52D15E1B"/>
    <w:rsid w:val="52DA7DF1"/>
    <w:rsid w:val="52DF329C"/>
    <w:rsid w:val="52E6BE73"/>
    <w:rsid w:val="52EE0075"/>
    <w:rsid w:val="52EE1115"/>
    <w:rsid w:val="52F25000"/>
    <w:rsid w:val="52F651D6"/>
    <w:rsid w:val="52F68500"/>
    <w:rsid w:val="52F80BC7"/>
    <w:rsid w:val="52F8F5C2"/>
    <w:rsid w:val="53023A0E"/>
    <w:rsid w:val="5305EA29"/>
    <w:rsid w:val="5305EC8D"/>
    <w:rsid w:val="530B5B7D"/>
    <w:rsid w:val="530D21D1"/>
    <w:rsid w:val="531045C9"/>
    <w:rsid w:val="531102F9"/>
    <w:rsid w:val="53119CA6"/>
    <w:rsid w:val="53137796"/>
    <w:rsid w:val="53171886"/>
    <w:rsid w:val="53189A95"/>
    <w:rsid w:val="531981A4"/>
    <w:rsid w:val="531EE47A"/>
    <w:rsid w:val="531F24D7"/>
    <w:rsid w:val="531F5448"/>
    <w:rsid w:val="5320604A"/>
    <w:rsid w:val="53224805"/>
    <w:rsid w:val="5325231D"/>
    <w:rsid w:val="5331B9F9"/>
    <w:rsid w:val="5333C266"/>
    <w:rsid w:val="5337B2A5"/>
    <w:rsid w:val="533CE31D"/>
    <w:rsid w:val="533CF7A4"/>
    <w:rsid w:val="534235CF"/>
    <w:rsid w:val="53431660"/>
    <w:rsid w:val="534599C8"/>
    <w:rsid w:val="5348FB09"/>
    <w:rsid w:val="534B6892"/>
    <w:rsid w:val="5350E826"/>
    <w:rsid w:val="5351FFF0"/>
    <w:rsid w:val="5352AD7E"/>
    <w:rsid w:val="535C983D"/>
    <w:rsid w:val="535FE667"/>
    <w:rsid w:val="53611FB2"/>
    <w:rsid w:val="5364628C"/>
    <w:rsid w:val="53668108"/>
    <w:rsid w:val="536793ED"/>
    <w:rsid w:val="536AE11D"/>
    <w:rsid w:val="536B293A"/>
    <w:rsid w:val="536EADEC"/>
    <w:rsid w:val="537288C9"/>
    <w:rsid w:val="537998AE"/>
    <w:rsid w:val="537A16DA"/>
    <w:rsid w:val="537CA457"/>
    <w:rsid w:val="5381522A"/>
    <w:rsid w:val="5383B1ED"/>
    <w:rsid w:val="538794F2"/>
    <w:rsid w:val="538A45B1"/>
    <w:rsid w:val="538DD9AD"/>
    <w:rsid w:val="53927754"/>
    <w:rsid w:val="5393DB2D"/>
    <w:rsid w:val="5394888C"/>
    <w:rsid w:val="539E7D06"/>
    <w:rsid w:val="539FAA0F"/>
    <w:rsid w:val="539FBC76"/>
    <w:rsid w:val="53A9055D"/>
    <w:rsid w:val="53AA02A7"/>
    <w:rsid w:val="53ADC09F"/>
    <w:rsid w:val="53AFE499"/>
    <w:rsid w:val="53B2BF0F"/>
    <w:rsid w:val="53B8CEEB"/>
    <w:rsid w:val="53BB3F98"/>
    <w:rsid w:val="53BC2205"/>
    <w:rsid w:val="53BCAA21"/>
    <w:rsid w:val="53BEC5B1"/>
    <w:rsid w:val="53C5D527"/>
    <w:rsid w:val="53C90494"/>
    <w:rsid w:val="53C908A4"/>
    <w:rsid w:val="53CD4D85"/>
    <w:rsid w:val="53D83EE6"/>
    <w:rsid w:val="53E01CFB"/>
    <w:rsid w:val="53E42C72"/>
    <w:rsid w:val="53F25252"/>
    <w:rsid w:val="53F3959A"/>
    <w:rsid w:val="53F39C03"/>
    <w:rsid w:val="53F771BC"/>
    <w:rsid w:val="53F7C209"/>
    <w:rsid w:val="53FAA2D3"/>
    <w:rsid w:val="5401EEB8"/>
    <w:rsid w:val="5403196B"/>
    <w:rsid w:val="5407910D"/>
    <w:rsid w:val="540B79CC"/>
    <w:rsid w:val="540D8F02"/>
    <w:rsid w:val="540EDA99"/>
    <w:rsid w:val="541C0976"/>
    <w:rsid w:val="541CACD7"/>
    <w:rsid w:val="54208825"/>
    <w:rsid w:val="5421B5E6"/>
    <w:rsid w:val="54226975"/>
    <w:rsid w:val="5423B592"/>
    <w:rsid w:val="5425F612"/>
    <w:rsid w:val="5425FBB8"/>
    <w:rsid w:val="542DBC08"/>
    <w:rsid w:val="54328DCB"/>
    <w:rsid w:val="5432F9BB"/>
    <w:rsid w:val="54382E1F"/>
    <w:rsid w:val="5439BE46"/>
    <w:rsid w:val="543D43A1"/>
    <w:rsid w:val="544903C1"/>
    <w:rsid w:val="544D5889"/>
    <w:rsid w:val="5451C1BB"/>
    <w:rsid w:val="5452A38D"/>
    <w:rsid w:val="5452C099"/>
    <w:rsid w:val="54586A36"/>
    <w:rsid w:val="545F51C2"/>
    <w:rsid w:val="5460C68C"/>
    <w:rsid w:val="54621AE1"/>
    <w:rsid w:val="5466256E"/>
    <w:rsid w:val="5468C914"/>
    <w:rsid w:val="54745EF1"/>
    <w:rsid w:val="54773043"/>
    <w:rsid w:val="547BB093"/>
    <w:rsid w:val="54812465"/>
    <w:rsid w:val="54840B11"/>
    <w:rsid w:val="54896BAE"/>
    <w:rsid w:val="548ECADB"/>
    <w:rsid w:val="5497A8CA"/>
    <w:rsid w:val="5498D3EE"/>
    <w:rsid w:val="549CCC9B"/>
    <w:rsid w:val="54A9C653"/>
    <w:rsid w:val="54AC641E"/>
    <w:rsid w:val="54B48C1F"/>
    <w:rsid w:val="54BED8A1"/>
    <w:rsid w:val="54BF4B61"/>
    <w:rsid w:val="54C1B8FB"/>
    <w:rsid w:val="54C387B7"/>
    <w:rsid w:val="54C40CF8"/>
    <w:rsid w:val="54C65921"/>
    <w:rsid w:val="54CA3689"/>
    <w:rsid w:val="54CE602A"/>
    <w:rsid w:val="54CEFF0C"/>
    <w:rsid w:val="54D1FD47"/>
    <w:rsid w:val="54D28CD9"/>
    <w:rsid w:val="54D2D91B"/>
    <w:rsid w:val="54DB94BE"/>
    <w:rsid w:val="54DC76A8"/>
    <w:rsid w:val="54DC8D12"/>
    <w:rsid w:val="54E15FA6"/>
    <w:rsid w:val="54E4566B"/>
    <w:rsid w:val="54F603C4"/>
    <w:rsid w:val="54FDD7DF"/>
    <w:rsid w:val="54FFB2C1"/>
    <w:rsid w:val="550136EE"/>
    <w:rsid w:val="5509E6AE"/>
    <w:rsid w:val="5513326A"/>
    <w:rsid w:val="5518CB2A"/>
    <w:rsid w:val="551DE4B7"/>
    <w:rsid w:val="55239FD4"/>
    <w:rsid w:val="552968E4"/>
    <w:rsid w:val="552C6EFF"/>
    <w:rsid w:val="552D23CA"/>
    <w:rsid w:val="553CB3A1"/>
    <w:rsid w:val="553DA0D8"/>
    <w:rsid w:val="554207FB"/>
    <w:rsid w:val="5545DFCC"/>
    <w:rsid w:val="5547BEFE"/>
    <w:rsid w:val="554DA4FB"/>
    <w:rsid w:val="5552DE7F"/>
    <w:rsid w:val="5557815C"/>
    <w:rsid w:val="555CB04F"/>
    <w:rsid w:val="555D8515"/>
    <w:rsid w:val="55651921"/>
    <w:rsid w:val="556D8435"/>
    <w:rsid w:val="557454E0"/>
    <w:rsid w:val="557A013D"/>
    <w:rsid w:val="557CC2E4"/>
    <w:rsid w:val="5580E079"/>
    <w:rsid w:val="5581D482"/>
    <w:rsid w:val="55845798"/>
    <w:rsid w:val="55846F61"/>
    <w:rsid w:val="558B4D62"/>
    <w:rsid w:val="558C3233"/>
    <w:rsid w:val="558E4BE7"/>
    <w:rsid w:val="55907E0B"/>
    <w:rsid w:val="5590AFEA"/>
    <w:rsid w:val="5592BA03"/>
    <w:rsid w:val="55968704"/>
    <w:rsid w:val="5597A4A1"/>
    <w:rsid w:val="559A0B61"/>
    <w:rsid w:val="559E3502"/>
    <w:rsid w:val="559E83A9"/>
    <w:rsid w:val="55A18E4B"/>
    <w:rsid w:val="55A6E617"/>
    <w:rsid w:val="55B3D498"/>
    <w:rsid w:val="55BDE2A5"/>
    <w:rsid w:val="55BEE92B"/>
    <w:rsid w:val="55C30F3E"/>
    <w:rsid w:val="55C39AE4"/>
    <w:rsid w:val="55C42C6C"/>
    <w:rsid w:val="55C7102A"/>
    <w:rsid w:val="55C8F0DA"/>
    <w:rsid w:val="55C9DFE7"/>
    <w:rsid w:val="55CAEDC3"/>
    <w:rsid w:val="55CE5A06"/>
    <w:rsid w:val="55DCC29E"/>
    <w:rsid w:val="55DDDD21"/>
    <w:rsid w:val="55E6D567"/>
    <w:rsid w:val="55F10D65"/>
    <w:rsid w:val="55F4515D"/>
    <w:rsid w:val="55F4863E"/>
    <w:rsid w:val="55F70443"/>
    <w:rsid w:val="55F93D64"/>
    <w:rsid w:val="55FC03CB"/>
    <w:rsid w:val="5602142F"/>
    <w:rsid w:val="56033DAA"/>
    <w:rsid w:val="561035C3"/>
    <w:rsid w:val="561C37E1"/>
    <w:rsid w:val="561D4FCA"/>
    <w:rsid w:val="561F18B1"/>
    <w:rsid w:val="56204E77"/>
    <w:rsid w:val="56286FAD"/>
    <w:rsid w:val="56288D07"/>
    <w:rsid w:val="562C0A76"/>
    <w:rsid w:val="562EC813"/>
    <w:rsid w:val="5630B828"/>
    <w:rsid w:val="5630BED4"/>
    <w:rsid w:val="563317C8"/>
    <w:rsid w:val="5635C615"/>
    <w:rsid w:val="5636C091"/>
    <w:rsid w:val="563811CF"/>
    <w:rsid w:val="563BF8A0"/>
    <w:rsid w:val="56424641"/>
    <w:rsid w:val="56437387"/>
    <w:rsid w:val="564637CA"/>
    <w:rsid w:val="5646698A"/>
    <w:rsid w:val="56469BCD"/>
    <w:rsid w:val="564E3F02"/>
    <w:rsid w:val="565357FF"/>
    <w:rsid w:val="56540970"/>
    <w:rsid w:val="565587C9"/>
    <w:rsid w:val="5657DFFD"/>
    <w:rsid w:val="565850DE"/>
    <w:rsid w:val="565EE623"/>
    <w:rsid w:val="5660EF5C"/>
    <w:rsid w:val="56633436"/>
    <w:rsid w:val="566895F3"/>
    <w:rsid w:val="566FB080"/>
    <w:rsid w:val="5672A4E2"/>
    <w:rsid w:val="567A26F9"/>
    <w:rsid w:val="567A34B8"/>
    <w:rsid w:val="5686BE07"/>
    <w:rsid w:val="5687713B"/>
    <w:rsid w:val="568B142B"/>
    <w:rsid w:val="568D0D92"/>
    <w:rsid w:val="56A148C5"/>
    <w:rsid w:val="56A48E11"/>
    <w:rsid w:val="56A944CE"/>
    <w:rsid w:val="56AA77D0"/>
    <w:rsid w:val="56B0461A"/>
    <w:rsid w:val="56B10CBA"/>
    <w:rsid w:val="56BCE485"/>
    <w:rsid w:val="56BF3087"/>
    <w:rsid w:val="56C19C33"/>
    <w:rsid w:val="56CF3F66"/>
    <w:rsid w:val="56D029BF"/>
    <w:rsid w:val="56D3507B"/>
    <w:rsid w:val="56D44A60"/>
    <w:rsid w:val="56DFC72E"/>
    <w:rsid w:val="56E8029E"/>
    <w:rsid w:val="56E908E3"/>
    <w:rsid w:val="56EA9C83"/>
    <w:rsid w:val="56F1A352"/>
    <w:rsid w:val="56FCD828"/>
    <w:rsid w:val="570DAB3D"/>
    <w:rsid w:val="57100178"/>
    <w:rsid w:val="57103A14"/>
    <w:rsid w:val="5716C1BB"/>
    <w:rsid w:val="5719BF5B"/>
    <w:rsid w:val="571B29DD"/>
    <w:rsid w:val="5722463D"/>
    <w:rsid w:val="572909B2"/>
    <w:rsid w:val="572DB049"/>
    <w:rsid w:val="5730D04D"/>
    <w:rsid w:val="57319CC2"/>
    <w:rsid w:val="5735443E"/>
    <w:rsid w:val="5738C68C"/>
    <w:rsid w:val="573B2189"/>
    <w:rsid w:val="573C6B74"/>
    <w:rsid w:val="57412C88"/>
    <w:rsid w:val="574581B2"/>
    <w:rsid w:val="57473F3C"/>
    <w:rsid w:val="574DA061"/>
    <w:rsid w:val="574E993C"/>
    <w:rsid w:val="57537E5D"/>
    <w:rsid w:val="57559652"/>
    <w:rsid w:val="57609905"/>
    <w:rsid w:val="5760A020"/>
    <w:rsid w:val="5760F55D"/>
    <w:rsid w:val="576167F3"/>
    <w:rsid w:val="5763D3E5"/>
    <w:rsid w:val="576FDD7C"/>
    <w:rsid w:val="576FF86C"/>
    <w:rsid w:val="577349F8"/>
    <w:rsid w:val="577884A6"/>
    <w:rsid w:val="5778E957"/>
    <w:rsid w:val="577D5131"/>
    <w:rsid w:val="577DBF91"/>
    <w:rsid w:val="577E1BAC"/>
    <w:rsid w:val="577E4FD8"/>
    <w:rsid w:val="577F4018"/>
    <w:rsid w:val="57806614"/>
    <w:rsid w:val="57871687"/>
    <w:rsid w:val="578C285A"/>
    <w:rsid w:val="578F4AE3"/>
    <w:rsid w:val="5792A9A9"/>
    <w:rsid w:val="5795ABD0"/>
    <w:rsid w:val="579F5510"/>
    <w:rsid w:val="57A7ADE5"/>
    <w:rsid w:val="57AD0017"/>
    <w:rsid w:val="57AFF540"/>
    <w:rsid w:val="57B237FE"/>
    <w:rsid w:val="57B749C4"/>
    <w:rsid w:val="57B9A546"/>
    <w:rsid w:val="57BA17BE"/>
    <w:rsid w:val="57BE708F"/>
    <w:rsid w:val="57C57FA9"/>
    <w:rsid w:val="57CD8E7D"/>
    <w:rsid w:val="57D1F30F"/>
    <w:rsid w:val="57D25D1E"/>
    <w:rsid w:val="57DA6039"/>
    <w:rsid w:val="57DA7095"/>
    <w:rsid w:val="57DA75B8"/>
    <w:rsid w:val="57DC8428"/>
    <w:rsid w:val="57DD3EFB"/>
    <w:rsid w:val="57E4C8DA"/>
    <w:rsid w:val="57E516F6"/>
    <w:rsid w:val="57E69866"/>
    <w:rsid w:val="57F16743"/>
    <w:rsid w:val="57F604C1"/>
    <w:rsid w:val="57F6A50A"/>
    <w:rsid w:val="57F6F442"/>
    <w:rsid w:val="57FAC5A4"/>
    <w:rsid w:val="57FEC346"/>
    <w:rsid w:val="5802A275"/>
    <w:rsid w:val="5803416C"/>
    <w:rsid w:val="5804CE63"/>
    <w:rsid w:val="58051BD6"/>
    <w:rsid w:val="580D9D96"/>
    <w:rsid w:val="581182FA"/>
    <w:rsid w:val="5814DDFF"/>
    <w:rsid w:val="581A1A62"/>
    <w:rsid w:val="581F65CF"/>
    <w:rsid w:val="58206791"/>
    <w:rsid w:val="5824C332"/>
    <w:rsid w:val="5828A36F"/>
    <w:rsid w:val="5829846B"/>
    <w:rsid w:val="582B1C35"/>
    <w:rsid w:val="582C809E"/>
    <w:rsid w:val="5831985F"/>
    <w:rsid w:val="58345643"/>
    <w:rsid w:val="5834CE29"/>
    <w:rsid w:val="58380EBE"/>
    <w:rsid w:val="5839F434"/>
    <w:rsid w:val="583BC440"/>
    <w:rsid w:val="583D115E"/>
    <w:rsid w:val="583F859E"/>
    <w:rsid w:val="58415309"/>
    <w:rsid w:val="5842C710"/>
    <w:rsid w:val="584A586F"/>
    <w:rsid w:val="584CA2E5"/>
    <w:rsid w:val="584F3868"/>
    <w:rsid w:val="5852596A"/>
    <w:rsid w:val="585780C4"/>
    <w:rsid w:val="58579D26"/>
    <w:rsid w:val="5861533A"/>
    <w:rsid w:val="5863F782"/>
    <w:rsid w:val="58654C04"/>
    <w:rsid w:val="5865C0F4"/>
    <w:rsid w:val="58669D2C"/>
    <w:rsid w:val="586924EF"/>
    <w:rsid w:val="586D0660"/>
    <w:rsid w:val="5875C5BD"/>
    <w:rsid w:val="587752C3"/>
    <w:rsid w:val="58780803"/>
    <w:rsid w:val="587863DE"/>
    <w:rsid w:val="587B5F58"/>
    <w:rsid w:val="587BD89B"/>
    <w:rsid w:val="58803FC3"/>
    <w:rsid w:val="5888E1A2"/>
    <w:rsid w:val="588AC042"/>
    <w:rsid w:val="588EFAD0"/>
    <w:rsid w:val="58916AAA"/>
    <w:rsid w:val="5898799B"/>
    <w:rsid w:val="589FF196"/>
    <w:rsid w:val="58A2E1B9"/>
    <w:rsid w:val="58B0B1B3"/>
    <w:rsid w:val="58B523D6"/>
    <w:rsid w:val="58B7AB4E"/>
    <w:rsid w:val="58B974A0"/>
    <w:rsid w:val="58BB56C9"/>
    <w:rsid w:val="58BB76E2"/>
    <w:rsid w:val="58C3AF1B"/>
    <w:rsid w:val="58C642ED"/>
    <w:rsid w:val="58CA23ED"/>
    <w:rsid w:val="58D58153"/>
    <w:rsid w:val="58E0F6B8"/>
    <w:rsid w:val="58ED5837"/>
    <w:rsid w:val="58F2993A"/>
    <w:rsid w:val="58F2C6FA"/>
    <w:rsid w:val="58F3A664"/>
    <w:rsid w:val="58F49E98"/>
    <w:rsid w:val="58F556F6"/>
    <w:rsid w:val="58F92826"/>
    <w:rsid w:val="58FA4951"/>
    <w:rsid w:val="58FDA088"/>
    <w:rsid w:val="5908F0DD"/>
    <w:rsid w:val="590F5FF2"/>
    <w:rsid w:val="5912F035"/>
    <w:rsid w:val="591589C2"/>
    <w:rsid w:val="592C1F6A"/>
    <w:rsid w:val="59348368"/>
    <w:rsid w:val="59383C75"/>
    <w:rsid w:val="593923E1"/>
    <w:rsid w:val="594009DA"/>
    <w:rsid w:val="59454624"/>
    <w:rsid w:val="5946AC98"/>
    <w:rsid w:val="5947E7C5"/>
    <w:rsid w:val="5947EDF4"/>
    <w:rsid w:val="594FE9EA"/>
    <w:rsid w:val="5954F9AE"/>
    <w:rsid w:val="5958B033"/>
    <w:rsid w:val="595AABBB"/>
    <w:rsid w:val="59690360"/>
    <w:rsid w:val="596A0FCA"/>
    <w:rsid w:val="596A1450"/>
    <w:rsid w:val="596B1FA4"/>
    <w:rsid w:val="596BC0D5"/>
    <w:rsid w:val="596E0F29"/>
    <w:rsid w:val="5971FD9D"/>
    <w:rsid w:val="5972C9F0"/>
    <w:rsid w:val="59769A20"/>
    <w:rsid w:val="5977893A"/>
    <w:rsid w:val="5980149C"/>
    <w:rsid w:val="59816647"/>
    <w:rsid w:val="59887B1B"/>
    <w:rsid w:val="598ABC11"/>
    <w:rsid w:val="598C8BA6"/>
    <w:rsid w:val="59918D14"/>
    <w:rsid w:val="5992F58E"/>
    <w:rsid w:val="59936197"/>
    <w:rsid w:val="599477E8"/>
    <w:rsid w:val="5996FAD5"/>
    <w:rsid w:val="599A61A1"/>
    <w:rsid w:val="599B2107"/>
    <w:rsid w:val="599C7B6C"/>
    <w:rsid w:val="599D9D05"/>
    <w:rsid w:val="59A184F6"/>
    <w:rsid w:val="59AA66D3"/>
    <w:rsid w:val="59AC048D"/>
    <w:rsid w:val="59AC7E1E"/>
    <w:rsid w:val="59B38D3C"/>
    <w:rsid w:val="59B413C4"/>
    <w:rsid w:val="59B75A29"/>
    <w:rsid w:val="59B80F57"/>
    <w:rsid w:val="59B8E5AA"/>
    <w:rsid w:val="59B92E0B"/>
    <w:rsid w:val="59BAEE59"/>
    <w:rsid w:val="59BCD7C5"/>
    <w:rsid w:val="59BEDF01"/>
    <w:rsid w:val="59C85EDF"/>
    <w:rsid w:val="59CB0227"/>
    <w:rsid w:val="59D2E2D7"/>
    <w:rsid w:val="59D7C6B6"/>
    <w:rsid w:val="59DB4E92"/>
    <w:rsid w:val="59DBA511"/>
    <w:rsid w:val="59DC2F2A"/>
    <w:rsid w:val="59DD6647"/>
    <w:rsid w:val="59DDEC9F"/>
    <w:rsid w:val="59DE14C0"/>
    <w:rsid w:val="59E531C3"/>
    <w:rsid w:val="59ED2E59"/>
    <w:rsid w:val="59F6A025"/>
    <w:rsid w:val="59FC6D35"/>
    <w:rsid w:val="59FEC7C4"/>
    <w:rsid w:val="5A0342F8"/>
    <w:rsid w:val="5A03BBC7"/>
    <w:rsid w:val="5A042BE6"/>
    <w:rsid w:val="5A045D7C"/>
    <w:rsid w:val="5A0C28D4"/>
    <w:rsid w:val="5A0DB974"/>
    <w:rsid w:val="5A137AF9"/>
    <w:rsid w:val="5A14388F"/>
    <w:rsid w:val="5A1EEDF6"/>
    <w:rsid w:val="5A209E79"/>
    <w:rsid w:val="5A29D118"/>
    <w:rsid w:val="5A2BC686"/>
    <w:rsid w:val="5A2DCA00"/>
    <w:rsid w:val="5A2DFF31"/>
    <w:rsid w:val="5A2F197C"/>
    <w:rsid w:val="5A331D93"/>
    <w:rsid w:val="5A385948"/>
    <w:rsid w:val="5A390A1D"/>
    <w:rsid w:val="5A390E2F"/>
    <w:rsid w:val="5A3B1720"/>
    <w:rsid w:val="5A3C90B3"/>
    <w:rsid w:val="5A3FC130"/>
    <w:rsid w:val="5A4145B2"/>
    <w:rsid w:val="5A4530EA"/>
    <w:rsid w:val="5A486BBB"/>
    <w:rsid w:val="5A4E31C2"/>
    <w:rsid w:val="5A4F5D9B"/>
    <w:rsid w:val="5A5A7D43"/>
    <w:rsid w:val="5A5E95D4"/>
    <w:rsid w:val="5A5FF1C0"/>
    <w:rsid w:val="5A6E9764"/>
    <w:rsid w:val="5A6F6983"/>
    <w:rsid w:val="5A716C1A"/>
    <w:rsid w:val="5A72ACB1"/>
    <w:rsid w:val="5A7747D7"/>
    <w:rsid w:val="5A7925DE"/>
    <w:rsid w:val="5A80EFB8"/>
    <w:rsid w:val="5A82283C"/>
    <w:rsid w:val="5A83A446"/>
    <w:rsid w:val="5A84104B"/>
    <w:rsid w:val="5A8BB443"/>
    <w:rsid w:val="5A8C5268"/>
    <w:rsid w:val="5A8D99BE"/>
    <w:rsid w:val="5A8D9BC5"/>
    <w:rsid w:val="5A99229A"/>
    <w:rsid w:val="5AA0AE55"/>
    <w:rsid w:val="5AA7016B"/>
    <w:rsid w:val="5AA8B965"/>
    <w:rsid w:val="5AA8DFD0"/>
    <w:rsid w:val="5AA9A3DC"/>
    <w:rsid w:val="5AAFA98F"/>
    <w:rsid w:val="5AB6A7AD"/>
    <w:rsid w:val="5AC0742F"/>
    <w:rsid w:val="5AC13DE6"/>
    <w:rsid w:val="5AC461E7"/>
    <w:rsid w:val="5AC567DF"/>
    <w:rsid w:val="5ACA06CC"/>
    <w:rsid w:val="5ACAAD0E"/>
    <w:rsid w:val="5ACBFFCC"/>
    <w:rsid w:val="5AD5B890"/>
    <w:rsid w:val="5AD7C279"/>
    <w:rsid w:val="5ADE28D4"/>
    <w:rsid w:val="5AEB5EDE"/>
    <w:rsid w:val="5AEDF568"/>
    <w:rsid w:val="5AF18E4B"/>
    <w:rsid w:val="5AF413C4"/>
    <w:rsid w:val="5AF50874"/>
    <w:rsid w:val="5AF5A7B5"/>
    <w:rsid w:val="5AF6B4BC"/>
    <w:rsid w:val="5AF9544C"/>
    <w:rsid w:val="5B008363"/>
    <w:rsid w:val="5B022674"/>
    <w:rsid w:val="5B0B5080"/>
    <w:rsid w:val="5B0C4A6F"/>
    <w:rsid w:val="5B0FC648"/>
    <w:rsid w:val="5B11A899"/>
    <w:rsid w:val="5B12279B"/>
    <w:rsid w:val="5B128482"/>
    <w:rsid w:val="5B14A72D"/>
    <w:rsid w:val="5B14EF58"/>
    <w:rsid w:val="5B1D1AFA"/>
    <w:rsid w:val="5B1E7573"/>
    <w:rsid w:val="5B1F22D0"/>
    <w:rsid w:val="5B213F34"/>
    <w:rsid w:val="5B240FD5"/>
    <w:rsid w:val="5B2B666C"/>
    <w:rsid w:val="5B35C012"/>
    <w:rsid w:val="5B3857EA"/>
    <w:rsid w:val="5B38ACD6"/>
    <w:rsid w:val="5B3A057B"/>
    <w:rsid w:val="5B3A3267"/>
    <w:rsid w:val="5B429999"/>
    <w:rsid w:val="5B46B340"/>
    <w:rsid w:val="5B4B2FCB"/>
    <w:rsid w:val="5B4F006B"/>
    <w:rsid w:val="5B51B675"/>
    <w:rsid w:val="5B533A6B"/>
    <w:rsid w:val="5B5BE519"/>
    <w:rsid w:val="5B5DBC77"/>
    <w:rsid w:val="5B5E2003"/>
    <w:rsid w:val="5B5E4738"/>
    <w:rsid w:val="5B60AB8C"/>
    <w:rsid w:val="5B61AAF7"/>
    <w:rsid w:val="5B627DCB"/>
    <w:rsid w:val="5B63F0F0"/>
    <w:rsid w:val="5B6768B2"/>
    <w:rsid w:val="5B68C9D4"/>
    <w:rsid w:val="5B6C5F05"/>
    <w:rsid w:val="5B70E600"/>
    <w:rsid w:val="5B74140C"/>
    <w:rsid w:val="5B75F648"/>
    <w:rsid w:val="5B765B36"/>
    <w:rsid w:val="5B79607F"/>
    <w:rsid w:val="5B7FFED0"/>
    <w:rsid w:val="5B87E835"/>
    <w:rsid w:val="5B8BFEB3"/>
    <w:rsid w:val="5B8F47FF"/>
    <w:rsid w:val="5B98A3CE"/>
    <w:rsid w:val="5B99E3AF"/>
    <w:rsid w:val="5B9C3B6B"/>
    <w:rsid w:val="5BAEC78B"/>
    <w:rsid w:val="5BB0A8BD"/>
    <w:rsid w:val="5BB4F6EE"/>
    <w:rsid w:val="5BB594F7"/>
    <w:rsid w:val="5BB939CE"/>
    <w:rsid w:val="5BBB18A1"/>
    <w:rsid w:val="5BC0F0AC"/>
    <w:rsid w:val="5BC40E25"/>
    <w:rsid w:val="5BC56C13"/>
    <w:rsid w:val="5BC6598A"/>
    <w:rsid w:val="5BCC614F"/>
    <w:rsid w:val="5BCF98BA"/>
    <w:rsid w:val="5BD26FEA"/>
    <w:rsid w:val="5BD2A020"/>
    <w:rsid w:val="5BD69DCA"/>
    <w:rsid w:val="5BD9932F"/>
    <w:rsid w:val="5BDE163E"/>
    <w:rsid w:val="5BE377E9"/>
    <w:rsid w:val="5BE6B82A"/>
    <w:rsid w:val="5BE71396"/>
    <w:rsid w:val="5BE733AD"/>
    <w:rsid w:val="5BEAAA79"/>
    <w:rsid w:val="5BF78AB3"/>
    <w:rsid w:val="5BF90091"/>
    <w:rsid w:val="5BFB5165"/>
    <w:rsid w:val="5C086BE9"/>
    <w:rsid w:val="5C0F2C0D"/>
    <w:rsid w:val="5C123E24"/>
    <w:rsid w:val="5C15143E"/>
    <w:rsid w:val="5C15D75D"/>
    <w:rsid w:val="5C18A61A"/>
    <w:rsid w:val="5C1B76DF"/>
    <w:rsid w:val="5C1C580D"/>
    <w:rsid w:val="5C1F5274"/>
    <w:rsid w:val="5C22F720"/>
    <w:rsid w:val="5C240E66"/>
    <w:rsid w:val="5C2551EC"/>
    <w:rsid w:val="5C2AD8C7"/>
    <w:rsid w:val="5C2B99C8"/>
    <w:rsid w:val="5C3383E6"/>
    <w:rsid w:val="5C3522C9"/>
    <w:rsid w:val="5C36338F"/>
    <w:rsid w:val="5C37F91A"/>
    <w:rsid w:val="5C415EAE"/>
    <w:rsid w:val="5C42CCED"/>
    <w:rsid w:val="5C449890"/>
    <w:rsid w:val="5C4565AC"/>
    <w:rsid w:val="5C45C477"/>
    <w:rsid w:val="5C465105"/>
    <w:rsid w:val="5C4AF811"/>
    <w:rsid w:val="5C5376E1"/>
    <w:rsid w:val="5C5AAED8"/>
    <w:rsid w:val="5C5F5B86"/>
    <w:rsid w:val="5C6454CF"/>
    <w:rsid w:val="5C64EED9"/>
    <w:rsid w:val="5C6F14B9"/>
    <w:rsid w:val="5C720422"/>
    <w:rsid w:val="5C794A3F"/>
    <w:rsid w:val="5C7BF9AC"/>
    <w:rsid w:val="5C8B2938"/>
    <w:rsid w:val="5C8B9F7C"/>
    <w:rsid w:val="5C8D22BD"/>
    <w:rsid w:val="5C8D64E5"/>
    <w:rsid w:val="5C97D1A2"/>
    <w:rsid w:val="5C98E1EF"/>
    <w:rsid w:val="5C99DD0C"/>
    <w:rsid w:val="5CA07195"/>
    <w:rsid w:val="5CA2DC6B"/>
    <w:rsid w:val="5CA76352"/>
    <w:rsid w:val="5CB0D155"/>
    <w:rsid w:val="5CB23798"/>
    <w:rsid w:val="5CB4A2C4"/>
    <w:rsid w:val="5CB6AACD"/>
    <w:rsid w:val="5CB7C51B"/>
    <w:rsid w:val="5CBD262A"/>
    <w:rsid w:val="5CBDD66C"/>
    <w:rsid w:val="5CBFCFF0"/>
    <w:rsid w:val="5CC5FB89"/>
    <w:rsid w:val="5CD33DFB"/>
    <w:rsid w:val="5CDB299C"/>
    <w:rsid w:val="5CDDF7DC"/>
    <w:rsid w:val="5CDF708A"/>
    <w:rsid w:val="5CDF94FD"/>
    <w:rsid w:val="5CE1A703"/>
    <w:rsid w:val="5CE5B471"/>
    <w:rsid w:val="5CE8AC05"/>
    <w:rsid w:val="5CED2B73"/>
    <w:rsid w:val="5CF6023C"/>
    <w:rsid w:val="5CF781DE"/>
    <w:rsid w:val="5CFF92DD"/>
    <w:rsid w:val="5D01B6DA"/>
    <w:rsid w:val="5D074953"/>
    <w:rsid w:val="5D0BA5BC"/>
    <w:rsid w:val="5D0C800C"/>
    <w:rsid w:val="5D0E1754"/>
    <w:rsid w:val="5D0F117B"/>
    <w:rsid w:val="5D121DF0"/>
    <w:rsid w:val="5D13ADED"/>
    <w:rsid w:val="5D15538A"/>
    <w:rsid w:val="5D1CB36C"/>
    <w:rsid w:val="5D1DBE8C"/>
    <w:rsid w:val="5D230043"/>
    <w:rsid w:val="5D2A96D2"/>
    <w:rsid w:val="5D2F6BDA"/>
    <w:rsid w:val="5D2FC9E6"/>
    <w:rsid w:val="5D312C13"/>
    <w:rsid w:val="5D31B4D9"/>
    <w:rsid w:val="5D329421"/>
    <w:rsid w:val="5D344A45"/>
    <w:rsid w:val="5D4244BF"/>
    <w:rsid w:val="5D4C1460"/>
    <w:rsid w:val="5D5855E0"/>
    <w:rsid w:val="5D58A0C2"/>
    <w:rsid w:val="5D58CD73"/>
    <w:rsid w:val="5D6585AA"/>
    <w:rsid w:val="5D6B4E44"/>
    <w:rsid w:val="5D6E56CE"/>
    <w:rsid w:val="5D75624F"/>
    <w:rsid w:val="5D7BCC78"/>
    <w:rsid w:val="5D7D64FE"/>
    <w:rsid w:val="5D8041AB"/>
    <w:rsid w:val="5D80DE83"/>
    <w:rsid w:val="5D83FFC0"/>
    <w:rsid w:val="5D842EB7"/>
    <w:rsid w:val="5D844D69"/>
    <w:rsid w:val="5D87803A"/>
    <w:rsid w:val="5D8A9EFE"/>
    <w:rsid w:val="5D8B1728"/>
    <w:rsid w:val="5D8F392A"/>
    <w:rsid w:val="5D943121"/>
    <w:rsid w:val="5D981343"/>
    <w:rsid w:val="5DA13E5A"/>
    <w:rsid w:val="5DA773BC"/>
    <w:rsid w:val="5DB173D3"/>
    <w:rsid w:val="5DB4A08F"/>
    <w:rsid w:val="5DB74DC1"/>
    <w:rsid w:val="5DBE2CB2"/>
    <w:rsid w:val="5DBEAB49"/>
    <w:rsid w:val="5DC09AC7"/>
    <w:rsid w:val="5DC100A7"/>
    <w:rsid w:val="5DC45FDB"/>
    <w:rsid w:val="5DC851CE"/>
    <w:rsid w:val="5DCD5109"/>
    <w:rsid w:val="5DD82E62"/>
    <w:rsid w:val="5DE1E71D"/>
    <w:rsid w:val="5DE3474A"/>
    <w:rsid w:val="5DE850CE"/>
    <w:rsid w:val="5DE8EE61"/>
    <w:rsid w:val="5DF66B28"/>
    <w:rsid w:val="5DFA110E"/>
    <w:rsid w:val="5DFBC85D"/>
    <w:rsid w:val="5DFC5039"/>
    <w:rsid w:val="5DFCACA3"/>
    <w:rsid w:val="5DFF10B0"/>
    <w:rsid w:val="5E0097D6"/>
    <w:rsid w:val="5E029141"/>
    <w:rsid w:val="5E02A357"/>
    <w:rsid w:val="5E04EF6C"/>
    <w:rsid w:val="5E099213"/>
    <w:rsid w:val="5E0D76E6"/>
    <w:rsid w:val="5E11683E"/>
    <w:rsid w:val="5E123613"/>
    <w:rsid w:val="5E1628D1"/>
    <w:rsid w:val="5E1F2FBC"/>
    <w:rsid w:val="5E21BAA4"/>
    <w:rsid w:val="5E23191D"/>
    <w:rsid w:val="5E23E458"/>
    <w:rsid w:val="5E26C09E"/>
    <w:rsid w:val="5E2D269D"/>
    <w:rsid w:val="5E328FB4"/>
    <w:rsid w:val="5E371A3A"/>
    <w:rsid w:val="5E3D950A"/>
    <w:rsid w:val="5E3F60AC"/>
    <w:rsid w:val="5E44006D"/>
    <w:rsid w:val="5E440461"/>
    <w:rsid w:val="5E45EE65"/>
    <w:rsid w:val="5E47E867"/>
    <w:rsid w:val="5E48C8F4"/>
    <w:rsid w:val="5E5A1913"/>
    <w:rsid w:val="5E5A2637"/>
    <w:rsid w:val="5E5A2E37"/>
    <w:rsid w:val="5E5B96B4"/>
    <w:rsid w:val="5E5D45B2"/>
    <w:rsid w:val="5E5F417C"/>
    <w:rsid w:val="5E60EB70"/>
    <w:rsid w:val="5E647236"/>
    <w:rsid w:val="5E6A7C8E"/>
    <w:rsid w:val="5E6D3244"/>
    <w:rsid w:val="5E7095E9"/>
    <w:rsid w:val="5E746EBD"/>
    <w:rsid w:val="5E779187"/>
    <w:rsid w:val="5E782638"/>
    <w:rsid w:val="5E7AD3B7"/>
    <w:rsid w:val="5E7B9AA1"/>
    <w:rsid w:val="5E800E25"/>
    <w:rsid w:val="5E80B350"/>
    <w:rsid w:val="5E89A191"/>
    <w:rsid w:val="5E8B38D6"/>
    <w:rsid w:val="5E8CC672"/>
    <w:rsid w:val="5E8CDC6A"/>
    <w:rsid w:val="5E922694"/>
    <w:rsid w:val="5E96A7E4"/>
    <w:rsid w:val="5E986ADA"/>
    <w:rsid w:val="5EA40D1D"/>
    <w:rsid w:val="5EA4BEFF"/>
    <w:rsid w:val="5EA51E3B"/>
    <w:rsid w:val="5EA53E88"/>
    <w:rsid w:val="5EA67C15"/>
    <w:rsid w:val="5EA78395"/>
    <w:rsid w:val="5EB0B94B"/>
    <w:rsid w:val="5EB25213"/>
    <w:rsid w:val="5EB88BC1"/>
    <w:rsid w:val="5EBA31AC"/>
    <w:rsid w:val="5EBDF263"/>
    <w:rsid w:val="5ED35465"/>
    <w:rsid w:val="5ED4A355"/>
    <w:rsid w:val="5ED4D4CE"/>
    <w:rsid w:val="5ED75898"/>
    <w:rsid w:val="5EDBA110"/>
    <w:rsid w:val="5EE5F9A3"/>
    <w:rsid w:val="5EEACCDB"/>
    <w:rsid w:val="5EEC1A8A"/>
    <w:rsid w:val="5EF4962C"/>
    <w:rsid w:val="5EF543B6"/>
    <w:rsid w:val="5EF8DC71"/>
    <w:rsid w:val="5EFAC2DA"/>
    <w:rsid w:val="5F0455BE"/>
    <w:rsid w:val="5F07126E"/>
    <w:rsid w:val="5F0ED7EA"/>
    <w:rsid w:val="5F179F0B"/>
    <w:rsid w:val="5F19E05C"/>
    <w:rsid w:val="5F1BEB60"/>
    <w:rsid w:val="5F1C96E9"/>
    <w:rsid w:val="5F2ADF5C"/>
    <w:rsid w:val="5F353A6F"/>
    <w:rsid w:val="5F393C92"/>
    <w:rsid w:val="5F3C45EC"/>
    <w:rsid w:val="5F3F451E"/>
    <w:rsid w:val="5F40A14A"/>
    <w:rsid w:val="5F51C85F"/>
    <w:rsid w:val="5F5613F1"/>
    <w:rsid w:val="5F5C5789"/>
    <w:rsid w:val="5F62ED39"/>
    <w:rsid w:val="5F64AFEB"/>
    <w:rsid w:val="5F672D13"/>
    <w:rsid w:val="5F711C17"/>
    <w:rsid w:val="5F7653B6"/>
    <w:rsid w:val="5F771A5D"/>
    <w:rsid w:val="5F792EEE"/>
    <w:rsid w:val="5F7F3571"/>
    <w:rsid w:val="5F98328D"/>
    <w:rsid w:val="5F9BA609"/>
    <w:rsid w:val="5FA576EB"/>
    <w:rsid w:val="5FAFF5F9"/>
    <w:rsid w:val="5FBE06F1"/>
    <w:rsid w:val="5FC6730E"/>
    <w:rsid w:val="5FC943CE"/>
    <w:rsid w:val="5FCA9339"/>
    <w:rsid w:val="5FD383FC"/>
    <w:rsid w:val="5FD4D7F9"/>
    <w:rsid w:val="5FDF6FAC"/>
    <w:rsid w:val="5FE72BE8"/>
    <w:rsid w:val="5FECC03B"/>
    <w:rsid w:val="5FEE0359"/>
    <w:rsid w:val="5FEF60BF"/>
    <w:rsid w:val="5FEF93E6"/>
    <w:rsid w:val="5FF394E8"/>
    <w:rsid w:val="5FF7566F"/>
    <w:rsid w:val="5FFC6AF9"/>
    <w:rsid w:val="600511BB"/>
    <w:rsid w:val="6008971F"/>
    <w:rsid w:val="600AED47"/>
    <w:rsid w:val="600EFDD9"/>
    <w:rsid w:val="600F599A"/>
    <w:rsid w:val="6012A78C"/>
    <w:rsid w:val="60166D01"/>
    <w:rsid w:val="6026849F"/>
    <w:rsid w:val="602CFC9F"/>
    <w:rsid w:val="602DF7F6"/>
    <w:rsid w:val="602E28B2"/>
    <w:rsid w:val="6031D462"/>
    <w:rsid w:val="6039EEF3"/>
    <w:rsid w:val="603FFC85"/>
    <w:rsid w:val="604082CB"/>
    <w:rsid w:val="6044C1F8"/>
    <w:rsid w:val="6045BA8A"/>
    <w:rsid w:val="604CA15E"/>
    <w:rsid w:val="60508C2C"/>
    <w:rsid w:val="60533C47"/>
    <w:rsid w:val="60540313"/>
    <w:rsid w:val="60542C2A"/>
    <w:rsid w:val="6058D416"/>
    <w:rsid w:val="605CC30E"/>
    <w:rsid w:val="606355BA"/>
    <w:rsid w:val="6065D2DE"/>
    <w:rsid w:val="6072F264"/>
    <w:rsid w:val="607484BC"/>
    <w:rsid w:val="607838AA"/>
    <w:rsid w:val="607DF605"/>
    <w:rsid w:val="60854358"/>
    <w:rsid w:val="60854E53"/>
    <w:rsid w:val="608557F4"/>
    <w:rsid w:val="60888333"/>
    <w:rsid w:val="60952C5D"/>
    <w:rsid w:val="60988EE7"/>
    <w:rsid w:val="6098CF8C"/>
    <w:rsid w:val="609B8BAF"/>
    <w:rsid w:val="609CBB0D"/>
    <w:rsid w:val="609D3CE0"/>
    <w:rsid w:val="60A562D6"/>
    <w:rsid w:val="60BA7629"/>
    <w:rsid w:val="60C6136D"/>
    <w:rsid w:val="60C69AE8"/>
    <w:rsid w:val="60CB1748"/>
    <w:rsid w:val="60D0385E"/>
    <w:rsid w:val="60D3E9C8"/>
    <w:rsid w:val="60D7CBE1"/>
    <w:rsid w:val="60D92B69"/>
    <w:rsid w:val="60D951A3"/>
    <w:rsid w:val="60DFEC8B"/>
    <w:rsid w:val="60E03AC7"/>
    <w:rsid w:val="60E35928"/>
    <w:rsid w:val="60E48E05"/>
    <w:rsid w:val="60E8BBD4"/>
    <w:rsid w:val="60E90CF3"/>
    <w:rsid w:val="60F26A1D"/>
    <w:rsid w:val="60F2CBFB"/>
    <w:rsid w:val="60F2EE9B"/>
    <w:rsid w:val="60F5C666"/>
    <w:rsid w:val="60FB2916"/>
    <w:rsid w:val="60FFE8FE"/>
    <w:rsid w:val="610032A3"/>
    <w:rsid w:val="61005973"/>
    <w:rsid w:val="6108A334"/>
    <w:rsid w:val="610EBA0A"/>
    <w:rsid w:val="610F8DAC"/>
    <w:rsid w:val="6112799C"/>
    <w:rsid w:val="6113404F"/>
    <w:rsid w:val="611696A3"/>
    <w:rsid w:val="61206EBB"/>
    <w:rsid w:val="6121CB3B"/>
    <w:rsid w:val="6121D48F"/>
    <w:rsid w:val="612B0E97"/>
    <w:rsid w:val="613C8D16"/>
    <w:rsid w:val="6143C789"/>
    <w:rsid w:val="6145275E"/>
    <w:rsid w:val="614738AE"/>
    <w:rsid w:val="614E7545"/>
    <w:rsid w:val="61540DE7"/>
    <w:rsid w:val="6155465C"/>
    <w:rsid w:val="61555716"/>
    <w:rsid w:val="61567F40"/>
    <w:rsid w:val="615981A1"/>
    <w:rsid w:val="6168F716"/>
    <w:rsid w:val="616990BB"/>
    <w:rsid w:val="616AB409"/>
    <w:rsid w:val="616CE676"/>
    <w:rsid w:val="616E3D26"/>
    <w:rsid w:val="617113AE"/>
    <w:rsid w:val="61771389"/>
    <w:rsid w:val="617D7EBD"/>
    <w:rsid w:val="617FC35B"/>
    <w:rsid w:val="61818364"/>
    <w:rsid w:val="618A05A1"/>
    <w:rsid w:val="618D34C6"/>
    <w:rsid w:val="618FDF61"/>
    <w:rsid w:val="61930E2A"/>
    <w:rsid w:val="6193B1DB"/>
    <w:rsid w:val="6196B00A"/>
    <w:rsid w:val="6199F84A"/>
    <w:rsid w:val="619CF2AD"/>
    <w:rsid w:val="619E8EE9"/>
    <w:rsid w:val="61AFEF13"/>
    <w:rsid w:val="61B1CFE8"/>
    <w:rsid w:val="61C5E340"/>
    <w:rsid w:val="61C9CB6A"/>
    <w:rsid w:val="61D27948"/>
    <w:rsid w:val="61D3E25E"/>
    <w:rsid w:val="61D59DF6"/>
    <w:rsid w:val="61DCABE3"/>
    <w:rsid w:val="61DF40AC"/>
    <w:rsid w:val="61E27D89"/>
    <w:rsid w:val="61E41820"/>
    <w:rsid w:val="61E8DC39"/>
    <w:rsid w:val="61EE820A"/>
    <w:rsid w:val="61F01B3A"/>
    <w:rsid w:val="61F37BDB"/>
    <w:rsid w:val="61F6A6DC"/>
    <w:rsid w:val="61F9592E"/>
    <w:rsid w:val="61F98310"/>
    <w:rsid w:val="62063578"/>
    <w:rsid w:val="62103751"/>
    <w:rsid w:val="621274AF"/>
    <w:rsid w:val="6212CF70"/>
    <w:rsid w:val="6219440A"/>
    <w:rsid w:val="6219C716"/>
    <w:rsid w:val="621A0F5F"/>
    <w:rsid w:val="621BD004"/>
    <w:rsid w:val="621DF615"/>
    <w:rsid w:val="621E31FE"/>
    <w:rsid w:val="621EB005"/>
    <w:rsid w:val="621EC046"/>
    <w:rsid w:val="622A1867"/>
    <w:rsid w:val="622EE48D"/>
    <w:rsid w:val="6233B069"/>
    <w:rsid w:val="6237F848"/>
    <w:rsid w:val="62391D67"/>
    <w:rsid w:val="62423E96"/>
    <w:rsid w:val="6243CF36"/>
    <w:rsid w:val="624EDADD"/>
    <w:rsid w:val="624FD8A3"/>
    <w:rsid w:val="62504CD8"/>
    <w:rsid w:val="6252B83B"/>
    <w:rsid w:val="6254513A"/>
    <w:rsid w:val="62567DFC"/>
    <w:rsid w:val="62587E4C"/>
    <w:rsid w:val="62605FEF"/>
    <w:rsid w:val="626D1C98"/>
    <w:rsid w:val="6270088B"/>
    <w:rsid w:val="6271CF65"/>
    <w:rsid w:val="6278925E"/>
    <w:rsid w:val="627BAA69"/>
    <w:rsid w:val="627E4BAC"/>
    <w:rsid w:val="627F1EFF"/>
    <w:rsid w:val="627F82CA"/>
    <w:rsid w:val="6282601A"/>
    <w:rsid w:val="62827DDC"/>
    <w:rsid w:val="62843E60"/>
    <w:rsid w:val="6286487A"/>
    <w:rsid w:val="628D3B7F"/>
    <w:rsid w:val="628D3CA7"/>
    <w:rsid w:val="6290F52F"/>
    <w:rsid w:val="62925C7C"/>
    <w:rsid w:val="6299EB75"/>
    <w:rsid w:val="629AA43F"/>
    <w:rsid w:val="629BBCC2"/>
    <w:rsid w:val="629E49A8"/>
    <w:rsid w:val="62A2CB49"/>
    <w:rsid w:val="62AA3953"/>
    <w:rsid w:val="62ACFD31"/>
    <w:rsid w:val="62B06506"/>
    <w:rsid w:val="62B6D673"/>
    <w:rsid w:val="62BA1D03"/>
    <w:rsid w:val="62BA5DB1"/>
    <w:rsid w:val="62BB7AAB"/>
    <w:rsid w:val="62BE0296"/>
    <w:rsid w:val="62BEA4FC"/>
    <w:rsid w:val="62C15CC1"/>
    <w:rsid w:val="62C4ACA1"/>
    <w:rsid w:val="62C536E6"/>
    <w:rsid w:val="62C605EC"/>
    <w:rsid w:val="62CAF117"/>
    <w:rsid w:val="62CC8931"/>
    <w:rsid w:val="62D33779"/>
    <w:rsid w:val="62D73F87"/>
    <w:rsid w:val="62D92D81"/>
    <w:rsid w:val="62DC731B"/>
    <w:rsid w:val="62E28850"/>
    <w:rsid w:val="62E41BB1"/>
    <w:rsid w:val="62E87D9C"/>
    <w:rsid w:val="62EC8636"/>
    <w:rsid w:val="62EF9180"/>
    <w:rsid w:val="62F01B0A"/>
    <w:rsid w:val="62F2A162"/>
    <w:rsid w:val="62F3442D"/>
    <w:rsid w:val="62FB5476"/>
    <w:rsid w:val="63019DDB"/>
    <w:rsid w:val="6305BFA6"/>
    <w:rsid w:val="6306E55C"/>
    <w:rsid w:val="6308EA8E"/>
    <w:rsid w:val="63116B9D"/>
    <w:rsid w:val="63120F76"/>
    <w:rsid w:val="6315C386"/>
    <w:rsid w:val="6315CE2D"/>
    <w:rsid w:val="63163A5B"/>
    <w:rsid w:val="6317E989"/>
    <w:rsid w:val="6318CDAA"/>
    <w:rsid w:val="63205925"/>
    <w:rsid w:val="63294998"/>
    <w:rsid w:val="632C32E1"/>
    <w:rsid w:val="632EFDB0"/>
    <w:rsid w:val="632FE07F"/>
    <w:rsid w:val="63386808"/>
    <w:rsid w:val="633AC9B0"/>
    <w:rsid w:val="634404B5"/>
    <w:rsid w:val="63446088"/>
    <w:rsid w:val="6344CDA1"/>
    <w:rsid w:val="634CED84"/>
    <w:rsid w:val="6350BEE3"/>
    <w:rsid w:val="635104C1"/>
    <w:rsid w:val="635449BF"/>
    <w:rsid w:val="63554C73"/>
    <w:rsid w:val="635BC76E"/>
    <w:rsid w:val="635CA7BB"/>
    <w:rsid w:val="6363EABB"/>
    <w:rsid w:val="6368B152"/>
    <w:rsid w:val="63760F89"/>
    <w:rsid w:val="637FA22F"/>
    <w:rsid w:val="63825438"/>
    <w:rsid w:val="63840E4D"/>
    <w:rsid w:val="638561D4"/>
    <w:rsid w:val="6388D0A2"/>
    <w:rsid w:val="638982C6"/>
    <w:rsid w:val="639C148D"/>
    <w:rsid w:val="639FB425"/>
    <w:rsid w:val="63A9B16B"/>
    <w:rsid w:val="63AA693D"/>
    <w:rsid w:val="63AC60DD"/>
    <w:rsid w:val="63AE21FC"/>
    <w:rsid w:val="63B1A135"/>
    <w:rsid w:val="63B4F2D9"/>
    <w:rsid w:val="63B59FBA"/>
    <w:rsid w:val="63BED41F"/>
    <w:rsid w:val="63C0165C"/>
    <w:rsid w:val="63C380DE"/>
    <w:rsid w:val="63C7500F"/>
    <w:rsid w:val="63C9AE27"/>
    <w:rsid w:val="63CA34F0"/>
    <w:rsid w:val="63CACB01"/>
    <w:rsid w:val="63CAD20D"/>
    <w:rsid w:val="63D09115"/>
    <w:rsid w:val="63D21570"/>
    <w:rsid w:val="63D43B6D"/>
    <w:rsid w:val="63DA2DDF"/>
    <w:rsid w:val="63DABEC2"/>
    <w:rsid w:val="63DE14DE"/>
    <w:rsid w:val="63DF9988"/>
    <w:rsid w:val="63E26330"/>
    <w:rsid w:val="63E37329"/>
    <w:rsid w:val="63E41FEA"/>
    <w:rsid w:val="63EA1FD8"/>
    <w:rsid w:val="63EB7ACB"/>
    <w:rsid w:val="63EF1A7B"/>
    <w:rsid w:val="63F02C5F"/>
    <w:rsid w:val="63F42F80"/>
    <w:rsid w:val="63F78E24"/>
    <w:rsid w:val="63FA2AFE"/>
    <w:rsid w:val="63FF2761"/>
    <w:rsid w:val="6400799D"/>
    <w:rsid w:val="64036A8D"/>
    <w:rsid w:val="6404A82B"/>
    <w:rsid w:val="641273F4"/>
    <w:rsid w:val="6416A7EB"/>
    <w:rsid w:val="6429EC69"/>
    <w:rsid w:val="642C8DFC"/>
    <w:rsid w:val="643107FF"/>
    <w:rsid w:val="6431ED85"/>
    <w:rsid w:val="64340727"/>
    <w:rsid w:val="6437FFE3"/>
    <w:rsid w:val="6447DD5F"/>
    <w:rsid w:val="644BBA3B"/>
    <w:rsid w:val="644F93CD"/>
    <w:rsid w:val="6450BC41"/>
    <w:rsid w:val="6452A15B"/>
    <w:rsid w:val="64542AFB"/>
    <w:rsid w:val="6455800D"/>
    <w:rsid w:val="6459D4A1"/>
    <w:rsid w:val="646061BF"/>
    <w:rsid w:val="64606D15"/>
    <w:rsid w:val="646B4AD9"/>
    <w:rsid w:val="646D87CD"/>
    <w:rsid w:val="646E49FE"/>
    <w:rsid w:val="646E52A4"/>
    <w:rsid w:val="646FCA05"/>
    <w:rsid w:val="64735B6F"/>
    <w:rsid w:val="6476FB79"/>
    <w:rsid w:val="647D3897"/>
    <w:rsid w:val="648485B5"/>
    <w:rsid w:val="648B9624"/>
    <w:rsid w:val="648E5CE3"/>
    <w:rsid w:val="6490ACD7"/>
    <w:rsid w:val="64926168"/>
    <w:rsid w:val="649A49A2"/>
    <w:rsid w:val="649DEE01"/>
    <w:rsid w:val="64A367A5"/>
    <w:rsid w:val="64AC4E27"/>
    <w:rsid w:val="64B735BD"/>
    <w:rsid w:val="64BC957D"/>
    <w:rsid w:val="64C4CB14"/>
    <w:rsid w:val="64C773C1"/>
    <w:rsid w:val="64C99141"/>
    <w:rsid w:val="64C9F3AE"/>
    <w:rsid w:val="64CC54D4"/>
    <w:rsid w:val="64CCDB7D"/>
    <w:rsid w:val="64D49A96"/>
    <w:rsid w:val="64DAB012"/>
    <w:rsid w:val="64DF742A"/>
    <w:rsid w:val="64E4C5DA"/>
    <w:rsid w:val="64E50D16"/>
    <w:rsid w:val="64E55E36"/>
    <w:rsid w:val="64E9CEEE"/>
    <w:rsid w:val="64FBB3ED"/>
    <w:rsid w:val="64FC51E6"/>
    <w:rsid w:val="650B237A"/>
    <w:rsid w:val="650F23B2"/>
    <w:rsid w:val="6514975D"/>
    <w:rsid w:val="65153F83"/>
    <w:rsid w:val="6517A63D"/>
    <w:rsid w:val="651B56DF"/>
    <w:rsid w:val="651DE115"/>
    <w:rsid w:val="651F9260"/>
    <w:rsid w:val="6523F9DE"/>
    <w:rsid w:val="65257EAB"/>
    <w:rsid w:val="652B0364"/>
    <w:rsid w:val="652B920D"/>
    <w:rsid w:val="652D7025"/>
    <w:rsid w:val="653121A0"/>
    <w:rsid w:val="65378B95"/>
    <w:rsid w:val="65380CD4"/>
    <w:rsid w:val="6538CDAE"/>
    <w:rsid w:val="653A35E0"/>
    <w:rsid w:val="65411ED5"/>
    <w:rsid w:val="65418219"/>
    <w:rsid w:val="65434B04"/>
    <w:rsid w:val="654617B5"/>
    <w:rsid w:val="65467BD8"/>
    <w:rsid w:val="65591E8C"/>
    <w:rsid w:val="655D4C3D"/>
    <w:rsid w:val="655D84D6"/>
    <w:rsid w:val="6563B84F"/>
    <w:rsid w:val="6564424A"/>
    <w:rsid w:val="656ACF5A"/>
    <w:rsid w:val="6576D6DC"/>
    <w:rsid w:val="6579867B"/>
    <w:rsid w:val="657F4949"/>
    <w:rsid w:val="6580F0C2"/>
    <w:rsid w:val="65879993"/>
    <w:rsid w:val="6587C899"/>
    <w:rsid w:val="65883611"/>
    <w:rsid w:val="658BA557"/>
    <w:rsid w:val="658BB492"/>
    <w:rsid w:val="65909F8B"/>
    <w:rsid w:val="6590C419"/>
    <w:rsid w:val="65914657"/>
    <w:rsid w:val="6593A71A"/>
    <w:rsid w:val="6593F7C3"/>
    <w:rsid w:val="659B261B"/>
    <w:rsid w:val="659C9759"/>
    <w:rsid w:val="659EB2AE"/>
    <w:rsid w:val="65A054A8"/>
    <w:rsid w:val="65A266A4"/>
    <w:rsid w:val="65A4EE28"/>
    <w:rsid w:val="65A71214"/>
    <w:rsid w:val="65A75A4A"/>
    <w:rsid w:val="65A7E114"/>
    <w:rsid w:val="65AC7590"/>
    <w:rsid w:val="65AFE61F"/>
    <w:rsid w:val="65B7C925"/>
    <w:rsid w:val="65BB2F9C"/>
    <w:rsid w:val="65BBBBD0"/>
    <w:rsid w:val="65BD3AF3"/>
    <w:rsid w:val="65C24259"/>
    <w:rsid w:val="65C2770A"/>
    <w:rsid w:val="65C48DD4"/>
    <w:rsid w:val="65C84DDF"/>
    <w:rsid w:val="65CC5001"/>
    <w:rsid w:val="65CE89D8"/>
    <w:rsid w:val="65D21CF4"/>
    <w:rsid w:val="65D2666C"/>
    <w:rsid w:val="65D38DF5"/>
    <w:rsid w:val="65D45F95"/>
    <w:rsid w:val="65DEE8C7"/>
    <w:rsid w:val="65E605AA"/>
    <w:rsid w:val="65E6B97B"/>
    <w:rsid w:val="65E772DB"/>
    <w:rsid w:val="65EF46F0"/>
    <w:rsid w:val="65F16EF8"/>
    <w:rsid w:val="65F450F9"/>
    <w:rsid w:val="65F56192"/>
    <w:rsid w:val="65F9C57A"/>
    <w:rsid w:val="65FFF3B7"/>
    <w:rsid w:val="6600522A"/>
    <w:rsid w:val="6606F4E4"/>
    <w:rsid w:val="6607B47F"/>
    <w:rsid w:val="66093984"/>
    <w:rsid w:val="660B30E4"/>
    <w:rsid w:val="660E0F34"/>
    <w:rsid w:val="661346F6"/>
    <w:rsid w:val="661618A0"/>
    <w:rsid w:val="661E6D2F"/>
    <w:rsid w:val="66217349"/>
    <w:rsid w:val="66228DB8"/>
    <w:rsid w:val="6629F47E"/>
    <w:rsid w:val="662D47FF"/>
    <w:rsid w:val="6630D3ED"/>
    <w:rsid w:val="6631D228"/>
    <w:rsid w:val="6637DDD1"/>
    <w:rsid w:val="663CAD91"/>
    <w:rsid w:val="663D3C3D"/>
    <w:rsid w:val="663EA47D"/>
    <w:rsid w:val="66488634"/>
    <w:rsid w:val="664D7FB3"/>
    <w:rsid w:val="664F97EC"/>
    <w:rsid w:val="6653C072"/>
    <w:rsid w:val="665444B6"/>
    <w:rsid w:val="66550A41"/>
    <w:rsid w:val="6656BC07"/>
    <w:rsid w:val="66581593"/>
    <w:rsid w:val="665A3361"/>
    <w:rsid w:val="6664491C"/>
    <w:rsid w:val="66670849"/>
    <w:rsid w:val="66684765"/>
    <w:rsid w:val="6668B4CB"/>
    <w:rsid w:val="666B14C6"/>
    <w:rsid w:val="666D5D21"/>
    <w:rsid w:val="6679561B"/>
    <w:rsid w:val="6684134B"/>
    <w:rsid w:val="6684AAA7"/>
    <w:rsid w:val="668636D1"/>
    <w:rsid w:val="668C0DF3"/>
    <w:rsid w:val="668ED4D6"/>
    <w:rsid w:val="66922FCC"/>
    <w:rsid w:val="6699336D"/>
    <w:rsid w:val="669E0604"/>
    <w:rsid w:val="66A04B8C"/>
    <w:rsid w:val="66A49E08"/>
    <w:rsid w:val="66AAB6C4"/>
    <w:rsid w:val="66B7804D"/>
    <w:rsid w:val="66BB5EEB"/>
    <w:rsid w:val="66BBDCF9"/>
    <w:rsid w:val="66BFFDF8"/>
    <w:rsid w:val="66C8B622"/>
    <w:rsid w:val="66CC28EF"/>
    <w:rsid w:val="66CC35ED"/>
    <w:rsid w:val="66D0D138"/>
    <w:rsid w:val="66D96E9E"/>
    <w:rsid w:val="66DA1098"/>
    <w:rsid w:val="66DC552A"/>
    <w:rsid w:val="66E083CD"/>
    <w:rsid w:val="66E84E98"/>
    <w:rsid w:val="66ED7145"/>
    <w:rsid w:val="66F411BC"/>
    <w:rsid w:val="66F76EA9"/>
    <w:rsid w:val="66FB20E0"/>
    <w:rsid w:val="66FB2129"/>
    <w:rsid w:val="66FB4D6C"/>
    <w:rsid w:val="66FE854D"/>
    <w:rsid w:val="67014579"/>
    <w:rsid w:val="6701FA2A"/>
    <w:rsid w:val="6706C77F"/>
    <w:rsid w:val="6709B561"/>
    <w:rsid w:val="67150483"/>
    <w:rsid w:val="6715528F"/>
    <w:rsid w:val="6715DA11"/>
    <w:rsid w:val="671A740A"/>
    <w:rsid w:val="671E9F3A"/>
    <w:rsid w:val="67202DA2"/>
    <w:rsid w:val="672294B4"/>
    <w:rsid w:val="67231B71"/>
    <w:rsid w:val="67239587"/>
    <w:rsid w:val="672733A2"/>
    <w:rsid w:val="672FC55E"/>
    <w:rsid w:val="6730ABC4"/>
    <w:rsid w:val="6737DFF8"/>
    <w:rsid w:val="6739FBCF"/>
    <w:rsid w:val="673B9A8A"/>
    <w:rsid w:val="673C7068"/>
    <w:rsid w:val="673C9748"/>
    <w:rsid w:val="673D424F"/>
    <w:rsid w:val="6740019A"/>
    <w:rsid w:val="674023F1"/>
    <w:rsid w:val="674296A5"/>
    <w:rsid w:val="674A9240"/>
    <w:rsid w:val="674D607D"/>
    <w:rsid w:val="67514642"/>
    <w:rsid w:val="6753E2CE"/>
    <w:rsid w:val="67572647"/>
    <w:rsid w:val="6757A6C9"/>
    <w:rsid w:val="675A0231"/>
    <w:rsid w:val="675CE869"/>
    <w:rsid w:val="675DF645"/>
    <w:rsid w:val="675E9FD4"/>
    <w:rsid w:val="6763B581"/>
    <w:rsid w:val="677003B3"/>
    <w:rsid w:val="6773D0EF"/>
    <w:rsid w:val="6776FCFC"/>
    <w:rsid w:val="67813A04"/>
    <w:rsid w:val="67854CC0"/>
    <w:rsid w:val="6786DC05"/>
    <w:rsid w:val="678A144F"/>
    <w:rsid w:val="678A4B89"/>
    <w:rsid w:val="678AAAE3"/>
    <w:rsid w:val="679305D5"/>
    <w:rsid w:val="6794F476"/>
    <w:rsid w:val="679F805D"/>
    <w:rsid w:val="67A0D103"/>
    <w:rsid w:val="67A0F042"/>
    <w:rsid w:val="67A3A81E"/>
    <w:rsid w:val="67AC5528"/>
    <w:rsid w:val="67B314F0"/>
    <w:rsid w:val="67C3E6E8"/>
    <w:rsid w:val="67C7EF12"/>
    <w:rsid w:val="67C80538"/>
    <w:rsid w:val="67CD1EDB"/>
    <w:rsid w:val="67CD6285"/>
    <w:rsid w:val="67CFB79C"/>
    <w:rsid w:val="67D72A6A"/>
    <w:rsid w:val="67D76FC4"/>
    <w:rsid w:val="67D79DB1"/>
    <w:rsid w:val="67D7B8B7"/>
    <w:rsid w:val="67DA9476"/>
    <w:rsid w:val="67DB0FF8"/>
    <w:rsid w:val="67DDD913"/>
    <w:rsid w:val="67E0612F"/>
    <w:rsid w:val="67E0A98C"/>
    <w:rsid w:val="67E57EE9"/>
    <w:rsid w:val="67EAADC2"/>
    <w:rsid w:val="67EEA3C7"/>
    <w:rsid w:val="67EEDFB6"/>
    <w:rsid w:val="67F1D5AE"/>
    <w:rsid w:val="67F86BDE"/>
    <w:rsid w:val="67FB5451"/>
    <w:rsid w:val="67FE3EBD"/>
    <w:rsid w:val="6800D599"/>
    <w:rsid w:val="6803CACD"/>
    <w:rsid w:val="6804ECB6"/>
    <w:rsid w:val="68074EEF"/>
    <w:rsid w:val="68087493"/>
    <w:rsid w:val="681306F5"/>
    <w:rsid w:val="68199215"/>
    <w:rsid w:val="68207E19"/>
    <w:rsid w:val="68230AE3"/>
    <w:rsid w:val="6826CA98"/>
    <w:rsid w:val="68274762"/>
    <w:rsid w:val="6827D6E0"/>
    <w:rsid w:val="6828A195"/>
    <w:rsid w:val="6829D933"/>
    <w:rsid w:val="682B7A1D"/>
    <w:rsid w:val="682B877D"/>
    <w:rsid w:val="683200B2"/>
    <w:rsid w:val="68360469"/>
    <w:rsid w:val="68372BB4"/>
    <w:rsid w:val="6837D3F6"/>
    <w:rsid w:val="683CE932"/>
    <w:rsid w:val="683DFB6B"/>
    <w:rsid w:val="683EC5B2"/>
    <w:rsid w:val="68407E88"/>
    <w:rsid w:val="6843C4F3"/>
    <w:rsid w:val="684B47C7"/>
    <w:rsid w:val="684DD88A"/>
    <w:rsid w:val="684E7F7E"/>
    <w:rsid w:val="684F4DAB"/>
    <w:rsid w:val="6855F580"/>
    <w:rsid w:val="6860AD7B"/>
    <w:rsid w:val="6860FF46"/>
    <w:rsid w:val="68652036"/>
    <w:rsid w:val="686B007D"/>
    <w:rsid w:val="686D5EB8"/>
    <w:rsid w:val="687FB8BC"/>
    <w:rsid w:val="6882B918"/>
    <w:rsid w:val="68886D5E"/>
    <w:rsid w:val="6889D052"/>
    <w:rsid w:val="688F6940"/>
    <w:rsid w:val="68913C0C"/>
    <w:rsid w:val="68946B29"/>
    <w:rsid w:val="689576B5"/>
    <w:rsid w:val="68999B13"/>
    <w:rsid w:val="689EAD69"/>
    <w:rsid w:val="689F40DB"/>
    <w:rsid w:val="68A0B92D"/>
    <w:rsid w:val="68AA8502"/>
    <w:rsid w:val="68AC34F4"/>
    <w:rsid w:val="68AE3B45"/>
    <w:rsid w:val="68B24C06"/>
    <w:rsid w:val="68BF3101"/>
    <w:rsid w:val="68C23DBF"/>
    <w:rsid w:val="68C43B36"/>
    <w:rsid w:val="68C4DA77"/>
    <w:rsid w:val="68C64FEF"/>
    <w:rsid w:val="68D230E1"/>
    <w:rsid w:val="68D23B56"/>
    <w:rsid w:val="68D414DB"/>
    <w:rsid w:val="68D72A00"/>
    <w:rsid w:val="68DDFD0A"/>
    <w:rsid w:val="68DF4E84"/>
    <w:rsid w:val="68E0731D"/>
    <w:rsid w:val="68E0F959"/>
    <w:rsid w:val="68EE5EB5"/>
    <w:rsid w:val="68F5383C"/>
    <w:rsid w:val="68F7D3F1"/>
    <w:rsid w:val="68FE3FBB"/>
    <w:rsid w:val="68FFB8FA"/>
    <w:rsid w:val="69008B0D"/>
    <w:rsid w:val="69071577"/>
    <w:rsid w:val="69072232"/>
    <w:rsid w:val="690E4A9D"/>
    <w:rsid w:val="690F40FD"/>
    <w:rsid w:val="69100506"/>
    <w:rsid w:val="6912559B"/>
    <w:rsid w:val="69135E23"/>
    <w:rsid w:val="6913CC72"/>
    <w:rsid w:val="69151998"/>
    <w:rsid w:val="69175F95"/>
    <w:rsid w:val="69193663"/>
    <w:rsid w:val="691C349E"/>
    <w:rsid w:val="691DB865"/>
    <w:rsid w:val="6923BC7A"/>
    <w:rsid w:val="6927DD39"/>
    <w:rsid w:val="6928221B"/>
    <w:rsid w:val="692C5F11"/>
    <w:rsid w:val="692DB87A"/>
    <w:rsid w:val="6930BF64"/>
    <w:rsid w:val="69388DA0"/>
    <w:rsid w:val="693C72BB"/>
    <w:rsid w:val="693D712E"/>
    <w:rsid w:val="6944EBCC"/>
    <w:rsid w:val="694CCDBD"/>
    <w:rsid w:val="6950CDC7"/>
    <w:rsid w:val="6952BC5C"/>
    <w:rsid w:val="69547C70"/>
    <w:rsid w:val="6956B538"/>
    <w:rsid w:val="6956BB40"/>
    <w:rsid w:val="695E5B68"/>
    <w:rsid w:val="6962D698"/>
    <w:rsid w:val="69656908"/>
    <w:rsid w:val="69679A22"/>
    <w:rsid w:val="696B0560"/>
    <w:rsid w:val="696D6E5D"/>
    <w:rsid w:val="696F9241"/>
    <w:rsid w:val="69732335"/>
    <w:rsid w:val="698A4F5A"/>
    <w:rsid w:val="698B25DA"/>
    <w:rsid w:val="698F6722"/>
    <w:rsid w:val="69928D48"/>
    <w:rsid w:val="6994EB92"/>
    <w:rsid w:val="69960B19"/>
    <w:rsid w:val="6997BAB5"/>
    <w:rsid w:val="6999C257"/>
    <w:rsid w:val="699FFEE3"/>
    <w:rsid w:val="69A183EE"/>
    <w:rsid w:val="69A1DAA8"/>
    <w:rsid w:val="69A1FA48"/>
    <w:rsid w:val="69A8A9B9"/>
    <w:rsid w:val="69ABFC6A"/>
    <w:rsid w:val="69B126F1"/>
    <w:rsid w:val="69B15A10"/>
    <w:rsid w:val="69B323CA"/>
    <w:rsid w:val="69B335B1"/>
    <w:rsid w:val="69B680CF"/>
    <w:rsid w:val="69B7BAC7"/>
    <w:rsid w:val="69BA4AF8"/>
    <w:rsid w:val="69BCA973"/>
    <w:rsid w:val="69CFC44B"/>
    <w:rsid w:val="69D3BD13"/>
    <w:rsid w:val="69DAAFE9"/>
    <w:rsid w:val="69DF57DD"/>
    <w:rsid w:val="69E0A035"/>
    <w:rsid w:val="69E283E8"/>
    <w:rsid w:val="69E66437"/>
    <w:rsid w:val="69EFFD28"/>
    <w:rsid w:val="69F383F8"/>
    <w:rsid w:val="69FA919A"/>
    <w:rsid w:val="6A06064A"/>
    <w:rsid w:val="6A0920F1"/>
    <w:rsid w:val="6A169E91"/>
    <w:rsid w:val="6A1774D3"/>
    <w:rsid w:val="6A184453"/>
    <w:rsid w:val="6A19E81A"/>
    <w:rsid w:val="6A1EEC49"/>
    <w:rsid w:val="6A214902"/>
    <w:rsid w:val="6A21BB3E"/>
    <w:rsid w:val="6A27D063"/>
    <w:rsid w:val="6A2EBC04"/>
    <w:rsid w:val="6A328806"/>
    <w:rsid w:val="6A3389EC"/>
    <w:rsid w:val="6A367B0E"/>
    <w:rsid w:val="6A385349"/>
    <w:rsid w:val="6A42D2DA"/>
    <w:rsid w:val="6A44E49D"/>
    <w:rsid w:val="6A4819DE"/>
    <w:rsid w:val="6A4D6D07"/>
    <w:rsid w:val="6A4E7C11"/>
    <w:rsid w:val="6A559C1D"/>
    <w:rsid w:val="6A588DC4"/>
    <w:rsid w:val="6A73A901"/>
    <w:rsid w:val="6A7AEFD9"/>
    <w:rsid w:val="6A7B6082"/>
    <w:rsid w:val="6A88645A"/>
    <w:rsid w:val="6A982984"/>
    <w:rsid w:val="6A99D85C"/>
    <w:rsid w:val="6AA48B98"/>
    <w:rsid w:val="6AA5CCBC"/>
    <w:rsid w:val="6AAB068F"/>
    <w:rsid w:val="6AAC5A30"/>
    <w:rsid w:val="6AAD85D6"/>
    <w:rsid w:val="6AAE8E29"/>
    <w:rsid w:val="6AB2E921"/>
    <w:rsid w:val="6AB61685"/>
    <w:rsid w:val="6AB8BA46"/>
    <w:rsid w:val="6ABC7804"/>
    <w:rsid w:val="6ABD1A9D"/>
    <w:rsid w:val="6ABF985A"/>
    <w:rsid w:val="6AC0173D"/>
    <w:rsid w:val="6AC0E6AF"/>
    <w:rsid w:val="6AC38545"/>
    <w:rsid w:val="6ACC1992"/>
    <w:rsid w:val="6ACCC5D4"/>
    <w:rsid w:val="6ACED267"/>
    <w:rsid w:val="6AD000E5"/>
    <w:rsid w:val="6AD20A91"/>
    <w:rsid w:val="6AD67FD8"/>
    <w:rsid w:val="6ADB9B6C"/>
    <w:rsid w:val="6AE37110"/>
    <w:rsid w:val="6AE9D03A"/>
    <w:rsid w:val="6AEBC4A5"/>
    <w:rsid w:val="6AF0A619"/>
    <w:rsid w:val="6AF1888B"/>
    <w:rsid w:val="6AF5BAEB"/>
    <w:rsid w:val="6AF89601"/>
    <w:rsid w:val="6AFBD4CC"/>
    <w:rsid w:val="6AFE5F1D"/>
    <w:rsid w:val="6B008866"/>
    <w:rsid w:val="6B0477AF"/>
    <w:rsid w:val="6B062A3D"/>
    <w:rsid w:val="6B06B21D"/>
    <w:rsid w:val="6B0E60F7"/>
    <w:rsid w:val="6B0FC471"/>
    <w:rsid w:val="6B101210"/>
    <w:rsid w:val="6B12AFCB"/>
    <w:rsid w:val="6B139CAA"/>
    <w:rsid w:val="6B204C73"/>
    <w:rsid w:val="6B2210DB"/>
    <w:rsid w:val="6B2F1743"/>
    <w:rsid w:val="6B2F748E"/>
    <w:rsid w:val="6B34C46A"/>
    <w:rsid w:val="6B402168"/>
    <w:rsid w:val="6B443EF3"/>
    <w:rsid w:val="6B49A0C2"/>
    <w:rsid w:val="6B4A0293"/>
    <w:rsid w:val="6B4D8CE9"/>
    <w:rsid w:val="6B4DB1DB"/>
    <w:rsid w:val="6B581AE4"/>
    <w:rsid w:val="6B5CE4F3"/>
    <w:rsid w:val="6B68239D"/>
    <w:rsid w:val="6B6FF1A6"/>
    <w:rsid w:val="6B7201C9"/>
    <w:rsid w:val="6B722900"/>
    <w:rsid w:val="6B7E1EC0"/>
    <w:rsid w:val="6B80174B"/>
    <w:rsid w:val="6B81489B"/>
    <w:rsid w:val="6B81BD69"/>
    <w:rsid w:val="6B84EF9C"/>
    <w:rsid w:val="6B8D57D9"/>
    <w:rsid w:val="6B92E9A2"/>
    <w:rsid w:val="6B979C08"/>
    <w:rsid w:val="6B9AB262"/>
    <w:rsid w:val="6B9CBA4D"/>
    <w:rsid w:val="6B9DE53B"/>
    <w:rsid w:val="6BA22C90"/>
    <w:rsid w:val="6BA2C239"/>
    <w:rsid w:val="6BAEF4A1"/>
    <w:rsid w:val="6BAF96C6"/>
    <w:rsid w:val="6BB54663"/>
    <w:rsid w:val="6BBCBFF4"/>
    <w:rsid w:val="6BC0B3AD"/>
    <w:rsid w:val="6BC118C1"/>
    <w:rsid w:val="6BC49BD4"/>
    <w:rsid w:val="6BCAC059"/>
    <w:rsid w:val="6BCB64F4"/>
    <w:rsid w:val="6BD49E52"/>
    <w:rsid w:val="6BD4F19A"/>
    <w:rsid w:val="6BDE8E94"/>
    <w:rsid w:val="6BDF12B3"/>
    <w:rsid w:val="6BDF68A9"/>
    <w:rsid w:val="6BDFE03B"/>
    <w:rsid w:val="6BE65285"/>
    <w:rsid w:val="6BE7D508"/>
    <w:rsid w:val="6BEA27CE"/>
    <w:rsid w:val="6BEAA69A"/>
    <w:rsid w:val="6BFAE7F6"/>
    <w:rsid w:val="6BFC4F7C"/>
    <w:rsid w:val="6BFD6F4B"/>
    <w:rsid w:val="6BFFEE74"/>
    <w:rsid w:val="6C02AA38"/>
    <w:rsid w:val="6C066CA9"/>
    <w:rsid w:val="6C0BFD2D"/>
    <w:rsid w:val="6C0EC06A"/>
    <w:rsid w:val="6C1566D6"/>
    <w:rsid w:val="6C175BD6"/>
    <w:rsid w:val="6C1AE42F"/>
    <w:rsid w:val="6C268FD5"/>
    <w:rsid w:val="6C2A3DE3"/>
    <w:rsid w:val="6C2C6CC4"/>
    <w:rsid w:val="6C2D060C"/>
    <w:rsid w:val="6C31199D"/>
    <w:rsid w:val="6C317BB3"/>
    <w:rsid w:val="6C34F374"/>
    <w:rsid w:val="6C36C510"/>
    <w:rsid w:val="6C37D1D4"/>
    <w:rsid w:val="6C3C2DDB"/>
    <w:rsid w:val="6C3E37D7"/>
    <w:rsid w:val="6C41C719"/>
    <w:rsid w:val="6C4D2C52"/>
    <w:rsid w:val="6C4D4B7E"/>
    <w:rsid w:val="6C4DC700"/>
    <w:rsid w:val="6C51975F"/>
    <w:rsid w:val="6C557027"/>
    <w:rsid w:val="6C5A8D57"/>
    <w:rsid w:val="6C5B5D41"/>
    <w:rsid w:val="6C5EB9EC"/>
    <w:rsid w:val="6C61E8E0"/>
    <w:rsid w:val="6C6C77B6"/>
    <w:rsid w:val="6C77A68F"/>
    <w:rsid w:val="6C7F12FF"/>
    <w:rsid w:val="6C8301C1"/>
    <w:rsid w:val="6C83207D"/>
    <w:rsid w:val="6C84102A"/>
    <w:rsid w:val="6C87C1A5"/>
    <w:rsid w:val="6C8B5A56"/>
    <w:rsid w:val="6C8CD4D3"/>
    <w:rsid w:val="6C8D3127"/>
    <w:rsid w:val="6C8DDC50"/>
    <w:rsid w:val="6C8F6C0D"/>
    <w:rsid w:val="6C913627"/>
    <w:rsid w:val="6C92C39A"/>
    <w:rsid w:val="6C967931"/>
    <w:rsid w:val="6C9C4E32"/>
    <w:rsid w:val="6C9DF22D"/>
    <w:rsid w:val="6CA18C75"/>
    <w:rsid w:val="6CA20998"/>
    <w:rsid w:val="6CAA4B06"/>
    <w:rsid w:val="6CABE788"/>
    <w:rsid w:val="6CACE641"/>
    <w:rsid w:val="6CAEC008"/>
    <w:rsid w:val="6CAF8559"/>
    <w:rsid w:val="6CB0A81D"/>
    <w:rsid w:val="6CBCE80C"/>
    <w:rsid w:val="6CBE4CF0"/>
    <w:rsid w:val="6CC08137"/>
    <w:rsid w:val="6CCD6DA6"/>
    <w:rsid w:val="6CCF5E6D"/>
    <w:rsid w:val="6CD42754"/>
    <w:rsid w:val="6CD8D721"/>
    <w:rsid w:val="6CE1EA2F"/>
    <w:rsid w:val="6CECF57B"/>
    <w:rsid w:val="6CEDD1B1"/>
    <w:rsid w:val="6CEDE1C3"/>
    <w:rsid w:val="6D0318B6"/>
    <w:rsid w:val="6D076971"/>
    <w:rsid w:val="6D07730A"/>
    <w:rsid w:val="6D083817"/>
    <w:rsid w:val="6D0B44A1"/>
    <w:rsid w:val="6D0DA43C"/>
    <w:rsid w:val="6D1088F8"/>
    <w:rsid w:val="6D13B3C8"/>
    <w:rsid w:val="6D1C1504"/>
    <w:rsid w:val="6D241B15"/>
    <w:rsid w:val="6D2B082B"/>
    <w:rsid w:val="6D2F10D6"/>
    <w:rsid w:val="6D328A04"/>
    <w:rsid w:val="6D338519"/>
    <w:rsid w:val="6D387238"/>
    <w:rsid w:val="6D43E4EF"/>
    <w:rsid w:val="6D465235"/>
    <w:rsid w:val="6D4B2FD9"/>
    <w:rsid w:val="6D4D4BCA"/>
    <w:rsid w:val="6D4E40CA"/>
    <w:rsid w:val="6D4EEC12"/>
    <w:rsid w:val="6D50FAFD"/>
    <w:rsid w:val="6D510902"/>
    <w:rsid w:val="6D594436"/>
    <w:rsid w:val="6D5A3E3F"/>
    <w:rsid w:val="6D5B5636"/>
    <w:rsid w:val="6D5E8292"/>
    <w:rsid w:val="6D60EB58"/>
    <w:rsid w:val="6D62FC81"/>
    <w:rsid w:val="6D65CD3D"/>
    <w:rsid w:val="6D6753A7"/>
    <w:rsid w:val="6D6AB809"/>
    <w:rsid w:val="6D6AF81B"/>
    <w:rsid w:val="6D725000"/>
    <w:rsid w:val="6D7366F0"/>
    <w:rsid w:val="6D785F7E"/>
    <w:rsid w:val="6D7957EB"/>
    <w:rsid w:val="6D7A12C2"/>
    <w:rsid w:val="6D82952F"/>
    <w:rsid w:val="6D87AF4D"/>
    <w:rsid w:val="6D8BCBE1"/>
    <w:rsid w:val="6D8C5115"/>
    <w:rsid w:val="6D900A25"/>
    <w:rsid w:val="6D94C89E"/>
    <w:rsid w:val="6D99E19B"/>
    <w:rsid w:val="6D9C8AFF"/>
    <w:rsid w:val="6DA0CEE9"/>
    <w:rsid w:val="6DA2B2FD"/>
    <w:rsid w:val="6DA44C92"/>
    <w:rsid w:val="6DA8C5E9"/>
    <w:rsid w:val="6DAFDF12"/>
    <w:rsid w:val="6DB172DF"/>
    <w:rsid w:val="6DB5E0FC"/>
    <w:rsid w:val="6DBB0A9F"/>
    <w:rsid w:val="6DBC34E8"/>
    <w:rsid w:val="6DC00979"/>
    <w:rsid w:val="6DC09AE7"/>
    <w:rsid w:val="6DC0E630"/>
    <w:rsid w:val="6DCA2219"/>
    <w:rsid w:val="6DCA2DFA"/>
    <w:rsid w:val="6DCB66D0"/>
    <w:rsid w:val="6DCC3174"/>
    <w:rsid w:val="6DD05BE1"/>
    <w:rsid w:val="6DD1A1BC"/>
    <w:rsid w:val="6DD4715A"/>
    <w:rsid w:val="6DD55F31"/>
    <w:rsid w:val="6DD765B7"/>
    <w:rsid w:val="6DD812BD"/>
    <w:rsid w:val="6DE19395"/>
    <w:rsid w:val="6DE1A778"/>
    <w:rsid w:val="6DE2C829"/>
    <w:rsid w:val="6DE7A657"/>
    <w:rsid w:val="6DEA591B"/>
    <w:rsid w:val="6DEEA738"/>
    <w:rsid w:val="6DF07E6B"/>
    <w:rsid w:val="6DF25D06"/>
    <w:rsid w:val="6DF4E091"/>
    <w:rsid w:val="6DF78348"/>
    <w:rsid w:val="6DF9130A"/>
    <w:rsid w:val="6E076991"/>
    <w:rsid w:val="6E11F696"/>
    <w:rsid w:val="6E13681A"/>
    <w:rsid w:val="6E1E14C1"/>
    <w:rsid w:val="6E297E16"/>
    <w:rsid w:val="6E314B7D"/>
    <w:rsid w:val="6E34597B"/>
    <w:rsid w:val="6E37D8BB"/>
    <w:rsid w:val="6E3D8BEF"/>
    <w:rsid w:val="6E419F9A"/>
    <w:rsid w:val="6E4218FB"/>
    <w:rsid w:val="6E49CA60"/>
    <w:rsid w:val="6E4AEA4B"/>
    <w:rsid w:val="6E522D36"/>
    <w:rsid w:val="6E530712"/>
    <w:rsid w:val="6E59EDF1"/>
    <w:rsid w:val="6E5BD260"/>
    <w:rsid w:val="6E5CA3F6"/>
    <w:rsid w:val="6E62D618"/>
    <w:rsid w:val="6E66F47C"/>
    <w:rsid w:val="6E6A03A5"/>
    <w:rsid w:val="6E6AA852"/>
    <w:rsid w:val="6E718D73"/>
    <w:rsid w:val="6E726EE9"/>
    <w:rsid w:val="6E730E40"/>
    <w:rsid w:val="6E7C4EB2"/>
    <w:rsid w:val="6E80AF09"/>
    <w:rsid w:val="6E813CB4"/>
    <w:rsid w:val="6E81486B"/>
    <w:rsid w:val="6E814B2D"/>
    <w:rsid w:val="6E87452C"/>
    <w:rsid w:val="6E8F36B9"/>
    <w:rsid w:val="6E902774"/>
    <w:rsid w:val="6E916ABD"/>
    <w:rsid w:val="6E92B05C"/>
    <w:rsid w:val="6E935809"/>
    <w:rsid w:val="6E96898A"/>
    <w:rsid w:val="6E984916"/>
    <w:rsid w:val="6E9ABB3E"/>
    <w:rsid w:val="6E9E6FBF"/>
    <w:rsid w:val="6EA016BC"/>
    <w:rsid w:val="6EA26CF3"/>
    <w:rsid w:val="6EA7E9C2"/>
    <w:rsid w:val="6EAA12FA"/>
    <w:rsid w:val="6EB06F37"/>
    <w:rsid w:val="6EBE2AF9"/>
    <w:rsid w:val="6EBF4C2B"/>
    <w:rsid w:val="6ECB06DE"/>
    <w:rsid w:val="6ED273D6"/>
    <w:rsid w:val="6ED82EB8"/>
    <w:rsid w:val="6EDA2916"/>
    <w:rsid w:val="6EE61CBE"/>
    <w:rsid w:val="6EEA3C86"/>
    <w:rsid w:val="6EEC8837"/>
    <w:rsid w:val="6EF0CE12"/>
    <w:rsid w:val="6EF19A0B"/>
    <w:rsid w:val="6EF1B40D"/>
    <w:rsid w:val="6EF30D12"/>
    <w:rsid w:val="6EFBCF10"/>
    <w:rsid w:val="6EFBDE7A"/>
    <w:rsid w:val="6EFF0988"/>
    <w:rsid w:val="6EFFA461"/>
    <w:rsid w:val="6F020913"/>
    <w:rsid w:val="6F031E65"/>
    <w:rsid w:val="6F06B6A9"/>
    <w:rsid w:val="6F1076E0"/>
    <w:rsid w:val="6F1CB6D1"/>
    <w:rsid w:val="6F28C672"/>
    <w:rsid w:val="6F28F8E0"/>
    <w:rsid w:val="6F371580"/>
    <w:rsid w:val="6F3A18C8"/>
    <w:rsid w:val="6F3DBFC6"/>
    <w:rsid w:val="6F40DF0D"/>
    <w:rsid w:val="6F410265"/>
    <w:rsid w:val="6F49B436"/>
    <w:rsid w:val="6F512A5F"/>
    <w:rsid w:val="6F590E9A"/>
    <w:rsid w:val="6F5A1ACC"/>
    <w:rsid w:val="6F5DAA5E"/>
    <w:rsid w:val="6F5E1AB7"/>
    <w:rsid w:val="6F62BB49"/>
    <w:rsid w:val="6F63502E"/>
    <w:rsid w:val="6F6669B6"/>
    <w:rsid w:val="6F687174"/>
    <w:rsid w:val="6F68AFF7"/>
    <w:rsid w:val="6F68F43D"/>
    <w:rsid w:val="6F6E41B5"/>
    <w:rsid w:val="6F6FE1DA"/>
    <w:rsid w:val="6F70A43A"/>
    <w:rsid w:val="6F77CC1C"/>
    <w:rsid w:val="6F7E9838"/>
    <w:rsid w:val="6F820588"/>
    <w:rsid w:val="6F8A4EF9"/>
    <w:rsid w:val="6F8D4FDB"/>
    <w:rsid w:val="6F905C0B"/>
    <w:rsid w:val="6F94D128"/>
    <w:rsid w:val="6F9A9396"/>
    <w:rsid w:val="6F9EBC8B"/>
    <w:rsid w:val="6FA15007"/>
    <w:rsid w:val="6FAB2712"/>
    <w:rsid w:val="6FAB7B87"/>
    <w:rsid w:val="6FBA98F4"/>
    <w:rsid w:val="6FBB7905"/>
    <w:rsid w:val="6FC1A67E"/>
    <w:rsid w:val="6FCB88AB"/>
    <w:rsid w:val="6FCEBEA2"/>
    <w:rsid w:val="6FD185CB"/>
    <w:rsid w:val="6FD2A752"/>
    <w:rsid w:val="6FD5BF0F"/>
    <w:rsid w:val="6FD735B7"/>
    <w:rsid w:val="6FDCCBF8"/>
    <w:rsid w:val="6FDEA628"/>
    <w:rsid w:val="6FE26726"/>
    <w:rsid w:val="6FE47E12"/>
    <w:rsid w:val="6FE4D4D3"/>
    <w:rsid w:val="6FE60480"/>
    <w:rsid w:val="6FE62AB3"/>
    <w:rsid w:val="6FEB6302"/>
    <w:rsid w:val="6FEF9858"/>
    <w:rsid w:val="6FF08595"/>
    <w:rsid w:val="6FF19F2A"/>
    <w:rsid w:val="6FF490C8"/>
    <w:rsid w:val="6FF97B0C"/>
    <w:rsid w:val="6FFB2E9C"/>
    <w:rsid w:val="6FFB41B0"/>
    <w:rsid w:val="70013895"/>
    <w:rsid w:val="7001A93B"/>
    <w:rsid w:val="7003DCBC"/>
    <w:rsid w:val="7007DFCB"/>
    <w:rsid w:val="7009AD5C"/>
    <w:rsid w:val="700EE525"/>
    <w:rsid w:val="701590BE"/>
    <w:rsid w:val="701600AD"/>
    <w:rsid w:val="7016F21D"/>
    <w:rsid w:val="7017A9E8"/>
    <w:rsid w:val="70181240"/>
    <w:rsid w:val="70195A06"/>
    <w:rsid w:val="701B59BC"/>
    <w:rsid w:val="70237A66"/>
    <w:rsid w:val="7025615C"/>
    <w:rsid w:val="7025D61A"/>
    <w:rsid w:val="702F352F"/>
    <w:rsid w:val="703602E2"/>
    <w:rsid w:val="7037D2C4"/>
    <w:rsid w:val="703DBA01"/>
    <w:rsid w:val="703EC15A"/>
    <w:rsid w:val="70427F3A"/>
    <w:rsid w:val="70428C89"/>
    <w:rsid w:val="70457BBD"/>
    <w:rsid w:val="70492C1F"/>
    <w:rsid w:val="704D810C"/>
    <w:rsid w:val="70536493"/>
    <w:rsid w:val="7058F2F4"/>
    <w:rsid w:val="705A64D3"/>
    <w:rsid w:val="706372E6"/>
    <w:rsid w:val="706931CE"/>
    <w:rsid w:val="70693255"/>
    <w:rsid w:val="7077C3BC"/>
    <w:rsid w:val="70840431"/>
    <w:rsid w:val="7089383B"/>
    <w:rsid w:val="708CF20F"/>
    <w:rsid w:val="708D0EB7"/>
    <w:rsid w:val="70933EF6"/>
    <w:rsid w:val="7095CD63"/>
    <w:rsid w:val="709BC13E"/>
    <w:rsid w:val="709C1AF9"/>
    <w:rsid w:val="709C3463"/>
    <w:rsid w:val="709F01EF"/>
    <w:rsid w:val="709FE4D5"/>
    <w:rsid w:val="70A08490"/>
    <w:rsid w:val="70A7FFE5"/>
    <w:rsid w:val="70B2D49D"/>
    <w:rsid w:val="70B74CA2"/>
    <w:rsid w:val="70B7A3BE"/>
    <w:rsid w:val="70BAF007"/>
    <w:rsid w:val="70BB7A25"/>
    <w:rsid w:val="70BC973C"/>
    <w:rsid w:val="70C26614"/>
    <w:rsid w:val="70C404A8"/>
    <w:rsid w:val="70CC3641"/>
    <w:rsid w:val="70CFCBA1"/>
    <w:rsid w:val="70CFDE57"/>
    <w:rsid w:val="70D10FEF"/>
    <w:rsid w:val="70DA6F43"/>
    <w:rsid w:val="70E2453A"/>
    <w:rsid w:val="70E67308"/>
    <w:rsid w:val="70E766A5"/>
    <w:rsid w:val="70E8B29D"/>
    <w:rsid w:val="70F53493"/>
    <w:rsid w:val="70F8A23B"/>
    <w:rsid w:val="71018B69"/>
    <w:rsid w:val="7104872C"/>
    <w:rsid w:val="71054305"/>
    <w:rsid w:val="71065410"/>
    <w:rsid w:val="71072E0A"/>
    <w:rsid w:val="7108A7A8"/>
    <w:rsid w:val="710A876E"/>
    <w:rsid w:val="7110C40C"/>
    <w:rsid w:val="71173FC3"/>
    <w:rsid w:val="711E5676"/>
    <w:rsid w:val="711F0F07"/>
    <w:rsid w:val="712392F2"/>
    <w:rsid w:val="71249C26"/>
    <w:rsid w:val="7126D423"/>
    <w:rsid w:val="712A9D2E"/>
    <w:rsid w:val="712AEEDE"/>
    <w:rsid w:val="712CFA9D"/>
    <w:rsid w:val="713DDA69"/>
    <w:rsid w:val="713F1951"/>
    <w:rsid w:val="7149CAF9"/>
    <w:rsid w:val="714F15EB"/>
    <w:rsid w:val="714FECD1"/>
    <w:rsid w:val="715A403D"/>
    <w:rsid w:val="7165E49C"/>
    <w:rsid w:val="7167F284"/>
    <w:rsid w:val="716A67F8"/>
    <w:rsid w:val="716BA716"/>
    <w:rsid w:val="716D2EDF"/>
    <w:rsid w:val="7170C6D0"/>
    <w:rsid w:val="71745EDE"/>
    <w:rsid w:val="7175746C"/>
    <w:rsid w:val="7175CFA1"/>
    <w:rsid w:val="717D1758"/>
    <w:rsid w:val="717D78C5"/>
    <w:rsid w:val="717D8718"/>
    <w:rsid w:val="717F7FBB"/>
    <w:rsid w:val="71813A94"/>
    <w:rsid w:val="7183DBE4"/>
    <w:rsid w:val="7184FD97"/>
    <w:rsid w:val="71913F8D"/>
    <w:rsid w:val="7191A2F0"/>
    <w:rsid w:val="7191D947"/>
    <w:rsid w:val="719222B2"/>
    <w:rsid w:val="7193A065"/>
    <w:rsid w:val="7193EC3A"/>
    <w:rsid w:val="7198F819"/>
    <w:rsid w:val="719A938D"/>
    <w:rsid w:val="719C86B1"/>
    <w:rsid w:val="719D8DA1"/>
    <w:rsid w:val="71A9F8B9"/>
    <w:rsid w:val="71AEF5FE"/>
    <w:rsid w:val="71B5385E"/>
    <w:rsid w:val="71B9AB8F"/>
    <w:rsid w:val="71C2698E"/>
    <w:rsid w:val="71CB2BE3"/>
    <w:rsid w:val="71D4CF99"/>
    <w:rsid w:val="71D540B5"/>
    <w:rsid w:val="71D6F713"/>
    <w:rsid w:val="71DC15F4"/>
    <w:rsid w:val="71DCE23B"/>
    <w:rsid w:val="71E0CC9C"/>
    <w:rsid w:val="71E68A80"/>
    <w:rsid w:val="71E71EA2"/>
    <w:rsid w:val="71EEAE20"/>
    <w:rsid w:val="71F1025E"/>
    <w:rsid w:val="71FB3DCA"/>
    <w:rsid w:val="71FC3B16"/>
    <w:rsid w:val="71FD379E"/>
    <w:rsid w:val="7206AED7"/>
    <w:rsid w:val="720C6EAB"/>
    <w:rsid w:val="7215C3B3"/>
    <w:rsid w:val="721924EE"/>
    <w:rsid w:val="72209A28"/>
    <w:rsid w:val="7221C6FC"/>
    <w:rsid w:val="722C9567"/>
    <w:rsid w:val="722EEAD2"/>
    <w:rsid w:val="72307D3E"/>
    <w:rsid w:val="72321C8A"/>
    <w:rsid w:val="72326E9E"/>
    <w:rsid w:val="72351089"/>
    <w:rsid w:val="7239D7BA"/>
    <w:rsid w:val="723AA5BB"/>
    <w:rsid w:val="723AD475"/>
    <w:rsid w:val="72406F3F"/>
    <w:rsid w:val="724BF12A"/>
    <w:rsid w:val="724E0F83"/>
    <w:rsid w:val="725283D5"/>
    <w:rsid w:val="7257ABAC"/>
    <w:rsid w:val="725A8300"/>
    <w:rsid w:val="725BD058"/>
    <w:rsid w:val="725E51F2"/>
    <w:rsid w:val="726728FF"/>
    <w:rsid w:val="726896F0"/>
    <w:rsid w:val="726A757A"/>
    <w:rsid w:val="726BDBC2"/>
    <w:rsid w:val="726D63FE"/>
    <w:rsid w:val="726E0C9A"/>
    <w:rsid w:val="726E242E"/>
    <w:rsid w:val="7271FE04"/>
    <w:rsid w:val="7272A823"/>
    <w:rsid w:val="727871DF"/>
    <w:rsid w:val="727F2E10"/>
    <w:rsid w:val="7280C285"/>
    <w:rsid w:val="728C46ED"/>
    <w:rsid w:val="72917C4D"/>
    <w:rsid w:val="7292CBEA"/>
    <w:rsid w:val="72962DF8"/>
    <w:rsid w:val="7298A0CD"/>
    <w:rsid w:val="72AC2E9C"/>
    <w:rsid w:val="72B549F7"/>
    <w:rsid w:val="72B90645"/>
    <w:rsid w:val="72BB306F"/>
    <w:rsid w:val="72C14719"/>
    <w:rsid w:val="72C7A57E"/>
    <w:rsid w:val="72CC9634"/>
    <w:rsid w:val="72D25056"/>
    <w:rsid w:val="72D60B21"/>
    <w:rsid w:val="72DB2903"/>
    <w:rsid w:val="72DFC0A8"/>
    <w:rsid w:val="72E48B55"/>
    <w:rsid w:val="72E51065"/>
    <w:rsid w:val="72E5D2DB"/>
    <w:rsid w:val="72E60BED"/>
    <w:rsid w:val="72EE5F0C"/>
    <w:rsid w:val="72EEC777"/>
    <w:rsid w:val="72FAA8CA"/>
    <w:rsid w:val="72FE46DF"/>
    <w:rsid w:val="730BB472"/>
    <w:rsid w:val="730D4BFB"/>
    <w:rsid w:val="73118634"/>
    <w:rsid w:val="7312DB9D"/>
    <w:rsid w:val="7313D1E6"/>
    <w:rsid w:val="73194E8A"/>
    <w:rsid w:val="731AA5C4"/>
    <w:rsid w:val="731CD9E2"/>
    <w:rsid w:val="731E4231"/>
    <w:rsid w:val="7323191A"/>
    <w:rsid w:val="73266D62"/>
    <w:rsid w:val="732A3EDB"/>
    <w:rsid w:val="732D9F0C"/>
    <w:rsid w:val="7331244C"/>
    <w:rsid w:val="73362460"/>
    <w:rsid w:val="733D3538"/>
    <w:rsid w:val="733F4990"/>
    <w:rsid w:val="734099B5"/>
    <w:rsid w:val="73441B02"/>
    <w:rsid w:val="734C67EE"/>
    <w:rsid w:val="73505824"/>
    <w:rsid w:val="7350FB4B"/>
    <w:rsid w:val="735A614E"/>
    <w:rsid w:val="735CDC3B"/>
    <w:rsid w:val="735DD786"/>
    <w:rsid w:val="73604BFA"/>
    <w:rsid w:val="7365F52B"/>
    <w:rsid w:val="7366AF8A"/>
    <w:rsid w:val="736FA963"/>
    <w:rsid w:val="73702030"/>
    <w:rsid w:val="7372104B"/>
    <w:rsid w:val="7375FBBB"/>
    <w:rsid w:val="7376E895"/>
    <w:rsid w:val="73771CF4"/>
    <w:rsid w:val="737921DD"/>
    <w:rsid w:val="737D4581"/>
    <w:rsid w:val="737E2F22"/>
    <w:rsid w:val="7384E4C3"/>
    <w:rsid w:val="7388C51B"/>
    <w:rsid w:val="7388F15F"/>
    <w:rsid w:val="738DF1A3"/>
    <w:rsid w:val="73933968"/>
    <w:rsid w:val="73937F98"/>
    <w:rsid w:val="739CAE79"/>
    <w:rsid w:val="739D2ED4"/>
    <w:rsid w:val="73AF5477"/>
    <w:rsid w:val="73B138BB"/>
    <w:rsid w:val="73B37710"/>
    <w:rsid w:val="73B68423"/>
    <w:rsid w:val="73B958B8"/>
    <w:rsid w:val="73B9CB3C"/>
    <w:rsid w:val="73BA492F"/>
    <w:rsid w:val="73BD6E84"/>
    <w:rsid w:val="73C14AEA"/>
    <w:rsid w:val="73C1FFBD"/>
    <w:rsid w:val="73C2BDB2"/>
    <w:rsid w:val="73C4E520"/>
    <w:rsid w:val="73C5721D"/>
    <w:rsid w:val="73C9D0D3"/>
    <w:rsid w:val="73CCBCC3"/>
    <w:rsid w:val="73CF731C"/>
    <w:rsid w:val="73D14F89"/>
    <w:rsid w:val="73D8C467"/>
    <w:rsid w:val="73DB2D6B"/>
    <w:rsid w:val="73DDCAF3"/>
    <w:rsid w:val="73DFB89F"/>
    <w:rsid w:val="73EAD6CA"/>
    <w:rsid w:val="73EDDF1F"/>
    <w:rsid w:val="73EE8532"/>
    <w:rsid w:val="73EFD4FC"/>
    <w:rsid w:val="73F2DE8C"/>
    <w:rsid w:val="73F47C89"/>
    <w:rsid w:val="73F860E7"/>
    <w:rsid w:val="73F90583"/>
    <w:rsid w:val="7406D2F2"/>
    <w:rsid w:val="740854A0"/>
    <w:rsid w:val="74130273"/>
    <w:rsid w:val="741553C2"/>
    <w:rsid w:val="741B858B"/>
    <w:rsid w:val="741CA916"/>
    <w:rsid w:val="742273BC"/>
    <w:rsid w:val="74246546"/>
    <w:rsid w:val="74272403"/>
    <w:rsid w:val="74288636"/>
    <w:rsid w:val="742A66AF"/>
    <w:rsid w:val="742B9688"/>
    <w:rsid w:val="7431BACF"/>
    <w:rsid w:val="7433F3C2"/>
    <w:rsid w:val="743E5627"/>
    <w:rsid w:val="7440C773"/>
    <w:rsid w:val="7441937D"/>
    <w:rsid w:val="7455D387"/>
    <w:rsid w:val="7460FDA8"/>
    <w:rsid w:val="74638ADA"/>
    <w:rsid w:val="7463EB66"/>
    <w:rsid w:val="74684517"/>
    <w:rsid w:val="7468831E"/>
    <w:rsid w:val="74758FF8"/>
    <w:rsid w:val="747914E9"/>
    <w:rsid w:val="748388A4"/>
    <w:rsid w:val="748A1E33"/>
    <w:rsid w:val="748C0FAF"/>
    <w:rsid w:val="748E2A5E"/>
    <w:rsid w:val="74912693"/>
    <w:rsid w:val="74921C67"/>
    <w:rsid w:val="74943291"/>
    <w:rsid w:val="749CA9B4"/>
    <w:rsid w:val="749CDD69"/>
    <w:rsid w:val="749CE9A8"/>
    <w:rsid w:val="749DD922"/>
    <w:rsid w:val="749E7AF5"/>
    <w:rsid w:val="749F82C3"/>
    <w:rsid w:val="74A7F984"/>
    <w:rsid w:val="74A880D1"/>
    <w:rsid w:val="74AE1C68"/>
    <w:rsid w:val="74B7A3FE"/>
    <w:rsid w:val="74BF5196"/>
    <w:rsid w:val="74C4FBA9"/>
    <w:rsid w:val="74CAFD2E"/>
    <w:rsid w:val="74CBF7D3"/>
    <w:rsid w:val="74D6AD78"/>
    <w:rsid w:val="74D8297E"/>
    <w:rsid w:val="74DD4349"/>
    <w:rsid w:val="74E1C198"/>
    <w:rsid w:val="74ED396D"/>
    <w:rsid w:val="74F0BF5B"/>
    <w:rsid w:val="7501A772"/>
    <w:rsid w:val="750341D7"/>
    <w:rsid w:val="7511DFC2"/>
    <w:rsid w:val="75128F59"/>
    <w:rsid w:val="751A1422"/>
    <w:rsid w:val="752756EC"/>
    <w:rsid w:val="752EEDB7"/>
    <w:rsid w:val="7531E645"/>
    <w:rsid w:val="753590E0"/>
    <w:rsid w:val="7537D76A"/>
    <w:rsid w:val="753A99F5"/>
    <w:rsid w:val="7540FA12"/>
    <w:rsid w:val="7542B69D"/>
    <w:rsid w:val="75438DDF"/>
    <w:rsid w:val="75503126"/>
    <w:rsid w:val="75562A49"/>
    <w:rsid w:val="7556A33A"/>
    <w:rsid w:val="75571216"/>
    <w:rsid w:val="755CF589"/>
    <w:rsid w:val="755F2E72"/>
    <w:rsid w:val="7561145E"/>
    <w:rsid w:val="75643713"/>
    <w:rsid w:val="7569C4B1"/>
    <w:rsid w:val="756B003F"/>
    <w:rsid w:val="756C551D"/>
    <w:rsid w:val="756C8A86"/>
    <w:rsid w:val="756CFDE1"/>
    <w:rsid w:val="756EBF2F"/>
    <w:rsid w:val="75731834"/>
    <w:rsid w:val="7574B761"/>
    <w:rsid w:val="75773523"/>
    <w:rsid w:val="757D0406"/>
    <w:rsid w:val="757D6EA3"/>
    <w:rsid w:val="75850DEC"/>
    <w:rsid w:val="75860ED2"/>
    <w:rsid w:val="7586693F"/>
    <w:rsid w:val="758B5C95"/>
    <w:rsid w:val="7594BBE0"/>
    <w:rsid w:val="759A158D"/>
    <w:rsid w:val="759B273F"/>
    <w:rsid w:val="759BF283"/>
    <w:rsid w:val="759DFFF1"/>
    <w:rsid w:val="75A37A42"/>
    <w:rsid w:val="75AD6ABF"/>
    <w:rsid w:val="75AEB97E"/>
    <w:rsid w:val="75B40A1D"/>
    <w:rsid w:val="75B8BC3C"/>
    <w:rsid w:val="75BA67E6"/>
    <w:rsid w:val="75BE82BE"/>
    <w:rsid w:val="75D16038"/>
    <w:rsid w:val="75D6F8C5"/>
    <w:rsid w:val="75DCD83F"/>
    <w:rsid w:val="75DD1D85"/>
    <w:rsid w:val="75E82F6C"/>
    <w:rsid w:val="75EC88C5"/>
    <w:rsid w:val="75EDBF72"/>
    <w:rsid w:val="75FD3E01"/>
    <w:rsid w:val="76000C12"/>
    <w:rsid w:val="760150D6"/>
    <w:rsid w:val="7603EF9B"/>
    <w:rsid w:val="7606F52C"/>
    <w:rsid w:val="76070E93"/>
    <w:rsid w:val="760C1CD7"/>
    <w:rsid w:val="7612665B"/>
    <w:rsid w:val="761743F3"/>
    <w:rsid w:val="761FCC3A"/>
    <w:rsid w:val="761FDCCD"/>
    <w:rsid w:val="7624ADBA"/>
    <w:rsid w:val="7628995E"/>
    <w:rsid w:val="762C7D23"/>
    <w:rsid w:val="762F1D07"/>
    <w:rsid w:val="76376BB1"/>
    <w:rsid w:val="763FB8DF"/>
    <w:rsid w:val="7644B524"/>
    <w:rsid w:val="764B45FC"/>
    <w:rsid w:val="764CD125"/>
    <w:rsid w:val="76512EC4"/>
    <w:rsid w:val="76565A6C"/>
    <w:rsid w:val="76578E20"/>
    <w:rsid w:val="7659E189"/>
    <w:rsid w:val="765C22E4"/>
    <w:rsid w:val="7663ACE5"/>
    <w:rsid w:val="76660983"/>
    <w:rsid w:val="7668C200"/>
    <w:rsid w:val="766A0DA8"/>
    <w:rsid w:val="766AE573"/>
    <w:rsid w:val="766BC83F"/>
    <w:rsid w:val="7670906E"/>
    <w:rsid w:val="767256F3"/>
    <w:rsid w:val="7673A156"/>
    <w:rsid w:val="7673E5CD"/>
    <w:rsid w:val="76759B17"/>
    <w:rsid w:val="7682E39A"/>
    <w:rsid w:val="768AE1F4"/>
    <w:rsid w:val="76912753"/>
    <w:rsid w:val="76925F1C"/>
    <w:rsid w:val="769DB31F"/>
    <w:rsid w:val="76A5EF1B"/>
    <w:rsid w:val="76A96023"/>
    <w:rsid w:val="76AC5747"/>
    <w:rsid w:val="76B8272F"/>
    <w:rsid w:val="76BEA2CF"/>
    <w:rsid w:val="76C00229"/>
    <w:rsid w:val="76C3C143"/>
    <w:rsid w:val="76C9627C"/>
    <w:rsid w:val="76CEDE75"/>
    <w:rsid w:val="76D3D16A"/>
    <w:rsid w:val="76D84651"/>
    <w:rsid w:val="76D9D688"/>
    <w:rsid w:val="76DA6879"/>
    <w:rsid w:val="76DAA9FA"/>
    <w:rsid w:val="76DBDCC3"/>
    <w:rsid w:val="76DD94C2"/>
    <w:rsid w:val="76E5DC1B"/>
    <w:rsid w:val="76E61A7E"/>
    <w:rsid w:val="76E7F253"/>
    <w:rsid w:val="76EB87B7"/>
    <w:rsid w:val="76F15FF0"/>
    <w:rsid w:val="76F1FFCC"/>
    <w:rsid w:val="76F2EB8E"/>
    <w:rsid w:val="76FC5C36"/>
    <w:rsid w:val="7705BD88"/>
    <w:rsid w:val="77097F51"/>
    <w:rsid w:val="770B398B"/>
    <w:rsid w:val="770BCA0A"/>
    <w:rsid w:val="770F465D"/>
    <w:rsid w:val="77113B7A"/>
    <w:rsid w:val="7714653B"/>
    <w:rsid w:val="77156941"/>
    <w:rsid w:val="77171A36"/>
    <w:rsid w:val="771C5E66"/>
    <w:rsid w:val="7720B4CC"/>
    <w:rsid w:val="7722E4D0"/>
    <w:rsid w:val="77241D22"/>
    <w:rsid w:val="77253D39"/>
    <w:rsid w:val="77273213"/>
    <w:rsid w:val="772D1647"/>
    <w:rsid w:val="773A75FA"/>
    <w:rsid w:val="773C51DE"/>
    <w:rsid w:val="773DF0D8"/>
    <w:rsid w:val="773EA472"/>
    <w:rsid w:val="773FC4FD"/>
    <w:rsid w:val="7746BC78"/>
    <w:rsid w:val="7749571F"/>
    <w:rsid w:val="774BFC63"/>
    <w:rsid w:val="774C7AF1"/>
    <w:rsid w:val="774D29A2"/>
    <w:rsid w:val="77517DEC"/>
    <w:rsid w:val="775B63A3"/>
    <w:rsid w:val="775D95C6"/>
    <w:rsid w:val="77621DB9"/>
    <w:rsid w:val="77639540"/>
    <w:rsid w:val="77644FF8"/>
    <w:rsid w:val="776564E8"/>
    <w:rsid w:val="7767EAF8"/>
    <w:rsid w:val="776AAD3D"/>
    <w:rsid w:val="776BD1E9"/>
    <w:rsid w:val="7770BEB4"/>
    <w:rsid w:val="77726E83"/>
    <w:rsid w:val="77739FE6"/>
    <w:rsid w:val="7778B3B8"/>
    <w:rsid w:val="7778E589"/>
    <w:rsid w:val="777A132C"/>
    <w:rsid w:val="777DB1B6"/>
    <w:rsid w:val="777F3255"/>
    <w:rsid w:val="7785A452"/>
    <w:rsid w:val="778B5DF1"/>
    <w:rsid w:val="778C4969"/>
    <w:rsid w:val="778C93CC"/>
    <w:rsid w:val="778E84EE"/>
    <w:rsid w:val="779396EC"/>
    <w:rsid w:val="779CFC89"/>
    <w:rsid w:val="779E52E4"/>
    <w:rsid w:val="779F22A9"/>
    <w:rsid w:val="779FF079"/>
    <w:rsid w:val="77B41A36"/>
    <w:rsid w:val="77C43395"/>
    <w:rsid w:val="77C7E7F2"/>
    <w:rsid w:val="77C83D56"/>
    <w:rsid w:val="77CC9887"/>
    <w:rsid w:val="77CE251C"/>
    <w:rsid w:val="77CF54F8"/>
    <w:rsid w:val="77D668A1"/>
    <w:rsid w:val="77D8916C"/>
    <w:rsid w:val="77EA6DE3"/>
    <w:rsid w:val="77F336C1"/>
    <w:rsid w:val="77F519AF"/>
    <w:rsid w:val="77FC2E09"/>
    <w:rsid w:val="77FE62A3"/>
    <w:rsid w:val="7808D850"/>
    <w:rsid w:val="7809FA7A"/>
    <w:rsid w:val="780A93AA"/>
    <w:rsid w:val="780A9B87"/>
    <w:rsid w:val="780B825E"/>
    <w:rsid w:val="78122CE5"/>
    <w:rsid w:val="7816C487"/>
    <w:rsid w:val="7818F831"/>
    <w:rsid w:val="781C16DE"/>
    <w:rsid w:val="781D4792"/>
    <w:rsid w:val="78219734"/>
    <w:rsid w:val="78244BC2"/>
    <w:rsid w:val="783D9B04"/>
    <w:rsid w:val="78402FCA"/>
    <w:rsid w:val="784E7EFF"/>
    <w:rsid w:val="784FE3CD"/>
    <w:rsid w:val="785A6AA3"/>
    <w:rsid w:val="785B9BEC"/>
    <w:rsid w:val="785F385F"/>
    <w:rsid w:val="78687968"/>
    <w:rsid w:val="78694323"/>
    <w:rsid w:val="786E3ABE"/>
    <w:rsid w:val="7875AD43"/>
    <w:rsid w:val="7876DB7A"/>
    <w:rsid w:val="78790755"/>
    <w:rsid w:val="7879B6B8"/>
    <w:rsid w:val="787F3D6F"/>
    <w:rsid w:val="788199CD"/>
    <w:rsid w:val="7882B0FB"/>
    <w:rsid w:val="7886066B"/>
    <w:rsid w:val="788CE712"/>
    <w:rsid w:val="7890A8E5"/>
    <w:rsid w:val="7890BE2D"/>
    <w:rsid w:val="789359B0"/>
    <w:rsid w:val="7896C6E2"/>
    <w:rsid w:val="7896FBA8"/>
    <w:rsid w:val="7898F64D"/>
    <w:rsid w:val="78996F6B"/>
    <w:rsid w:val="789DA1C9"/>
    <w:rsid w:val="78A0985F"/>
    <w:rsid w:val="78A26562"/>
    <w:rsid w:val="78ACD20C"/>
    <w:rsid w:val="78B2BDBF"/>
    <w:rsid w:val="78B3FCBB"/>
    <w:rsid w:val="78B480F9"/>
    <w:rsid w:val="78BB245C"/>
    <w:rsid w:val="78BF099E"/>
    <w:rsid w:val="78C4D872"/>
    <w:rsid w:val="78D02F2B"/>
    <w:rsid w:val="78D2B027"/>
    <w:rsid w:val="78D58B23"/>
    <w:rsid w:val="78D5EC8A"/>
    <w:rsid w:val="78D76887"/>
    <w:rsid w:val="78DFA1CE"/>
    <w:rsid w:val="78E22240"/>
    <w:rsid w:val="78EC3456"/>
    <w:rsid w:val="78ED9E49"/>
    <w:rsid w:val="78F16756"/>
    <w:rsid w:val="78F441D7"/>
    <w:rsid w:val="78F6FC80"/>
    <w:rsid w:val="78FA1C7B"/>
    <w:rsid w:val="78FE25E6"/>
    <w:rsid w:val="79003B74"/>
    <w:rsid w:val="790446CA"/>
    <w:rsid w:val="7908C0F3"/>
    <w:rsid w:val="79092C52"/>
    <w:rsid w:val="790A35ED"/>
    <w:rsid w:val="790C88C9"/>
    <w:rsid w:val="790D767C"/>
    <w:rsid w:val="790D9BDF"/>
    <w:rsid w:val="790E19CD"/>
    <w:rsid w:val="791021C5"/>
    <w:rsid w:val="79108322"/>
    <w:rsid w:val="79127F0F"/>
    <w:rsid w:val="791955F4"/>
    <w:rsid w:val="791993AD"/>
    <w:rsid w:val="791AD2B0"/>
    <w:rsid w:val="791B92F6"/>
    <w:rsid w:val="791DEA7A"/>
    <w:rsid w:val="79208E2B"/>
    <w:rsid w:val="792264C2"/>
    <w:rsid w:val="7924E1DB"/>
    <w:rsid w:val="792541A4"/>
    <w:rsid w:val="7926CEEE"/>
    <w:rsid w:val="792AD27C"/>
    <w:rsid w:val="792D15AC"/>
    <w:rsid w:val="79300DD9"/>
    <w:rsid w:val="79313C92"/>
    <w:rsid w:val="7931FAF6"/>
    <w:rsid w:val="7933312A"/>
    <w:rsid w:val="7934153B"/>
    <w:rsid w:val="79341F0B"/>
    <w:rsid w:val="7934BC30"/>
    <w:rsid w:val="793EA449"/>
    <w:rsid w:val="79462789"/>
    <w:rsid w:val="7947F9AA"/>
    <w:rsid w:val="7951CB72"/>
    <w:rsid w:val="7951E858"/>
    <w:rsid w:val="7954BE3F"/>
    <w:rsid w:val="795F0839"/>
    <w:rsid w:val="79643C8E"/>
    <w:rsid w:val="7964F737"/>
    <w:rsid w:val="796502B6"/>
    <w:rsid w:val="79656034"/>
    <w:rsid w:val="79656036"/>
    <w:rsid w:val="796ABAC6"/>
    <w:rsid w:val="796E73AD"/>
    <w:rsid w:val="7971ED5F"/>
    <w:rsid w:val="797291D0"/>
    <w:rsid w:val="7973D7A9"/>
    <w:rsid w:val="7974D5E2"/>
    <w:rsid w:val="7974D994"/>
    <w:rsid w:val="797AA878"/>
    <w:rsid w:val="797D32A6"/>
    <w:rsid w:val="79829E32"/>
    <w:rsid w:val="79854A6A"/>
    <w:rsid w:val="79878D67"/>
    <w:rsid w:val="798F5918"/>
    <w:rsid w:val="799129BB"/>
    <w:rsid w:val="79927408"/>
    <w:rsid w:val="7996A9D8"/>
    <w:rsid w:val="7996DE98"/>
    <w:rsid w:val="79970181"/>
    <w:rsid w:val="79992773"/>
    <w:rsid w:val="799A9223"/>
    <w:rsid w:val="79A24CF3"/>
    <w:rsid w:val="79A4A032"/>
    <w:rsid w:val="79A6D513"/>
    <w:rsid w:val="79AA069E"/>
    <w:rsid w:val="79ACCBA7"/>
    <w:rsid w:val="79AEC5A5"/>
    <w:rsid w:val="79B60199"/>
    <w:rsid w:val="79B73C75"/>
    <w:rsid w:val="79BAFE2C"/>
    <w:rsid w:val="79BB430E"/>
    <w:rsid w:val="79BCCCE0"/>
    <w:rsid w:val="79C228AE"/>
    <w:rsid w:val="79C4ABE7"/>
    <w:rsid w:val="79C4CB92"/>
    <w:rsid w:val="79CF7E65"/>
    <w:rsid w:val="79CFD5FF"/>
    <w:rsid w:val="79D3DB94"/>
    <w:rsid w:val="79D40ABA"/>
    <w:rsid w:val="79D89B15"/>
    <w:rsid w:val="79E1A908"/>
    <w:rsid w:val="79EA73B9"/>
    <w:rsid w:val="79F30630"/>
    <w:rsid w:val="79F7E5DB"/>
    <w:rsid w:val="79FCB25C"/>
    <w:rsid w:val="79FE8BBA"/>
    <w:rsid w:val="79FF1393"/>
    <w:rsid w:val="7A07622D"/>
    <w:rsid w:val="7A095988"/>
    <w:rsid w:val="7A0AB1BD"/>
    <w:rsid w:val="7A0D3E26"/>
    <w:rsid w:val="7A0E24C3"/>
    <w:rsid w:val="7A0E9817"/>
    <w:rsid w:val="7A1494C0"/>
    <w:rsid w:val="7A18615F"/>
    <w:rsid w:val="7A1CC25D"/>
    <w:rsid w:val="7A1FC6EB"/>
    <w:rsid w:val="7A267484"/>
    <w:rsid w:val="7A2A3155"/>
    <w:rsid w:val="7A2CD151"/>
    <w:rsid w:val="7A36C749"/>
    <w:rsid w:val="7A3CA1EF"/>
    <w:rsid w:val="7A3FF8E8"/>
    <w:rsid w:val="7A430097"/>
    <w:rsid w:val="7A440753"/>
    <w:rsid w:val="7A446D29"/>
    <w:rsid w:val="7A474D04"/>
    <w:rsid w:val="7A4FDA4C"/>
    <w:rsid w:val="7A53571A"/>
    <w:rsid w:val="7A583D23"/>
    <w:rsid w:val="7A653FFF"/>
    <w:rsid w:val="7A69738E"/>
    <w:rsid w:val="7A6B2022"/>
    <w:rsid w:val="7A6E7AEC"/>
    <w:rsid w:val="7A7151EC"/>
    <w:rsid w:val="7A73183A"/>
    <w:rsid w:val="7A75E239"/>
    <w:rsid w:val="7A79B7AB"/>
    <w:rsid w:val="7A7A2CD1"/>
    <w:rsid w:val="7A7CEACD"/>
    <w:rsid w:val="7A850DF0"/>
    <w:rsid w:val="7A8C1AF6"/>
    <w:rsid w:val="7A9040B0"/>
    <w:rsid w:val="7A942CBB"/>
    <w:rsid w:val="7A95807A"/>
    <w:rsid w:val="7A978324"/>
    <w:rsid w:val="7AA12B55"/>
    <w:rsid w:val="7AA16C3F"/>
    <w:rsid w:val="7AA2AA5A"/>
    <w:rsid w:val="7AA8FE40"/>
    <w:rsid w:val="7AA97C79"/>
    <w:rsid w:val="7AAD927E"/>
    <w:rsid w:val="7AB40576"/>
    <w:rsid w:val="7AB7F84F"/>
    <w:rsid w:val="7ABB33C5"/>
    <w:rsid w:val="7ABC03CA"/>
    <w:rsid w:val="7ABE74B2"/>
    <w:rsid w:val="7ACD1E7A"/>
    <w:rsid w:val="7ADBA93F"/>
    <w:rsid w:val="7ADCB937"/>
    <w:rsid w:val="7ADDB9CA"/>
    <w:rsid w:val="7ADED85B"/>
    <w:rsid w:val="7AE2E7CD"/>
    <w:rsid w:val="7AE39FD3"/>
    <w:rsid w:val="7AE7A80B"/>
    <w:rsid w:val="7AEFF02B"/>
    <w:rsid w:val="7AF4893C"/>
    <w:rsid w:val="7AFD1435"/>
    <w:rsid w:val="7B09E691"/>
    <w:rsid w:val="7B0E6AF7"/>
    <w:rsid w:val="7B0FED21"/>
    <w:rsid w:val="7B13F61F"/>
    <w:rsid w:val="7B16A90C"/>
    <w:rsid w:val="7B203000"/>
    <w:rsid w:val="7B222D60"/>
    <w:rsid w:val="7B2732AF"/>
    <w:rsid w:val="7B2ADE27"/>
    <w:rsid w:val="7B2EE6A3"/>
    <w:rsid w:val="7B3602E5"/>
    <w:rsid w:val="7B383E48"/>
    <w:rsid w:val="7B3D69C4"/>
    <w:rsid w:val="7B3D8877"/>
    <w:rsid w:val="7B510E9B"/>
    <w:rsid w:val="7B568A25"/>
    <w:rsid w:val="7B594314"/>
    <w:rsid w:val="7B5985A6"/>
    <w:rsid w:val="7B5FE8F4"/>
    <w:rsid w:val="7B630CD3"/>
    <w:rsid w:val="7B665966"/>
    <w:rsid w:val="7B6B1AC3"/>
    <w:rsid w:val="7B6F2FBD"/>
    <w:rsid w:val="7B74B03E"/>
    <w:rsid w:val="7B7A1AE2"/>
    <w:rsid w:val="7B7A6990"/>
    <w:rsid w:val="7B7B540A"/>
    <w:rsid w:val="7B7C204A"/>
    <w:rsid w:val="7B7D9BC3"/>
    <w:rsid w:val="7B7F5912"/>
    <w:rsid w:val="7B7F7FEC"/>
    <w:rsid w:val="7B89A634"/>
    <w:rsid w:val="7B9269E0"/>
    <w:rsid w:val="7B9A9250"/>
    <w:rsid w:val="7B9D928C"/>
    <w:rsid w:val="7BAD3FD4"/>
    <w:rsid w:val="7BAF8D96"/>
    <w:rsid w:val="7BB12856"/>
    <w:rsid w:val="7BB5DFB0"/>
    <w:rsid w:val="7BB8E5E9"/>
    <w:rsid w:val="7BBC5D17"/>
    <w:rsid w:val="7BBFA4F4"/>
    <w:rsid w:val="7BD64568"/>
    <w:rsid w:val="7BD65C9F"/>
    <w:rsid w:val="7BD7A097"/>
    <w:rsid w:val="7BD96A7F"/>
    <w:rsid w:val="7BD9C1EB"/>
    <w:rsid w:val="7BDA4D4D"/>
    <w:rsid w:val="7BE55071"/>
    <w:rsid w:val="7BE5EAE9"/>
    <w:rsid w:val="7BE6E751"/>
    <w:rsid w:val="7BE8AE17"/>
    <w:rsid w:val="7BE8DF3C"/>
    <w:rsid w:val="7BEC3A92"/>
    <w:rsid w:val="7BECBF67"/>
    <w:rsid w:val="7BF6E4EB"/>
    <w:rsid w:val="7C05A241"/>
    <w:rsid w:val="7C124A00"/>
    <w:rsid w:val="7C138699"/>
    <w:rsid w:val="7C155B3D"/>
    <w:rsid w:val="7C1BF23F"/>
    <w:rsid w:val="7C292DDB"/>
    <w:rsid w:val="7C2ED530"/>
    <w:rsid w:val="7C351BFD"/>
    <w:rsid w:val="7C40C0D1"/>
    <w:rsid w:val="7C45E26D"/>
    <w:rsid w:val="7C4BC527"/>
    <w:rsid w:val="7C580974"/>
    <w:rsid w:val="7C5974CA"/>
    <w:rsid w:val="7C5AC765"/>
    <w:rsid w:val="7C614025"/>
    <w:rsid w:val="7C63206C"/>
    <w:rsid w:val="7C637DB7"/>
    <w:rsid w:val="7C6C1380"/>
    <w:rsid w:val="7C6FC699"/>
    <w:rsid w:val="7C70B46F"/>
    <w:rsid w:val="7C7110D8"/>
    <w:rsid w:val="7C7473AD"/>
    <w:rsid w:val="7C759B29"/>
    <w:rsid w:val="7C897804"/>
    <w:rsid w:val="7C9172ED"/>
    <w:rsid w:val="7CA4B1E3"/>
    <w:rsid w:val="7CAA271F"/>
    <w:rsid w:val="7CAB5C06"/>
    <w:rsid w:val="7CAF7CEF"/>
    <w:rsid w:val="7CBCA56A"/>
    <w:rsid w:val="7CBCBECA"/>
    <w:rsid w:val="7CBE244A"/>
    <w:rsid w:val="7CBE70CE"/>
    <w:rsid w:val="7CCE689A"/>
    <w:rsid w:val="7CD12C20"/>
    <w:rsid w:val="7CD18852"/>
    <w:rsid w:val="7CD2960D"/>
    <w:rsid w:val="7CD9C1BC"/>
    <w:rsid w:val="7CD9E016"/>
    <w:rsid w:val="7CE0E80F"/>
    <w:rsid w:val="7CE5CA6A"/>
    <w:rsid w:val="7CE93BE3"/>
    <w:rsid w:val="7CF356D9"/>
    <w:rsid w:val="7CF4CD81"/>
    <w:rsid w:val="7CFBC249"/>
    <w:rsid w:val="7CFC0F73"/>
    <w:rsid w:val="7CFDD1FF"/>
    <w:rsid w:val="7D05A8F0"/>
    <w:rsid w:val="7D0981CF"/>
    <w:rsid w:val="7D0F06EA"/>
    <w:rsid w:val="7D0F96C3"/>
    <w:rsid w:val="7D11AAAD"/>
    <w:rsid w:val="7D165A16"/>
    <w:rsid w:val="7D1F84D8"/>
    <w:rsid w:val="7D31A868"/>
    <w:rsid w:val="7D392339"/>
    <w:rsid w:val="7D3AA731"/>
    <w:rsid w:val="7D3DE42A"/>
    <w:rsid w:val="7D411AC0"/>
    <w:rsid w:val="7D447302"/>
    <w:rsid w:val="7D505BE4"/>
    <w:rsid w:val="7D536EF1"/>
    <w:rsid w:val="7D553A30"/>
    <w:rsid w:val="7D56F9C3"/>
    <w:rsid w:val="7D636AA8"/>
    <w:rsid w:val="7D6C71A0"/>
    <w:rsid w:val="7D6D2CE6"/>
    <w:rsid w:val="7D6E4550"/>
    <w:rsid w:val="7D75F7DF"/>
    <w:rsid w:val="7D7760AB"/>
    <w:rsid w:val="7D7B306F"/>
    <w:rsid w:val="7D81210F"/>
    <w:rsid w:val="7D89F129"/>
    <w:rsid w:val="7D8A7552"/>
    <w:rsid w:val="7D8D66D3"/>
    <w:rsid w:val="7D8FB985"/>
    <w:rsid w:val="7D9A91B0"/>
    <w:rsid w:val="7D9B83ED"/>
    <w:rsid w:val="7DA84260"/>
    <w:rsid w:val="7DA9BACB"/>
    <w:rsid w:val="7DAA4D0E"/>
    <w:rsid w:val="7DB100C2"/>
    <w:rsid w:val="7DB3193A"/>
    <w:rsid w:val="7DB9BFD0"/>
    <w:rsid w:val="7DC0F549"/>
    <w:rsid w:val="7DC9E57E"/>
    <w:rsid w:val="7DD8AC64"/>
    <w:rsid w:val="7DDC647C"/>
    <w:rsid w:val="7DE70EC4"/>
    <w:rsid w:val="7DEA3A92"/>
    <w:rsid w:val="7DF103A7"/>
    <w:rsid w:val="7DF1E5FF"/>
    <w:rsid w:val="7DF318A1"/>
    <w:rsid w:val="7DF6202C"/>
    <w:rsid w:val="7DF71E55"/>
    <w:rsid w:val="7DFED79A"/>
    <w:rsid w:val="7E02C12C"/>
    <w:rsid w:val="7E05481A"/>
    <w:rsid w:val="7E07B55F"/>
    <w:rsid w:val="7E0CD55B"/>
    <w:rsid w:val="7E0F5AD8"/>
    <w:rsid w:val="7E1142B8"/>
    <w:rsid w:val="7E132549"/>
    <w:rsid w:val="7E17014D"/>
    <w:rsid w:val="7E173C84"/>
    <w:rsid w:val="7E1BBDA0"/>
    <w:rsid w:val="7E1ECEC1"/>
    <w:rsid w:val="7E1EF596"/>
    <w:rsid w:val="7E1FCF92"/>
    <w:rsid w:val="7E249BB9"/>
    <w:rsid w:val="7E2850F0"/>
    <w:rsid w:val="7E299872"/>
    <w:rsid w:val="7E3355EF"/>
    <w:rsid w:val="7E36989D"/>
    <w:rsid w:val="7E41B443"/>
    <w:rsid w:val="7E424B2F"/>
    <w:rsid w:val="7E49C0DD"/>
    <w:rsid w:val="7E4ADFE4"/>
    <w:rsid w:val="7E4CFC68"/>
    <w:rsid w:val="7E594437"/>
    <w:rsid w:val="7E601E61"/>
    <w:rsid w:val="7E629F97"/>
    <w:rsid w:val="7E65BAE8"/>
    <w:rsid w:val="7E6B2DBD"/>
    <w:rsid w:val="7E6D3048"/>
    <w:rsid w:val="7E70895D"/>
    <w:rsid w:val="7E71B924"/>
    <w:rsid w:val="7E749285"/>
    <w:rsid w:val="7E754638"/>
    <w:rsid w:val="7E773DCE"/>
    <w:rsid w:val="7E7EB105"/>
    <w:rsid w:val="7E85BD3B"/>
    <w:rsid w:val="7E85DFE7"/>
    <w:rsid w:val="7E8F3EC2"/>
    <w:rsid w:val="7E942680"/>
    <w:rsid w:val="7E964534"/>
    <w:rsid w:val="7E973C0C"/>
    <w:rsid w:val="7E9C46BE"/>
    <w:rsid w:val="7E9CC467"/>
    <w:rsid w:val="7E9D34E4"/>
    <w:rsid w:val="7E9EB69F"/>
    <w:rsid w:val="7EA2C197"/>
    <w:rsid w:val="7EAC66F2"/>
    <w:rsid w:val="7EB51E00"/>
    <w:rsid w:val="7EB5C69B"/>
    <w:rsid w:val="7EB5EB6A"/>
    <w:rsid w:val="7EBB3436"/>
    <w:rsid w:val="7EC3BA54"/>
    <w:rsid w:val="7EC440B3"/>
    <w:rsid w:val="7EC6190F"/>
    <w:rsid w:val="7EC97C3F"/>
    <w:rsid w:val="7EC98E14"/>
    <w:rsid w:val="7ECD9FA1"/>
    <w:rsid w:val="7ECF546B"/>
    <w:rsid w:val="7ED2D3F7"/>
    <w:rsid w:val="7ED782C6"/>
    <w:rsid w:val="7EDF273E"/>
    <w:rsid w:val="7EE309DC"/>
    <w:rsid w:val="7EE42139"/>
    <w:rsid w:val="7EEA2ACC"/>
    <w:rsid w:val="7EEB3217"/>
    <w:rsid w:val="7EEB3FED"/>
    <w:rsid w:val="7EFD5A43"/>
    <w:rsid w:val="7EFEB44F"/>
    <w:rsid w:val="7F08D4A0"/>
    <w:rsid w:val="7F0DF685"/>
    <w:rsid w:val="7F10024F"/>
    <w:rsid w:val="7F1097AA"/>
    <w:rsid w:val="7F164431"/>
    <w:rsid w:val="7F1652B3"/>
    <w:rsid w:val="7F176791"/>
    <w:rsid w:val="7F180749"/>
    <w:rsid w:val="7F1B0926"/>
    <w:rsid w:val="7F1CA536"/>
    <w:rsid w:val="7F1D3151"/>
    <w:rsid w:val="7F288695"/>
    <w:rsid w:val="7F2C3272"/>
    <w:rsid w:val="7F378DE8"/>
    <w:rsid w:val="7F3A30C5"/>
    <w:rsid w:val="7F3C431C"/>
    <w:rsid w:val="7F3DC52C"/>
    <w:rsid w:val="7F4842E4"/>
    <w:rsid w:val="7F4BDB20"/>
    <w:rsid w:val="7F6644CF"/>
    <w:rsid w:val="7F6CFAD9"/>
    <w:rsid w:val="7F7BDAD3"/>
    <w:rsid w:val="7F7F5470"/>
    <w:rsid w:val="7F833E5F"/>
    <w:rsid w:val="7F83C312"/>
    <w:rsid w:val="7F8AC614"/>
    <w:rsid w:val="7F915690"/>
    <w:rsid w:val="7F91F4C2"/>
    <w:rsid w:val="7F98A405"/>
    <w:rsid w:val="7F9D5C79"/>
    <w:rsid w:val="7F9D7473"/>
    <w:rsid w:val="7FA001C5"/>
    <w:rsid w:val="7FA37E65"/>
    <w:rsid w:val="7FA8E06E"/>
    <w:rsid w:val="7FB54FD6"/>
    <w:rsid w:val="7FB997B6"/>
    <w:rsid w:val="7FC1FBAA"/>
    <w:rsid w:val="7FC2AA4A"/>
    <w:rsid w:val="7FC36002"/>
    <w:rsid w:val="7FC3BA53"/>
    <w:rsid w:val="7FCCAB0D"/>
    <w:rsid w:val="7FD04458"/>
    <w:rsid w:val="7FD15BF9"/>
    <w:rsid w:val="7FD38061"/>
    <w:rsid w:val="7FD3AB07"/>
    <w:rsid w:val="7FD7F7B4"/>
    <w:rsid w:val="7FD849AC"/>
    <w:rsid w:val="7FD988E1"/>
    <w:rsid w:val="7FEA152F"/>
    <w:rsid w:val="7FF0F102"/>
    <w:rsid w:val="7FF7FCCC"/>
    <w:rsid w:val="7FF98945"/>
    <w:rsid w:val="7FF9BF3C"/>
    <w:rsid w:val="7FFC7855"/>
    <w:rsid w:val="7FFFFD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8E407"/>
  <w15:chartTrackingRefBased/>
  <w15:docId w15:val="{F8833EF2-4A31-4440-A8AB-9604CF634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AD8340F"/>
    <w:rPr>
      <w:rFonts w:ascii="Arial" w:eastAsia="Arial" w:hAnsi="Arial"/>
      <w:lang w:val="en-AU"/>
    </w:rPr>
  </w:style>
  <w:style w:type="paragraph" w:styleId="Heading1">
    <w:name w:val="heading 1"/>
    <w:basedOn w:val="Normal"/>
    <w:next w:val="Normal"/>
    <w:link w:val="Heading1Char"/>
    <w:uiPriority w:val="9"/>
    <w:qFormat/>
    <w:rsid w:val="4AD8340F"/>
    <w:pPr>
      <w:keepNext/>
      <w:keepLines/>
      <w:spacing w:before="360" w:after="80"/>
      <w:outlineLvl w:val="0"/>
    </w:pPr>
    <w:rPr>
      <w:rFonts w:asciiTheme="majorHAnsi" w:eastAsiaTheme="majorEastAsia" w:hAnsiTheme="majorHAnsi" w:cstheme="majorBidi"/>
      <w:color w:val="510F33"/>
      <w:sz w:val="40"/>
      <w:szCs w:val="40"/>
    </w:rPr>
  </w:style>
  <w:style w:type="paragraph" w:styleId="Heading2">
    <w:name w:val="heading 2"/>
    <w:basedOn w:val="Heading1"/>
    <w:next w:val="Normal"/>
    <w:link w:val="Heading2Char"/>
    <w:uiPriority w:val="9"/>
    <w:unhideWhenUsed/>
    <w:qFormat/>
    <w:rsid w:val="600EFDD9"/>
    <w:pPr>
      <w:outlineLvl w:val="1"/>
    </w:pPr>
    <w:rPr>
      <w:rFonts w:ascii="Arial" w:hAnsi="Arial" w:cs="Arial"/>
      <w:sz w:val="32"/>
      <w:szCs w:val="32"/>
    </w:rPr>
  </w:style>
  <w:style w:type="paragraph" w:styleId="Heading3">
    <w:name w:val="heading 3"/>
    <w:basedOn w:val="Normal"/>
    <w:next w:val="Normal"/>
    <w:link w:val="Heading3Char"/>
    <w:uiPriority w:val="9"/>
    <w:unhideWhenUsed/>
    <w:qFormat/>
    <w:rsid w:val="4AD834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4AD834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4AD834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4AD834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4AD834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4AD8340F"/>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4AD8340F"/>
    <w:pPr>
      <w:keepNext/>
      <w:keepLines/>
      <w:spacing w:after="0"/>
      <w:outlineLvl w:val="8"/>
    </w:pPr>
    <w:rPr>
      <w:rFonts w:eastAsiaTheme="majorEastAsia" w:cstheme="majorBidi"/>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C70"/>
    <w:rPr>
      <w:rFonts w:asciiTheme="majorHAnsi" w:eastAsiaTheme="majorEastAsia" w:hAnsiTheme="majorHAnsi" w:cstheme="majorBidi"/>
      <w:color w:val="510F33"/>
      <w:sz w:val="40"/>
      <w:szCs w:val="40"/>
      <w:lang w:val="en-GB"/>
    </w:rPr>
  </w:style>
  <w:style w:type="character" w:customStyle="1" w:styleId="Heading2Char">
    <w:name w:val="Heading 2 Char"/>
    <w:basedOn w:val="DefaultParagraphFont"/>
    <w:link w:val="Heading2"/>
    <w:uiPriority w:val="9"/>
    <w:rsid w:val="600EFDD9"/>
    <w:rPr>
      <w:rFonts w:asciiTheme="majorHAnsi" w:eastAsiaTheme="majorEastAsia" w:hAnsiTheme="majorHAnsi" w:cstheme="majorBidi"/>
      <w:color w:val="510F33"/>
      <w:sz w:val="32"/>
      <w:szCs w:val="32"/>
      <w:lang w:val="en-AU"/>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BF7F8C"/>
    <w:rPr>
      <w:rFonts w:ascii="Arial" w:eastAsiaTheme="majorEastAsia" w:hAnsi="Arial" w:cs="Arial"/>
      <w:b/>
      <w:bCs/>
      <w:color w:val="510F33"/>
      <w:spacing w:val="-10"/>
      <w:kern w:val="28"/>
      <w:sz w:val="72"/>
      <w:szCs w:val="72"/>
      <w:lang w:val="en-GB"/>
    </w:rPr>
  </w:style>
  <w:style w:type="paragraph" w:styleId="Title">
    <w:name w:val="Title"/>
    <w:basedOn w:val="Normal"/>
    <w:next w:val="Normal"/>
    <w:link w:val="TitleChar"/>
    <w:uiPriority w:val="10"/>
    <w:qFormat/>
    <w:rsid w:val="4AD8340F"/>
    <w:pPr>
      <w:spacing w:after="80"/>
      <w:contextualSpacing/>
    </w:pPr>
    <w:rPr>
      <w:rFonts w:eastAsiaTheme="majorEastAsia"/>
      <w:b/>
      <w:bCs/>
      <w:color w:val="510F33"/>
      <w:sz w:val="72"/>
      <w:szCs w:val="72"/>
    </w:rPr>
  </w:style>
  <w:style w:type="character" w:customStyle="1" w:styleId="SubtitleChar">
    <w:name w:val="Subtitle Char"/>
    <w:basedOn w:val="DefaultParagraphFont"/>
    <w:link w:val="Subtitle"/>
    <w:uiPriority w:val="11"/>
    <w:rsid w:val="00BF7F8C"/>
    <w:rPr>
      <w:rFonts w:ascii="Arial" w:eastAsiaTheme="majorEastAsia" w:hAnsi="Arial" w:cs="Arial"/>
      <w:b/>
      <w:bCs/>
      <w:spacing w:val="15"/>
      <w:sz w:val="36"/>
      <w:szCs w:val="36"/>
      <w:lang w:val="en-GB"/>
    </w:rPr>
  </w:style>
  <w:style w:type="paragraph" w:styleId="Subtitle">
    <w:name w:val="Subtitle"/>
    <w:basedOn w:val="Normal"/>
    <w:next w:val="Normal"/>
    <w:link w:val="SubtitleChar"/>
    <w:uiPriority w:val="11"/>
    <w:qFormat/>
    <w:rsid w:val="4AD8340F"/>
    <w:rPr>
      <w:rFonts w:eastAsiaTheme="majorEastAsia"/>
      <w:b/>
      <w:bCs/>
      <w:sz w:val="36"/>
      <w:szCs w:val="36"/>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4AD8340F"/>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4AD834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0CE746B"/>
    <w:rPr>
      <w:rFonts w:asciiTheme="minorHAnsi" w:hAnsiTheme="minorHAnsi"/>
      <w:color w:val="215E99" w:themeColor="text2" w:themeTint="BF"/>
      <w:sz w:val="22"/>
      <w:u w:val="single"/>
    </w:rPr>
  </w:style>
  <w:style w:type="paragraph" w:styleId="ListParagraph">
    <w:name w:val="List Paragraph"/>
    <w:basedOn w:val="Normal"/>
    <w:uiPriority w:val="34"/>
    <w:qFormat/>
    <w:rsid w:val="4AD8340F"/>
    <w:pPr>
      <w:ind w:left="720"/>
      <w:contextualSpacing/>
    </w:pPr>
  </w:style>
  <w:style w:type="paragraph" w:styleId="FootnoteText">
    <w:name w:val="footnote text"/>
    <w:basedOn w:val="Normal"/>
    <w:uiPriority w:val="99"/>
    <w:unhideWhenUsed/>
    <w:rsid w:val="00010BAF"/>
    <w:pPr>
      <w:spacing w:after="0"/>
    </w:pPr>
    <w:rPr>
      <w:sz w:val="20"/>
      <w:szCs w:val="22"/>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uiPriority w:val="99"/>
    <w:unhideWhenUsed/>
    <w:rsid w:val="4AD8340F"/>
    <w:pPr>
      <w:tabs>
        <w:tab w:val="center" w:pos="4680"/>
        <w:tab w:val="right" w:pos="9360"/>
      </w:tabs>
      <w:spacing w:after="0"/>
    </w:pPr>
  </w:style>
  <w:style w:type="paragraph" w:styleId="Footer">
    <w:name w:val="footer"/>
    <w:basedOn w:val="Normal"/>
    <w:uiPriority w:val="99"/>
    <w:unhideWhenUsed/>
    <w:rsid w:val="4AD8340F"/>
    <w:pPr>
      <w:tabs>
        <w:tab w:val="center" w:pos="4680"/>
        <w:tab w:val="right" w:pos="9360"/>
      </w:tabs>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467CB109"/>
    <w:pPr>
      <w:spacing w:after="0"/>
    </w:pPr>
  </w:style>
  <w:style w:type="paragraph" w:styleId="Revision">
    <w:name w:val="Revision"/>
    <w:hidden/>
    <w:uiPriority w:val="99"/>
    <w:semiHidden/>
    <w:rsid w:val="00096537"/>
    <w:pPr>
      <w:spacing w:after="0" w:line="240" w:lineRule="auto"/>
    </w:pPr>
  </w:style>
  <w:style w:type="character" w:styleId="CommentReference">
    <w:name w:val="annotation reference"/>
    <w:basedOn w:val="DefaultParagraphFont"/>
    <w:uiPriority w:val="99"/>
    <w:semiHidden/>
    <w:unhideWhenUsed/>
    <w:rsid w:val="000578A6"/>
    <w:rPr>
      <w:sz w:val="16"/>
      <w:szCs w:val="16"/>
    </w:rPr>
  </w:style>
  <w:style w:type="paragraph" w:styleId="CommentText">
    <w:name w:val="annotation text"/>
    <w:basedOn w:val="Normal"/>
    <w:link w:val="CommentTextChar"/>
    <w:uiPriority w:val="99"/>
    <w:unhideWhenUsed/>
    <w:rsid w:val="4AD8340F"/>
    <w:rPr>
      <w:sz w:val="20"/>
      <w:szCs w:val="20"/>
    </w:rPr>
  </w:style>
  <w:style w:type="character" w:customStyle="1" w:styleId="CommentTextChar">
    <w:name w:val="Comment Text Char"/>
    <w:basedOn w:val="DefaultParagraphFont"/>
    <w:link w:val="CommentText"/>
    <w:uiPriority w:val="99"/>
    <w:rsid w:val="000578A6"/>
    <w:rPr>
      <w:sz w:val="20"/>
      <w:szCs w:val="20"/>
    </w:rPr>
  </w:style>
  <w:style w:type="paragraph" w:styleId="CommentSubject">
    <w:name w:val="annotation subject"/>
    <w:basedOn w:val="CommentText"/>
    <w:next w:val="CommentText"/>
    <w:link w:val="CommentSubjectChar"/>
    <w:uiPriority w:val="99"/>
    <w:semiHidden/>
    <w:unhideWhenUsed/>
    <w:rsid w:val="000578A6"/>
    <w:rPr>
      <w:b/>
      <w:bCs/>
    </w:rPr>
  </w:style>
  <w:style w:type="character" w:customStyle="1" w:styleId="CommentSubjectChar">
    <w:name w:val="Comment Subject Char"/>
    <w:basedOn w:val="CommentTextChar"/>
    <w:link w:val="CommentSubject"/>
    <w:uiPriority w:val="99"/>
    <w:semiHidden/>
    <w:rsid w:val="000578A6"/>
    <w:rPr>
      <w:b/>
      <w:bCs/>
      <w:sz w:val="20"/>
      <w:szCs w:val="20"/>
    </w:rPr>
  </w:style>
  <w:style w:type="character" w:customStyle="1" w:styleId="markl52edl0ed">
    <w:name w:val="markl52edl0ed"/>
    <w:basedOn w:val="DefaultParagraphFont"/>
    <w:rsid w:val="000578A6"/>
  </w:style>
  <w:style w:type="character" w:customStyle="1" w:styleId="markwau7f51c1">
    <w:name w:val="markwau7f51c1"/>
    <w:basedOn w:val="DefaultParagraphFont"/>
    <w:rsid w:val="000578A6"/>
  </w:style>
  <w:style w:type="character" w:styleId="UnresolvedMention">
    <w:name w:val="Unresolved Mention"/>
    <w:basedOn w:val="DefaultParagraphFont"/>
    <w:uiPriority w:val="99"/>
    <w:semiHidden/>
    <w:unhideWhenUsed/>
    <w:rsid w:val="00222A85"/>
    <w:rPr>
      <w:color w:val="605E5C"/>
      <w:shd w:val="clear" w:color="auto" w:fill="E1DFDD"/>
    </w:rPr>
  </w:style>
  <w:style w:type="paragraph" w:styleId="EndnoteText">
    <w:name w:val="endnote text"/>
    <w:basedOn w:val="Normal"/>
    <w:link w:val="EndnoteTextChar"/>
    <w:uiPriority w:val="99"/>
    <w:semiHidden/>
    <w:unhideWhenUsed/>
    <w:rsid w:val="4AD8340F"/>
    <w:pPr>
      <w:spacing w:after="0"/>
    </w:pPr>
    <w:rPr>
      <w:sz w:val="20"/>
      <w:szCs w:val="20"/>
    </w:rPr>
  </w:style>
  <w:style w:type="character" w:customStyle="1" w:styleId="EndnoteTextChar">
    <w:name w:val="Endnote Text Char"/>
    <w:basedOn w:val="DefaultParagraphFont"/>
    <w:link w:val="EndnoteText"/>
    <w:uiPriority w:val="99"/>
    <w:semiHidden/>
    <w:rsid w:val="001E0B5F"/>
    <w:rPr>
      <w:rFonts w:ascii="Arial" w:eastAsia="Arial" w:hAnsi="Arial" w:cs="Arial"/>
      <w:sz w:val="20"/>
      <w:szCs w:val="20"/>
      <w:lang w:val="en-GB"/>
    </w:rPr>
  </w:style>
  <w:style w:type="character" w:styleId="EndnoteReference">
    <w:name w:val="endnote reference"/>
    <w:basedOn w:val="DefaultParagraphFont"/>
    <w:uiPriority w:val="99"/>
    <w:semiHidden/>
    <w:unhideWhenUsed/>
    <w:rsid w:val="001E0B5F"/>
    <w:rPr>
      <w:vertAlign w:val="superscript"/>
    </w:rPr>
  </w:style>
  <w:style w:type="character" w:styleId="SubtleEmphasis">
    <w:name w:val="Subtle Emphasis"/>
    <w:uiPriority w:val="19"/>
    <w:qFormat/>
    <w:rsid w:val="00BF7F8C"/>
    <w:rPr>
      <w:sz w:val="36"/>
      <w:szCs w:val="36"/>
    </w:rPr>
  </w:style>
  <w:style w:type="character" w:styleId="Mention">
    <w:name w:val="Mention"/>
    <w:basedOn w:val="DefaultParagraphFont"/>
    <w:uiPriority w:val="99"/>
    <w:unhideWhenUsed/>
    <w:rsid w:val="00E81DB5"/>
    <w:rPr>
      <w:color w:val="2B579A"/>
      <w:shd w:val="clear" w:color="auto" w:fill="E1DFDD"/>
    </w:rPr>
  </w:style>
  <w:style w:type="character" w:styleId="FollowedHyperlink">
    <w:name w:val="FollowedHyperlink"/>
    <w:basedOn w:val="DefaultParagraphFont"/>
    <w:uiPriority w:val="99"/>
    <w:semiHidden/>
    <w:unhideWhenUsed/>
    <w:rsid w:val="00E81DB5"/>
    <w:rPr>
      <w:color w:val="96607D" w:themeColor="followedHyperlink"/>
      <w:u w:val="single"/>
    </w:rPr>
  </w:style>
  <w:style w:type="paragraph" w:styleId="TOC2">
    <w:name w:val="toc 2"/>
    <w:basedOn w:val="Normal"/>
    <w:next w:val="Normal"/>
    <w:uiPriority w:val="39"/>
    <w:unhideWhenUsed/>
    <w:rsid w:val="4AD8340F"/>
    <w:pPr>
      <w:spacing w:after="100"/>
      <w:ind w:left="220"/>
    </w:pPr>
  </w:style>
  <w:style w:type="paragraph" w:styleId="TOC1">
    <w:name w:val="toc 1"/>
    <w:basedOn w:val="Normal"/>
    <w:next w:val="Normal"/>
    <w:uiPriority w:val="39"/>
    <w:unhideWhenUsed/>
    <w:rsid w:val="4AD8340F"/>
    <w:pPr>
      <w:spacing w:after="100"/>
    </w:pPr>
  </w:style>
  <w:style w:type="paragraph" w:styleId="TOCHeading">
    <w:name w:val="TOC Heading"/>
    <w:basedOn w:val="Heading1"/>
    <w:next w:val="Normal"/>
    <w:uiPriority w:val="39"/>
    <w:unhideWhenUsed/>
    <w:qFormat/>
    <w:rsid w:val="000C3B89"/>
    <w:pPr>
      <w:spacing w:before="240" w:after="0" w:line="259" w:lineRule="auto"/>
      <w:outlineLvl w:val="9"/>
    </w:pPr>
    <w:rPr>
      <w:color w:val="0F4761" w:themeColor="accent1" w:themeShade="BF"/>
      <w:sz w:val="32"/>
      <w:szCs w:val="32"/>
      <w:lang w:val="en-US" w:eastAsia="en-US"/>
    </w:rPr>
  </w:style>
  <w:style w:type="paragraph" w:styleId="TOC3">
    <w:name w:val="toc 3"/>
    <w:basedOn w:val="Normal"/>
    <w:next w:val="Normal"/>
    <w:autoRedefine/>
    <w:uiPriority w:val="39"/>
    <w:unhideWhenUsed/>
    <w:rsid w:val="000C3B89"/>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0885">
      <w:bodyDiv w:val="1"/>
      <w:marLeft w:val="0"/>
      <w:marRight w:val="0"/>
      <w:marTop w:val="0"/>
      <w:marBottom w:val="0"/>
      <w:divBdr>
        <w:top w:val="none" w:sz="0" w:space="0" w:color="auto"/>
        <w:left w:val="none" w:sz="0" w:space="0" w:color="auto"/>
        <w:bottom w:val="none" w:sz="0" w:space="0" w:color="auto"/>
        <w:right w:val="none" w:sz="0" w:space="0" w:color="auto"/>
      </w:divBdr>
    </w:div>
    <w:div w:id="207873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bookmark://Appendix_1"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ndisreview.gov.au/resources/reports/working-together-deliver-nd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Dis24</b:Tag>
    <b:SourceType>DocumentFromInternetSite</b:SourceType>
    <b:Guid>{74C2E543-F9C6-40E3-94B2-5F24E58900A3}</b:Guid>
    <b:Author>
      <b:Author>
        <b:Corporate>Disability Representative Organisations</b:Corporate>
      </b:Author>
    </b:Author>
    <b:Title>Joint Submission: Draft Lists of NDIS Supports for NDIS Amendment</b:Title>
    <b:Year>2024</b:Year>
    <b:InternetSiteTitle>Disability Advocacy Nework Australia Website</b:InternetSiteTitle>
    <b:Month>August</b:Month>
    <b:Day>19</b:Day>
    <b:URL>https://dana.org.au/resource/joint-submission-draft-lists-of-ndis-supports-for-ndis-amendment/</b:URL>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6d0383-6005-45fc-a81a-ad8e20fb625d">
      <Terms xmlns="http://schemas.microsoft.com/office/infopath/2007/PartnerControls"/>
    </lcf76f155ced4ddcb4097134ff3c332f>
    <TaxCatchAll xmlns="a8f4ad55-efdb-4433-a43e-70a3c1496d2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D16DDDFEF6F664697D0D1FB13E87266" ma:contentTypeVersion="11" ma:contentTypeDescription="Create a new document." ma:contentTypeScope="" ma:versionID="ca0ad6c61cbfd7e88ba4ab14e7db1630">
  <xsd:schema xmlns:xsd="http://www.w3.org/2001/XMLSchema" xmlns:xs="http://www.w3.org/2001/XMLSchema" xmlns:p="http://schemas.microsoft.com/office/2006/metadata/properties" xmlns:ns2="186d0383-6005-45fc-a81a-ad8e20fb625d" xmlns:ns3="a8f4ad55-efdb-4433-a43e-70a3c1496d25" targetNamespace="http://schemas.microsoft.com/office/2006/metadata/properties" ma:root="true" ma:fieldsID="75bcf01889daabb698fa99bbbe83a614" ns2:_="" ns3:_="">
    <xsd:import namespace="186d0383-6005-45fc-a81a-ad8e20fb625d"/>
    <xsd:import namespace="a8f4ad55-efdb-4433-a43e-70a3c1496d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d0383-6005-45fc-a81a-ad8e20fb62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b301bdd-a675-4e9f-9acf-57cdb8ed9a1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4ad55-efdb-4433-a43e-70a3c1496d2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0209e4c-21d2-4feb-a6ef-b7381ef2a5f0}" ma:internalName="TaxCatchAll" ma:showField="CatchAllData" ma:web="a8f4ad55-efdb-4433-a43e-70a3c1496d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B2E519-BFD9-4B39-8C9B-E32E17DD88CC}">
  <ds:schemaRefs>
    <ds:schemaRef ds:uri="http://schemas.openxmlformats.org/officeDocument/2006/bibliography"/>
  </ds:schemaRefs>
</ds:datastoreItem>
</file>

<file path=customXml/itemProps2.xml><?xml version="1.0" encoding="utf-8"?>
<ds:datastoreItem xmlns:ds="http://schemas.openxmlformats.org/officeDocument/2006/customXml" ds:itemID="{148EEC10-18B4-4F6B-B6AA-788EDBCF5607}">
  <ds:schemaRefs>
    <ds:schemaRef ds:uri="http://schemas.microsoft.com/sharepoint/v3/contenttype/forms"/>
  </ds:schemaRefs>
</ds:datastoreItem>
</file>

<file path=customXml/itemProps3.xml><?xml version="1.0" encoding="utf-8"?>
<ds:datastoreItem xmlns:ds="http://schemas.openxmlformats.org/officeDocument/2006/customXml" ds:itemID="{221BC510-5D6F-4F82-9A53-D1D60FF764DA}">
  <ds:schemaRefs>
    <ds:schemaRef ds:uri="http://purl.org/dc/dcmitype/"/>
    <ds:schemaRef ds:uri="http://schemas.microsoft.com/office/infopath/2007/PartnerControls"/>
    <ds:schemaRef ds:uri="http://schemas.microsoft.com/office/2006/documentManagement/types"/>
    <ds:schemaRef ds:uri="http://purl.org/dc/elements/1.1/"/>
    <ds:schemaRef ds:uri="186d0383-6005-45fc-a81a-ad8e20fb625d"/>
    <ds:schemaRef ds:uri="http://schemas.openxmlformats.org/package/2006/metadata/core-properties"/>
    <ds:schemaRef ds:uri="a8f4ad55-efdb-4433-a43e-70a3c1496d25"/>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E1FA4A6F-320D-43D7-A077-8927389A8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d0383-6005-45fc-a81a-ad8e20fb625d"/>
    <ds:schemaRef ds:uri="a8f4ad55-efdb-4433-a43e-70a3c1496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4208</Words>
  <Characters>23988</Characters>
  <Application>Microsoft Office Word</Application>
  <DocSecurity>0</DocSecurity>
  <Lines>199</Lines>
  <Paragraphs>56</Paragraphs>
  <ScaleCrop>false</ScaleCrop>
  <Company/>
  <LinksUpToDate>false</LinksUpToDate>
  <CharactersWithSpaces>28140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Clair</dc:creator>
  <cp:keywords/>
  <dc:description/>
  <cp:lastModifiedBy>Caitlin Clair</cp:lastModifiedBy>
  <cp:revision>2</cp:revision>
  <cp:lastPrinted>2026-06-01T06:19:00Z</cp:lastPrinted>
  <dcterms:created xsi:type="dcterms:W3CDTF">2026-06-01T06:20:00Z</dcterms:created>
  <dcterms:modified xsi:type="dcterms:W3CDTF">2026-06-01T06:20:00Z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0x0101000D16DDDFEF6F664697D0D1FB13E87266</vt:lpwstr>
  </property>
  <property fmtid="{D5CDD505-2E9C-101B-9397-08002B2CF9AE}" pid="3" name="MediaServiceImageTags">
    <vt:lpwstr/>
  </property>
  <property fmtid="{D5CDD505-2E9C-101B-9397-08002B2CF9AE}" pid="4" name="Order">
    <vt:r8>232600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UID">
    <vt:lpwstr>da3f026e-fc1b-4aa8-85d0-3b9350e5b4bb</vt:lpwstr>
  </property>
  <property fmtid="{D5CDD505-2E9C-101B-9397-08002B2CF9AE}" pid="12" name="GrammarlyDocumentId">
    <vt:lpwstr>d7dbed0d-829d-4841-b5a8-7a9e73a4ed79</vt:lpwstr>
  </property>
</Properties>
</file>