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0ADCC" w14:textId="4EB5B9CB" w:rsidR="00C36219" w:rsidRPr="00C90FB0" w:rsidRDefault="00C36219" w:rsidP="00B43F42">
      <w:pPr>
        <w:pStyle w:val="Heading"/>
      </w:pPr>
      <w:r w:rsidRPr="00C90FB0">
        <w:t>Terms and Conditions</w:t>
      </w:r>
    </w:p>
    <w:p w14:paraId="4D286265" w14:textId="08C5712F" w:rsidR="00CD6F7B" w:rsidRPr="00B43F42" w:rsidRDefault="00CD6F7B" w:rsidP="00B43F42">
      <w:pPr>
        <w:pStyle w:val="Heading1"/>
      </w:pPr>
      <w:r w:rsidRPr="00B43F42">
        <w:t xml:space="preserve">Promoter </w:t>
      </w:r>
    </w:p>
    <w:p w14:paraId="21539D20" w14:textId="611737EC" w:rsidR="00CD6F7B" w:rsidRPr="00C36219" w:rsidRDefault="00CD6F7B" w:rsidP="00CD6F7B">
      <w:pPr>
        <w:pStyle w:val="ListParagraph"/>
        <w:numPr>
          <w:ilvl w:val="1"/>
          <w:numId w:val="48"/>
        </w:numPr>
        <w:rPr>
          <w:rFonts w:ascii="Arial" w:hAnsi="Arial" w:cs="Arial"/>
          <w:b/>
          <w:bCs/>
          <w:sz w:val="24"/>
          <w:szCs w:val="24"/>
        </w:rPr>
      </w:pPr>
      <w:r w:rsidRPr="00C36219">
        <w:rPr>
          <w:rFonts w:ascii="Arial" w:hAnsi="Arial" w:cs="Arial"/>
          <w:sz w:val="24"/>
          <w:szCs w:val="24"/>
        </w:rPr>
        <w:t xml:space="preserve">The promoter of this </w:t>
      </w:r>
      <w:r w:rsidRPr="00C36219">
        <w:rPr>
          <w:rFonts w:ascii="Arial" w:hAnsi="Arial" w:cs="Arial"/>
          <w:sz w:val="24"/>
          <w:szCs w:val="24"/>
          <w:lang w:eastAsia="en-AU"/>
        </w:rPr>
        <w:t>Competition</w:t>
      </w:r>
      <w:r w:rsidRPr="00C36219">
        <w:rPr>
          <w:rFonts w:ascii="Arial" w:hAnsi="Arial" w:cs="Arial"/>
          <w:sz w:val="24"/>
          <w:szCs w:val="24"/>
        </w:rPr>
        <w:t xml:space="preserve"> is People with Disability Australia (</w:t>
      </w:r>
      <w:r w:rsidRPr="00C36219">
        <w:rPr>
          <w:rFonts w:ascii="Arial" w:hAnsi="Arial" w:cs="Arial"/>
          <w:b/>
          <w:bCs/>
          <w:sz w:val="24"/>
          <w:szCs w:val="24"/>
        </w:rPr>
        <w:t>PWDA</w:t>
      </w:r>
      <w:r>
        <w:rPr>
          <w:rFonts w:ascii="Arial" w:hAnsi="Arial" w:cs="Arial"/>
          <w:b/>
          <w:bCs/>
          <w:sz w:val="24"/>
          <w:szCs w:val="24"/>
        </w:rPr>
        <w:t xml:space="preserve"> </w:t>
      </w:r>
      <w:r w:rsidRPr="00C36219">
        <w:rPr>
          <w:rFonts w:ascii="Arial" w:hAnsi="Arial" w:cs="Arial"/>
          <w:sz w:val="24"/>
          <w:szCs w:val="24"/>
        </w:rPr>
        <w:t>and the</w:t>
      </w:r>
      <w:r>
        <w:rPr>
          <w:rFonts w:ascii="Arial" w:hAnsi="Arial" w:cs="Arial"/>
          <w:b/>
          <w:bCs/>
          <w:sz w:val="24"/>
          <w:szCs w:val="24"/>
        </w:rPr>
        <w:t xml:space="preserve"> Promoter</w:t>
      </w:r>
      <w:r w:rsidRPr="00C36219">
        <w:rPr>
          <w:rFonts w:ascii="Arial" w:hAnsi="Arial" w:cs="Arial"/>
          <w:sz w:val="24"/>
          <w:szCs w:val="24"/>
        </w:rPr>
        <w:t>) (ABN 98 879 981 198) Of Suite 10.01, Centennial Plaza, Level 10, 300 Elizabeth Street, Surry Hills, NSW, 2010, Australi</w:t>
      </w:r>
      <w:r>
        <w:rPr>
          <w:rFonts w:ascii="Arial" w:hAnsi="Arial" w:cs="Arial"/>
          <w:sz w:val="24"/>
          <w:szCs w:val="24"/>
        </w:rPr>
        <w:t>a.</w:t>
      </w:r>
    </w:p>
    <w:p w14:paraId="1FBFA5B3" w14:textId="77777777" w:rsidR="00C36219" w:rsidRDefault="00C36219" w:rsidP="00B43F42">
      <w:pPr>
        <w:pStyle w:val="Heading1"/>
      </w:pPr>
      <w:r>
        <w:t xml:space="preserve">Competition </w:t>
      </w:r>
    </w:p>
    <w:p w14:paraId="16448C09" w14:textId="77777777" w:rsidR="00CD6F7B" w:rsidRPr="00CD6F7B" w:rsidRDefault="00CD6F7B"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The Competition is a game of skill.</w:t>
      </w:r>
    </w:p>
    <w:p w14:paraId="5EBCFE19" w14:textId="77777777" w:rsidR="00CD6F7B" w:rsidRPr="00CD6F7B" w:rsidRDefault="00CD6F7B"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Chance plays no part in determining the Prize Winners.</w:t>
      </w:r>
    </w:p>
    <w:p w14:paraId="136CF434" w14:textId="77777777" w:rsidR="00CD6F7B" w:rsidRPr="00CD6F7B" w:rsidRDefault="00CD6F7B"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By entering the Competition, each entrant agrees to be bound by these Terms and Conditions.</w:t>
      </w:r>
    </w:p>
    <w:p w14:paraId="55E130AD" w14:textId="77777777" w:rsidR="00C36219" w:rsidRPr="00CD6F7B" w:rsidRDefault="00C36219"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The Promoter may</w:t>
      </w:r>
      <w:r w:rsidR="0034727D">
        <w:rPr>
          <w:rFonts w:ascii="Arial" w:hAnsi="Arial" w:cs="Arial"/>
          <w:sz w:val="24"/>
          <w:szCs w:val="24"/>
          <w:lang w:eastAsia="en-AU"/>
        </w:rPr>
        <w:t>,</w:t>
      </w:r>
      <w:r w:rsidRPr="00CD6F7B">
        <w:rPr>
          <w:rFonts w:ascii="Arial" w:hAnsi="Arial" w:cs="Arial"/>
          <w:sz w:val="24"/>
          <w:szCs w:val="24"/>
          <w:lang w:eastAsia="en-AU"/>
        </w:rPr>
        <w:t xml:space="preserve"> in its absolute discretion</w:t>
      </w:r>
      <w:r w:rsidR="0034727D">
        <w:rPr>
          <w:rFonts w:ascii="Arial" w:hAnsi="Arial" w:cs="Arial"/>
          <w:sz w:val="24"/>
          <w:szCs w:val="24"/>
          <w:lang w:eastAsia="en-AU"/>
        </w:rPr>
        <w:t>,</w:t>
      </w:r>
      <w:r w:rsidRPr="00CD6F7B">
        <w:rPr>
          <w:rFonts w:ascii="Arial" w:hAnsi="Arial" w:cs="Arial"/>
          <w:sz w:val="24"/>
          <w:szCs w:val="24"/>
          <w:lang w:eastAsia="en-AU"/>
        </w:rPr>
        <w:t xml:space="preserve"> refuse to award any Prize to any entrant who fails to comply with these Terms and Conditions.</w:t>
      </w:r>
    </w:p>
    <w:p w14:paraId="3B15491F" w14:textId="77777777" w:rsidR="00C36219" w:rsidRPr="00C90FB0" w:rsidRDefault="005F7CCC" w:rsidP="00B43F42">
      <w:pPr>
        <w:pStyle w:val="Heading1"/>
      </w:pPr>
      <w:r>
        <w:t>Eligibility</w:t>
      </w:r>
    </w:p>
    <w:p w14:paraId="3AA2EFCC" w14:textId="77777777" w:rsidR="005F7CCC" w:rsidRPr="005F7CCC" w:rsidRDefault="005F7CCC" w:rsidP="005F7CCC">
      <w:pPr>
        <w:pStyle w:val="ListParagraph"/>
        <w:numPr>
          <w:ilvl w:val="1"/>
          <w:numId w:val="48"/>
        </w:numPr>
        <w:rPr>
          <w:rFonts w:ascii="Arial" w:hAnsi="Arial" w:cs="Arial"/>
          <w:sz w:val="24"/>
          <w:szCs w:val="24"/>
        </w:rPr>
      </w:pPr>
      <w:r w:rsidRPr="005F7CCC">
        <w:rPr>
          <w:rFonts w:ascii="Arial" w:hAnsi="Arial" w:cs="Arial"/>
          <w:sz w:val="24"/>
          <w:szCs w:val="24"/>
          <w:lang w:eastAsia="en-AU"/>
        </w:rPr>
        <w:t>Entry is open to individuals who:</w:t>
      </w:r>
    </w:p>
    <w:p w14:paraId="17D62E2B" w14:textId="77777777" w:rsidR="005F7CCC" w:rsidRPr="005F7CCC" w:rsidRDefault="005F7CCC" w:rsidP="00CD6F7B">
      <w:pPr>
        <w:pStyle w:val="ListParagraph"/>
        <w:numPr>
          <w:ilvl w:val="2"/>
          <w:numId w:val="48"/>
        </w:numPr>
        <w:rPr>
          <w:rFonts w:ascii="Arial" w:hAnsi="Arial" w:cs="Arial"/>
          <w:sz w:val="24"/>
          <w:szCs w:val="24"/>
        </w:rPr>
      </w:pPr>
      <w:r w:rsidRPr="005F7CCC">
        <w:rPr>
          <w:rFonts w:ascii="Arial" w:hAnsi="Arial" w:cs="Arial"/>
          <w:sz w:val="24"/>
          <w:szCs w:val="24"/>
        </w:rPr>
        <w:t>identify as LGBTQIA+;</w:t>
      </w:r>
    </w:p>
    <w:p w14:paraId="0EB5DEEC" w14:textId="77777777" w:rsidR="005F7CCC" w:rsidRPr="005F7CCC" w:rsidRDefault="005F7CCC" w:rsidP="00CD6F7B">
      <w:pPr>
        <w:pStyle w:val="ListParagraph"/>
        <w:numPr>
          <w:ilvl w:val="2"/>
          <w:numId w:val="48"/>
        </w:numPr>
        <w:rPr>
          <w:rFonts w:ascii="Arial" w:hAnsi="Arial" w:cs="Arial"/>
          <w:sz w:val="24"/>
          <w:szCs w:val="24"/>
        </w:rPr>
      </w:pPr>
      <w:r w:rsidRPr="005F7CCC">
        <w:rPr>
          <w:rFonts w:ascii="Arial" w:hAnsi="Arial" w:cs="Arial"/>
          <w:sz w:val="24"/>
          <w:szCs w:val="24"/>
        </w:rPr>
        <w:t>identify as a person with disability;</w:t>
      </w:r>
    </w:p>
    <w:p w14:paraId="7235B928" w14:textId="77777777" w:rsidR="005F7CCC" w:rsidRPr="005F7CCC" w:rsidRDefault="005F7CCC" w:rsidP="00CD6F7B">
      <w:pPr>
        <w:pStyle w:val="ListParagraph"/>
        <w:numPr>
          <w:ilvl w:val="2"/>
          <w:numId w:val="48"/>
        </w:numPr>
        <w:rPr>
          <w:rFonts w:ascii="Arial" w:hAnsi="Arial" w:cs="Arial"/>
          <w:sz w:val="24"/>
          <w:szCs w:val="24"/>
        </w:rPr>
      </w:pPr>
      <w:r w:rsidRPr="005F7CCC">
        <w:rPr>
          <w:rFonts w:ascii="Arial" w:hAnsi="Arial" w:cs="Arial"/>
          <w:sz w:val="24"/>
          <w:szCs w:val="24"/>
        </w:rPr>
        <w:t>are residents of Australia; and</w:t>
      </w:r>
    </w:p>
    <w:p w14:paraId="120D20EE" w14:textId="77777777" w:rsidR="005F7CCC" w:rsidRPr="005F7CCC" w:rsidRDefault="005F7CCC" w:rsidP="00CD6F7B">
      <w:pPr>
        <w:pStyle w:val="ListParagraph"/>
        <w:numPr>
          <w:ilvl w:val="2"/>
          <w:numId w:val="48"/>
        </w:numPr>
        <w:rPr>
          <w:rFonts w:ascii="Arial" w:hAnsi="Arial" w:cs="Arial"/>
          <w:sz w:val="24"/>
          <w:szCs w:val="24"/>
        </w:rPr>
      </w:pPr>
      <w:r w:rsidRPr="005F7CCC">
        <w:rPr>
          <w:rFonts w:ascii="Arial" w:hAnsi="Arial" w:cs="Arial"/>
          <w:sz w:val="24"/>
          <w:szCs w:val="24"/>
        </w:rPr>
        <w:t>are 18 years of age or older at the commencement of the Competition Period.</w:t>
      </w:r>
    </w:p>
    <w:p w14:paraId="1CB5056F" w14:textId="77777777" w:rsidR="005F7CCC" w:rsidRPr="005F7CCC" w:rsidRDefault="005F7CCC" w:rsidP="005F7CCC">
      <w:pPr>
        <w:pStyle w:val="ListParagraph"/>
        <w:numPr>
          <w:ilvl w:val="1"/>
          <w:numId w:val="48"/>
        </w:numPr>
        <w:rPr>
          <w:rFonts w:ascii="Arial" w:hAnsi="Arial" w:cs="Arial"/>
          <w:sz w:val="24"/>
          <w:szCs w:val="24"/>
        </w:rPr>
      </w:pPr>
      <w:r w:rsidRPr="005F7CCC">
        <w:rPr>
          <w:rFonts w:ascii="Arial" w:hAnsi="Arial" w:cs="Arial"/>
          <w:sz w:val="24"/>
          <w:szCs w:val="24"/>
          <w:lang w:eastAsia="en-AU"/>
        </w:rPr>
        <w:t>Entries must be submitted by individuals and not organisations.</w:t>
      </w:r>
    </w:p>
    <w:p w14:paraId="679E24ED" w14:textId="77777777" w:rsidR="005F7CCC" w:rsidRPr="005F7CCC" w:rsidRDefault="005F7CCC" w:rsidP="005F7CCC">
      <w:pPr>
        <w:pStyle w:val="ListParagraph"/>
        <w:numPr>
          <w:ilvl w:val="1"/>
          <w:numId w:val="48"/>
        </w:numPr>
        <w:rPr>
          <w:rFonts w:ascii="Arial" w:hAnsi="Arial" w:cs="Arial"/>
          <w:sz w:val="24"/>
          <w:szCs w:val="24"/>
          <w:lang w:eastAsia="en-AU"/>
        </w:rPr>
      </w:pPr>
      <w:r w:rsidRPr="005F7CCC">
        <w:rPr>
          <w:rFonts w:ascii="Arial" w:hAnsi="Arial" w:cs="Arial"/>
          <w:sz w:val="24"/>
          <w:szCs w:val="24"/>
          <w:lang w:eastAsia="en-AU"/>
        </w:rPr>
        <w:t>Employees of the Promoter are not eligible to enter the Competition.</w:t>
      </w:r>
    </w:p>
    <w:p w14:paraId="38FB7B61" w14:textId="6635857B" w:rsidR="00C36219" w:rsidRPr="0006402C" w:rsidRDefault="005F7CCC" w:rsidP="00B43F42">
      <w:pPr>
        <w:pStyle w:val="Heading1"/>
      </w:pPr>
      <w:r w:rsidRPr="0006402C">
        <w:t>Competition Period</w:t>
      </w:r>
    </w:p>
    <w:p w14:paraId="22B90591" w14:textId="42AE1402" w:rsidR="00CD6F7B" w:rsidRPr="0006402C" w:rsidRDefault="00CD6F7B" w:rsidP="00CD6F7B">
      <w:pPr>
        <w:pStyle w:val="ListParagraph"/>
        <w:numPr>
          <w:ilvl w:val="1"/>
          <w:numId w:val="48"/>
        </w:numPr>
        <w:rPr>
          <w:rFonts w:ascii="Arial" w:hAnsi="Arial" w:cs="Arial"/>
          <w:sz w:val="24"/>
          <w:szCs w:val="24"/>
          <w:lang w:eastAsia="en-AU"/>
        </w:rPr>
      </w:pPr>
      <w:r w:rsidRPr="0006402C">
        <w:rPr>
          <w:rFonts w:ascii="Arial" w:hAnsi="Arial" w:cs="Arial"/>
          <w:sz w:val="24"/>
          <w:szCs w:val="24"/>
          <w:lang w:eastAsia="en-AU"/>
        </w:rPr>
        <w:t xml:space="preserve">The Competition opens at 12.00 am (AEST) on </w:t>
      </w:r>
      <w:r w:rsidR="00C32DD3" w:rsidRPr="0006402C">
        <w:rPr>
          <w:rFonts w:ascii="Arial" w:hAnsi="Arial" w:cs="Arial"/>
          <w:sz w:val="24"/>
          <w:szCs w:val="24"/>
          <w:lang w:eastAsia="en-AU"/>
        </w:rPr>
        <w:t>Tuesday</w:t>
      </w:r>
      <w:r w:rsidRPr="0006402C">
        <w:rPr>
          <w:rFonts w:ascii="Arial" w:hAnsi="Arial" w:cs="Arial"/>
          <w:sz w:val="24"/>
          <w:szCs w:val="24"/>
          <w:lang w:eastAsia="en-AU"/>
        </w:rPr>
        <w:t xml:space="preserve">, </w:t>
      </w:r>
      <w:r w:rsidR="00C32DD3" w:rsidRPr="0006402C">
        <w:rPr>
          <w:rFonts w:ascii="Arial" w:hAnsi="Arial" w:cs="Arial"/>
          <w:sz w:val="24"/>
          <w:szCs w:val="24"/>
          <w:lang w:eastAsia="en-AU"/>
        </w:rPr>
        <w:t>1</w:t>
      </w:r>
      <w:r w:rsidRPr="0006402C">
        <w:rPr>
          <w:rFonts w:ascii="Arial" w:hAnsi="Arial" w:cs="Arial"/>
          <w:sz w:val="24"/>
          <w:szCs w:val="24"/>
          <w:lang w:eastAsia="en-AU"/>
        </w:rPr>
        <w:t xml:space="preserve"> </w:t>
      </w:r>
      <w:r w:rsidR="00C32DD3" w:rsidRPr="0006402C">
        <w:rPr>
          <w:rFonts w:ascii="Arial" w:hAnsi="Arial" w:cs="Arial"/>
          <w:sz w:val="24"/>
          <w:szCs w:val="24"/>
          <w:lang w:eastAsia="en-AU"/>
        </w:rPr>
        <w:t>September</w:t>
      </w:r>
      <w:r w:rsidRPr="0006402C">
        <w:rPr>
          <w:rFonts w:ascii="Arial" w:hAnsi="Arial" w:cs="Arial"/>
          <w:sz w:val="24"/>
          <w:szCs w:val="24"/>
          <w:lang w:eastAsia="en-AU"/>
        </w:rPr>
        <w:t xml:space="preserve"> 2026 and closes at 11.59 pm (AEST) on Sunday, </w:t>
      </w:r>
      <w:r w:rsidR="0006402C" w:rsidRPr="0006402C">
        <w:rPr>
          <w:rFonts w:ascii="Arial" w:hAnsi="Arial" w:cs="Arial"/>
          <w:sz w:val="24"/>
          <w:szCs w:val="24"/>
          <w:lang w:eastAsia="en-AU"/>
        </w:rPr>
        <w:t>25</w:t>
      </w:r>
      <w:r w:rsidRPr="0006402C">
        <w:rPr>
          <w:rFonts w:ascii="Arial" w:hAnsi="Arial" w:cs="Arial"/>
          <w:sz w:val="24"/>
          <w:szCs w:val="24"/>
          <w:lang w:eastAsia="en-AU"/>
        </w:rPr>
        <w:t xml:space="preserve"> October 2026 (</w:t>
      </w:r>
      <w:r w:rsidRPr="0006402C">
        <w:rPr>
          <w:rFonts w:ascii="Arial" w:hAnsi="Arial" w:cs="Arial"/>
          <w:b/>
          <w:bCs/>
          <w:sz w:val="24"/>
          <w:szCs w:val="24"/>
          <w:lang w:eastAsia="en-AU"/>
        </w:rPr>
        <w:t>Competition Period</w:t>
      </w:r>
      <w:r w:rsidRPr="0006402C">
        <w:rPr>
          <w:rFonts w:ascii="Arial" w:hAnsi="Arial" w:cs="Arial"/>
          <w:sz w:val="24"/>
          <w:szCs w:val="24"/>
          <w:lang w:eastAsia="en-AU"/>
        </w:rPr>
        <w:t>).</w:t>
      </w:r>
    </w:p>
    <w:p w14:paraId="2F175089" w14:textId="77777777" w:rsidR="00CD6F7B" w:rsidRPr="00CD6F7B" w:rsidRDefault="00CD6F7B"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 xml:space="preserve">Entries received after the end of the Competition Period will not be </w:t>
      </w:r>
      <w:r>
        <w:rPr>
          <w:rFonts w:ascii="Arial" w:hAnsi="Arial" w:cs="Arial"/>
          <w:sz w:val="24"/>
          <w:szCs w:val="24"/>
          <w:lang w:eastAsia="en-AU"/>
        </w:rPr>
        <w:t>considered</w:t>
      </w:r>
      <w:r w:rsidRPr="00CD6F7B">
        <w:rPr>
          <w:rFonts w:ascii="Arial" w:hAnsi="Arial" w:cs="Arial"/>
          <w:sz w:val="24"/>
          <w:szCs w:val="24"/>
          <w:lang w:eastAsia="en-AU"/>
        </w:rPr>
        <w:t>.</w:t>
      </w:r>
    </w:p>
    <w:p w14:paraId="2C796ED6" w14:textId="0E4A5E44" w:rsidR="00C36219" w:rsidRPr="00CD6F7B" w:rsidRDefault="00CD6F7B" w:rsidP="00B43F42">
      <w:pPr>
        <w:pStyle w:val="Heading1"/>
      </w:pPr>
      <w:r w:rsidRPr="00CD6F7B">
        <w:t xml:space="preserve">How to Enter </w:t>
      </w:r>
    </w:p>
    <w:p w14:paraId="499DE421" w14:textId="77777777" w:rsidR="00CD6F7B" w:rsidRPr="00B43F42" w:rsidRDefault="00CD6F7B" w:rsidP="00B43F42">
      <w:pPr>
        <w:pStyle w:val="Heading1"/>
      </w:pPr>
      <w:r w:rsidRPr="00B43F42">
        <w:t>To enter, entrants must:</w:t>
      </w:r>
    </w:p>
    <w:p w14:paraId="49459E67" w14:textId="77777777" w:rsidR="00CD6F7B" w:rsidRPr="00CD6F7B" w:rsidRDefault="00CD6F7B" w:rsidP="00CD6F7B">
      <w:pPr>
        <w:pStyle w:val="ListParagraph"/>
        <w:numPr>
          <w:ilvl w:val="2"/>
          <w:numId w:val="48"/>
        </w:numPr>
        <w:rPr>
          <w:rFonts w:ascii="Arial" w:hAnsi="Arial" w:cs="Arial"/>
          <w:sz w:val="24"/>
          <w:szCs w:val="24"/>
          <w:lang w:val="en-AU"/>
        </w:rPr>
      </w:pPr>
      <w:r w:rsidRPr="00CD6F7B">
        <w:rPr>
          <w:rFonts w:ascii="Arial" w:hAnsi="Arial" w:cs="Arial"/>
          <w:sz w:val="24"/>
          <w:szCs w:val="24"/>
        </w:rPr>
        <w:lastRenderedPageBreak/>
        <w:t xml:space="preserve">Create and submit an original creative work </w:t>
      </w:r>
      <w:r w:rsidRPr="00CD6F7B">
        <w:rPr>
          <w:rFonts w:ascii="Arial" w:hAnsi="Arial" w:cs="Arial"/>
          <w:sz w:val="24"/>
          <w:szCs w:val="24"/>
          <w:lang w:val="en-AU"/>
        </w:rPr>
        <w:t xml:space="preserve">(in any media: text, video, </w:t>
      </w:r>
      <w:r w:rsidRPr="00CD6F7B">
        <w:rPr>
          <w:rFonts w:ascii="Arial" w:hAnsi="Arial" w:cs="Arial"/>
          <w:sz w:val="24"/>
          <w:szCs w:val="24"/>
          <w:lang w:eastAsia="en-AU"/>
        </w:rPr>
        <w:t>photography</w:t>
      </w:r>
      <w:r w:rsidRPr="00CD6F7B">
        <w:rPr>
          <w:rFonts w:ascii="Arial" w:hAnsi="Arial" w:cs="Arial"/>
          <w:sz w:val="24"/>
          <w:szCs w:val="24"/>
          <w:lang w:val="en-AU"/>
        </w:rPr>
        <w:t xml:space="preserve"> or audio) </w:t>
      </w:r>
      <w:r w:rsidRPr="00CD6F7B">
        <w:rPr>
          <w:rFonts w:ascii="Arial" w:hAnsi="Arial" w:cs="Arial"/>
          <w:sz w:val="24"/>
          <w:szCs w:val="24"/>
        </w:rPr>
        <w:t xml:space="preserve">about your lived experience as a LGBTQIA+ person with disability </w:t>
      </w:r>
      <w:r w:rsidRPr="00CD6F7B">
        <w:rPr>
          <w:rFonts w:ascii="Arial" w:hAnsi="Arial" w:cs="Arial"/>
          <w:sz w:val="24"/>
          <w:szCs w:val="24"/>
          <w:lang w:val="en-AU"/>
        </w:rPr>
        <w:t>("</w:t>
      </w:r>
      <w:r w:rsidRPr="00CD6F7B">
        <w:rPr>
          <w:rFonts w:ascii="Arial" w:hAnsi="Arial" w:cs="Arial"/>
          <w:b/>
          <w:bCs/>
          <w:sz w:val="24"/>
          <w:szCs w:val="24"/>
          <w:lang w:val="en-AU"/>
        </w:rPr>
        <w:t>Work</w:t>
      </w:r>
      <w:r w:rsidRPr="00CD6F7B">
        <w:rPr>
          <w:rFonts w:ascii="Arial" w:hAnsi="Arial" w:cs="Arial"/>
          <w:sz w:val="24"/>
          <w:szCs w:val="24"/>
          <w:lang w:val="en-AU"/>
        </w:rPr>
        <w:t>")</w:t>
      </w:r>
      <w:r w:rsidRPr="00CD6F7B">
        <w:rPr>
          <w:rFonts w:ascii="Arial" w:hAnsi="Arial" w:cs="Arial"/>
          <w:sz w:val="24"/>
          <w:szCs w:val="24"/>
        </w:rPr>
        <w:t xml:space="preserve"> </w:t>
      </w:r>
    </w:p>
    <w:p w14:paraId="0EDABC26" w14:textId="77777777" w:rsidR="00CD6F7B" w:rsidRPr="00C90FB0" w:rsidRDefault="00CD6F7B" w:rsidP="00CD6F7B">
      <w:pPr>
        <w:pStyle w:val="ListParagraph"/>
        <w:numPr>
          <w:ilvl w:val="2"/>
          <w:numId w:val="48"/>
        </w:numPr>
        <w:rPr>
          <w:rFonts w:ascii="Arial" w:hAnsi="Arial" w:cs="Arial"/>
          <w:sz w:val="24"/>
          <w:szCs w:val="24"/>
          <w:lang w:val="en-AU"/>
        </w:rPr>
      </w:pPr>
      <w:r w:rsidRPr="00C90FB0">
        <w:rPr>
          <w:rFonts w:ascii="Arial" w:hAnsi="Arial" w:cs="Arial"/>
          <w:sz w:val="24"/>
          <w:szCs w:val="24"/>
          <w:lang w:val="en-AU"/>
        </w:rPr>
        <w:t xml:space="preserve">submit your Work via the website at </w:t>
      </w:r>
      <w:hyperlink r:id="rId10" w:history="1">
        <w:r w:rsidRPr="00C90FB0">
          <w:rPr>
            <w:rStyle w:val="Hyperlink"/>
            <w:rFonts w:cs="Arial"/>
            <w:sz w:val="24"/>
            <w:szCs w:val="24"/>
            <w:lang w:val="en-AU"/>
          </w:rPr>
          <w:t>https://pwd.org.au/projects/community-attitudes-project/</w:t>
        </w:r>
      </w:hyperlink>
    </w:p>
    <w:p w14:paraId="7870B267" w14:textId="77777777" w:rsidR="00CD6F7B" w:rsidRPr="00C90FB0" w:rsidRDefault="00CD6F7B" w:rsidP="00CD6F7B">
      <w:pPr>
        <w:pStyle w:val="ListParagraph"/>
        <w:rPr>
          <w:rFonts w:ascii="Arial" w:hAnsi="Arial" w:cs="Arial"/>
          <w:sz w:val="24"/>
          <w:szCs w:val="24"/>
          <w:lang w:val="en-AU"/>
        </w:rPr>
      </w:pPr>
      <w:r w:rsidRPr="00C90FB0">
        <w:rPr>
          <w:rFonts w:ascii="Arial" w:hAnsi="Arial" w:cs="Arial"/>
          <w:sz w:val="24"/>
          <w:szCs w:val="24"/>
          <w:lang w:val="en-AU"/>
        </w:rPr>
        <w:t>(“</w:t>
      </w:r>
      <w:r w:rsidRPr="00C90FB0">
        <w:rPr>
          <w:rFonts w:ascii="Arial" w:hAnsi="Arial" w:cs="Arial"/>
          <w:b/>
          <w:bCs/>
          <w:sz w:val="24"/>
          <w:szCs w:val="24"/>
          <w:lang w:val="en-AU"/>
        </w:rPr>
        <w:t>Website</w:t>
      </w:r>
      <w:r w:rsidRPr="00C90FB0">
        <w:rPr>
          <w:rFonts w:ascii="Arial" w:hAnsi="Arial" w:cs="Arial"/>
          <w:sz w:val="24"/>
          <w:szCs w:val="24"/>
          <w:lang w:val="en-AU"/>
        </w:rPr>
        <w:t>”);</w:t>
      </w:r>
    </w:p>
    <w:p w14:paraId="167906E4" w14:textId="77777777" w:rsidR="00CD6F7B" w:rsidRPr="00C90FB0" w:rsidRDefault="00CD6F7B" w:rsidP="00CD6F7B">
      <w:pPr>
        <w:pStyle w:val="ListParagraph"/>
        <w:numPr>
          <w:ilvl w:val="2"/>
          <w:numId w:val="48"/>
        </w:numPr>
        <w:rPr>
          <w:rFonts w:ascii="Arial" w:hAnsi="Arial" w:cs="Arial"/>
          <w:sz w:val="24"/>
          <w:szCs w:val="24"/>
          <w:lang w:val="en-AU"/>
        </w:rPr>
      </w:pPr>
      <w:r w:rsidRPr="00C90FB0">
        <w:rPr>
          <w:rFonts w:ascii="Arial" w:hAnsi="Arial" w:cs="Arial"/>
          <w:sz w:val="24"/>
          <w:szCs w:val="24"/>
          <w:lang w:val="en-AU"/>
        </w:rPr>
        <w:t xml:space="preserve">or by post </w:t>
      </w:r>
      <w:r w:rsidRPr="00CD6F7B">
        <w:rPr>
          <w:rFonts w:ascii="Arial" w:hAnsi="Arial" w:cs="Arial"/>
          <w:sz w:val="24"/>
          <w:szCs w:val="24"/>
        </w:rPr>
        <w:t>to</w:t>
      </w:r>
      <w:r w:rsidRPr="00C90FB0">
        <w:rPr>
          <w:rFonts w:ascii="Arial" w:hAnsi="Arial" w:cs="Arial"/>
          <w:sz w:val="24"/>
          <w:szCs w:val="24"/>
          <w:lang w:val="en-AU"/>
        </w:rPr>
        <w:t xml:space="preserve"> Suite 10.01, centennial Plaza, Level 10, 300 Elizabeth Street, Surry Hills, </w:t>
      </w:r>
      <w:proofErr w:type="gramStart"/>
      <w:r w:rsidRPr="00C90FB0">
        <w:rPr>
          <w:rFonts w:ascii="Arial" w:hAnsi="Arial" w:cs="Arial"/>
          <w:sz w:val="24"/>
          <w:szCs w:val="24"/>
          <w:lang w:val="en-AU"/>
        </w:rPr>
        <w:t>NSW,  2010</w:t>
      </w:r>
      <w:proofErr w:type="gramEnd"/>
      <w:r w:rsidRPr="00C90FB0">
        <w:rPr>
          <w:rFonts w:ascii="Arial" w:hAnsi="Arial" w:cs="Arial"/>
          <w:sz w:val="24"/>
          <w:szCs w:val="24"/>
          <w:lang w:val="en-AU"/>
        </w:rPr>
        <w:t>, Australia Attn: PWDA;</w:t>
      </w:r>
    </w:p>
    <w:p w14:paraId="3C0A1AD7" w14:textId="77777777" w:rsidR="00CD6F7B" w:rsidRPr="00CD6F7B" w:rsidRDefault="00CD6F7B" w:rsidP="00CD6F7B">
      <w:pPr>
        <w:pStyle w:val="ListParagraph"/>
        <w:numPr>
          <w:ilvl w:val="2"/>
          <w:numId w:val="48"/>
        </w:numPr>
        <w:rPr>
          <w:rFonts w:ascii="Arial" w:hAnsi="Arial" w:cs="Arial"/>
          <w:sz w:val="24"/>
          <w:szCs w:val="24"/>
          <w:lang w:val="en-AU"/>
        </w:rPr>
      </w:pPr>
      <w:r w:rsidRPr="00C90FB0">
        <w:rPr>
          <w:rFonts w:ascii="Arial" w:hAnsi="Arial" w:cs="Arial"/>
          <w:sz w:val="24"/>
          <w:szCs w:val="24"/>
          <w:lang w:val="en-AU"/>
        </w:rPr>
        <w:t>or by email to </w:t>
      </w:r>
      <w:hyperlink r:id="rId11" w:history="1">
        <w:r w:rsidRPr="00C90FB0">
          <w:rPr>
            <w:rStyle w:val="Hyperlink"/>
            <w:rFonts w:cs="Arial"/>
            <w:sz w:val="24"/>
            <w:szCs w:val="24"/>
            <w:lang w:val="en-AU"/>
          </w:rPr>
          <w:t>p</w:t>
        </w:r>
        <w:r w:rsidRPr="00C90FB0">
          <w:rPr>
            <w:rStyle w:val="Hyperlink"/>
            <w:rFonts w:cs="Arial"/>
            <w:sz w:val="24"/>
            <w:szCs w:val="24"/>
          </w:rPr>
          <w:t>rojects@pwd.org.au</w:t>
        </w:r>
      </w:hyperlink>
      <w:r>
        <w:rPr>
          <w:rFonts w:ascii="Arial" w:hAnsi="Arial" w:cs="Arial"/>
          <w:sz w:val="24"/>
          <w:szCs w:val="24"/>
        </w:rPr>
        <w:t xml:space="preserve">. </w:t>
      </w:r>
    </w:p>
    <w:p w14:paraId="6AB484EB"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 xml:space="preserve">An entrant may submit </w:t>
      </w:r>
      <w:r>
        <w:rPr>
          <w:rFonts w:ascii="Arial" w:hAnsi="Arial" w:cs="Arial"/>
          <w:sz w:val="24"/>
          <w:szCs w:val="24"/>
          <w:lang w:val="en-AU"/>
        </w:rPr>
        <w:t>multiple</w:t>
      </w:r>
      <w:r w:rsidRPr="00CD6F7B">
        <w:rPr>
          <w:rFonts w:ascii="Arial" w:hAnsi="Arial" w:cs="Arial"/>
          <w:sz w:val="24"/>
          <w:szCs w:val="24"/>
          <w:lang w:val="en-AU"/>
        </w:rPr>
        <w:t xml:space="preserve"> entries. Each entry must be submitted separately and comply with these Terms and Conditions.</w:t>
      </w:r>
    </w:p>
    <w:p w14:paraId="2A5C0AE8"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An entrant may only win one prize.</w:t>
      </w:r>
    </w:p>
    <w:p w14:paraId="281B3076" w14:textId="77777777" w:rsidR="00CD6F7B" w:rsidRPr="00CD6F7B" w:rsidRDefault="00CD6F7B" w:rsidP="00B43F42">
      <w:pPr>
        <w:pStyle w:val="Heading1"/>
      </w:pPr>
      <w:r w:rsidRPr="00CD6F7B">
        <w:t xml:space="preserve">Entry Requirements </w:t>
      </w:r>
    </w:p>
    <w:p w14:paraId="361EF1F7" w14:textId="77777777" w:rsidR="00CD6F7B" w:rsidRPr="00CD6F7B" w:rsidRDefault="00CD6F7B"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Each entry must include the following or it will be deemed invalid:</w:t>
      </w:r>
    </w:p>
    <w:p w14:paraId="5C355510" w14:textId="77777777" w:rsidR="00CD6F7B" w:rsidRPr="00C90FB0" w:rsidRDefault="00CD6F7B" w:rsidP="00CD6F7B">
      <w:pPr>
        <w:pStyle w:val="ListParagraph"/>
        <w:numPr>
          <w:ilvl w:val="2"/>
          <w:numId w:val="48"/>
        </w:numPr>
        <w:rPr>
          <w:rFonts w:ascii="Arial" w:hAnsi="Arial" w:cs="Arial"/>
          <w:sz w:val="24"/>
          <w:szCs w:val="24"/>
          <w:lang w:val="en-AU"/>
        </w:rPr>
      </w:pPr>
      <w:r w:rsidRPr="00C90FB0">
        <w:rPr>
          <w:rFonts w:ascii="Arial" w:hAnsi="Arial" w:cs="Arial"/>
          <w:sz w:val="24"/>
          <w:szCs w:val="24"/>
          <w:lang w:val="en-AU"/>
        </w:rPr>
        <w:t>your name, postcode, date of birth and email address, and;</w:t>
      </w:r>
    </w:p>
    <w:p w14:paraId="050D39D5" w14:textId="77777777" w:rsidR="00CD6F7B" w:rsidRPr="00C90FB0" w:rsidRDefault="00CD6F7B" w:rsidP="00CD6F7B">
      <w:pPr>
        <w:pStyle w:val="ListParagraph"/>
        <w:numPr>
          <w:ilvl w:val="2"/>
          <w:numId w:val="48"/>
        </w:numPr>
        <w:rPr>
          <w:rFonts w:ascii="Arial" w:hAnsi="Arial" w:cs="Arial"/>
          <w:sz w:val="24"/>
          <w:szCs w:val="24"/>
          <w:lang w:val="en-AU"/>
        </w:rPr>
      </w:pPr>
      <w:r w:rsidRPr="00C90FB0">
        <w:rPr>
          <w:rFonts w:ascii="Arial" w:hAnsi="Arial" w:cs="Arial"/>
          <w:sz w:val="24"/>
          <w:szCs w:val="24"/>
        </w:rPr>
        <w:t>provide a description of your art including how i</w:t>
      </w:r>
      <w:r>
        <w:rPr>
          <w:rFonts w:ascii="Arial" w:hAnsi="Arial" w:cs="Arial"/>
          <w:sz w:val="24"/>
          <w:szCs w:val="24"/>
        </w:rPr>
        <w:t>t</w:t>
      </w:r>
      <w:r w:rsidRPr="00C90FB0">
        <w:rPr>
          <w:rFonts w:ascii="Arial" w:hAnsi="Arial" w:cs="Arial"/>
          <w:sz w:val="24"/>
          <w:szCs w:val="24"/>
        </w:rPr>
        <w:t xml:space="preserve"> represents your experience as a LGBTQIA+ person with disability</w:t>
      </w:r>
    </w:p>
    <w:p w14:paraId="67704CE2" w14:textId="77777777" w:rsidR="00CD6F7B" w:rsidRPr="00C90FB0" w:rsidRDefault="00CD6F7B" w:rsidP="00CD6F7B">
      <w:pPr>
        <w:pStyle w:val="ListParagraph"/>
        <w:numPr>
          <w:ilvl w:val="2"/>
          <w:numId w:val="48"/>
        </w:numPr>
        <w:rPr>
          <w:rFonts w:ascii="Arial" w:hAnsi="Arial" w:cs="Arial"/>
          <w:sz w:val="24"/>
          <w:szCs w:val="24"/>
          <w:lang w:val="en-AU"/>
        </w:rPr>
      </w:pPr>
      <w:r w:rsidRPr="00C90FB0">
        <w:rPr>
          <w:rFonts w:ascii="Arial" w:hAnsi="Arial" w:cs="Arial"/>
          <w:sz w:val="24"/>
          <w:szCs w:val="24"/>
          <w:lang w:val="en-AU"/>
        </w:rPr>
        <w:t xml:space="preserve">details about any generative AI tools that have been used in the preparation of the </w:t>
      </w:r>
      <w:r w:rsidRPr="00CD6F7B">
        <w:rPr>
          <w:rFonts w:ascii="Arial" w:hAnsi="Arial" w:cs="Arial"/>
          <w:sz w:val="24"/>
          <w:szCs w:val="24"/>
        </w:rPr>
        <w:t>entry</w:t>
      </w:r>
      <w:r w:rsidRPr="00C90FB0">
        <w:rPr>
          <w:rFonts w:ascii="Arial" w:hAnsi="Arial" w:cs="Arial"/>
          <w:sz w:val="24"/>
          <w:szCs w:val="24"/>
          <w:lang w:val="en-AU"/>
        </w:rPr>
        <w:t xml:space="preserve"> (for example the use of ChatGPT), noting that generative AI tools may only be used in a</w:t>
      </w:r>
      <w:r>
        <w:rPr>
          <w:rFonts w:ascii="Arial" w:hAnsi="Arial" w:cs="Arial"/>
          <w:sz w:val="24"/>
          <w:szCs w:val="24"/>
          <w:lang w:val="en-AU"/>
        </w:rPr>
        <w:t xml:space="preserve">n incidental </w:t>
      </w:r>
      <w:r w:rsidRPr="00C90FB0">
        <w:rPr>
          <w:rFonts w:ascii="Arial" w:hAnsi="Arial" w:cs="Arial"/>
          <w:sz w:val="24"/>
          <w:szCs w:val="24"/>
          <w:lang w:val="en-AU"/>
        </w:rPr>
        <w:t xml:space="preserve">or supporting capacity and must not </w:t>
      </w:r>
      <w:r>
        <w:rPr>
          <w:rFonts w:ascii="Arial" w:hAnsi="Arial" w:cs="Arial"/>
          <w:sz w:val="24"/>
          <w:szCs w:val="24"/>
          <w:lang w:val="en-AU"/>
        </w:rPr>
        <w:t>generate</w:t>
      </w:r>
      <w:r w:rsidRPr="00C90FB0">
        <w:rPr>
          <w:rFonts w:ascii="Arial" w:hAnsi="Arial" w:cs="Arial"/>
          <w:sz w:val="24"/>
          <w:szCs w:val="24"/>
          <w:lang w:val="en-AU"/>
        </w:rPr>
        <w:t xml:space="preserve"> the predominant </w:t>
      </w:r>
      <w:r>
        <w:rPr>
          <w:rFonts w:ascii="Arial" w:hAnsi="Arial" w:cs="Arial"/>
          <w:sz w:val="24"/>
          <w:szCs w:val="24"/>
          <w:lang w:val="en-AU"/>
        </w:rPr>
        <w:t xml:space="preserve">creative expression embodied in the Work. </w:t>
      </w:r>
    </w:p>
    <w:p w14:paraId="5A427642" w14:textId="77777777" w:rsidR="00CD6F7B" w:rsidRPr="00CD6F7B" w:rsidRDefault="00CD6F7B" w:rsidP="00B43F42">
      <w:pPr>
        <w:pStyle w:val="Heading1"/>
      </w:pPr>
      <w:r w:rsidRPr="00CD6F7B">
        <w:t xml:space="preserve">Content Standards </w:t>
      </w:r>
    </w:p>
    <w:p w14:paraId="42BF9AFE" w14:textId="77777777" w:rsidR="00CD6F7B" w:rsidRPr="00CD6F7B" w:rsidRDefault="00CD6F7B" w:rsidP="00CD6F7B">
      <w:pPr>
        <w:pStyle w:val="ListParagraph"/>
        <w:numPr>
          <w:ilvl w:val="1"/>
          <w:numId w:val="48"/>
        </w:numPr>
        <w:rPr>
          <w:rFonts w:ascii="Arial" w:hAnsi="Arial" w:cs="Arial"/>
          <w:sz w:val="24"/>
          <w:szCs w:val="24"/>
          <w:lang w:eastAsia="en-AU"/>
        </w:rPr>
      </w:pPr>
      <w:r w:rsidRPr="00CD6F7B">
        <w:rPr>
          <w:rFonts w:ascii="Arial" w:hAnsi="Arial" w:cs="Arial"/>
          <w:sz w:val="24"/>
          <w:szCs w:val="24"/>
          <w:lang w:eastAsia="en-AU"/>
        </w:rPr>
        <w:t>Entries may address sensitive or challenging subject matter. Where an entry contains content that may reasonably be distressing or confronting to others, entrants should provide an appropriate content warning or other information about the nature of the content.</w:t>
      </w:r>
    </w:p>
    <w:p w14:paraId="4BA9D405" w14:textId="77777777" w:rsidR="00CD6F7B" w:rsidRPr="00CD6F7B" w:rsidRDefault="00CD6F7B" w:rsidP="00CD6F7B">
      <w:pPr>
        <w:pStyle w:val="ListParagraph"/>
        <w:numPr>
          <w:ilvl w:val="1"/>
          <w:numId w:val="48"/>
        </w:numPr>
        <w:rPr>
          <w:rFonts w:ascii="Arial" w:hAnsi="Arial" w:cs="Arial"/>
          <w:sz w:val="24"/>
          <w:szCs w:val="24"/>
        </w:rPr>
      </w:pPr>
      <w:r w:rsidRPr="00CD6F7B">
        <w:rPr>
          <w:rFonts w:ascii="Arial" w:hAnsi="Arial" w:cs="Arial"/>
          <w:sz w:val="24"/>
          <w:szCs w:val="24"/>
        </w:rPr>
        <w:t>The Promoter may, in its absolute discretion, refuse to accept or remove any entry that it considers to be unlawful, defamatory, discriminatory, threatening, abusive, hateful, obscene, or otherwise inappropriate, or that is inconsistent with the purpose of the Competition.</w:t>
      </w:r>
    </w:p>
    <w:p w14:paraId="4D37A42C" w14:textId="77777777" w:rsidR="00CD6F7B" w:rsidRPr="00CD6F7B" w:rsidRDefault="00CD6F7B" w:rsidP="00B43F42">
      <w:pPr>
        <w:pStyle w:val="Heading1"/>
      </w:pPr>
      <w:r w:rsidRPr="00CD6F7B">
        <w:t xml:space="preserve">Judging </w:t>
      </w:r>
    </w:p>
    <w:p w14:paraId="6AA21C73" w14:textId="77777777" w:rsidR="00CD6F7B" w:rsidRDefault="00CD6F7B" w:rsidP="00CD6F7B">
      <w:pPr>
        <w:pStyle w:val="ListParagraph"/>
        <w:numPr>
          <w:ilvl w:val="1"/>
          <w:numId w:val="48"/>
        </w:numPr>
        <w:rPr>
          <w:rFonts w:ascii="Arial" w:hAnsi="Arial" w:cs="Arial"/>
          <w:sz w:val="24"/>
          <w:szCs w:val="24"/>
        </w:rPr>
      </w:pPr>
      <w:r>
        <w:rPr>
          <w:rFonts w:ascii="Arial" w:hAnsi="Arial" w:cs="Arial"/>
          <w:sz w:val="24"/>
          <w:szCs w:val="24"/>
        </w:rPr>
        <w:t xml:space="preserve">Eligible entries will be judged by a panel appointed by the Promoter. </w:t>
      </w:r>
      <w:r w:rsidRPr="00C90FB0">
        <w:rPr>
          <w:rFonts w:ascii="Arial" w:hAnsi="Arial" w:cs="Arial"/>
          <w:sz w:val="24"/>
          <w:szCs w:val="24"/>
        </w:rPr>
        <w:t xml:space="preserve">The Judging panel will </w:t>
      </w:r>
      <w:r>
        <w:rPr>
          <w:rFonts w:ascii="Arial" w:hAnsi="Arial" w:cs="Arial"/>
          <w:sz w:val="24"/>
          <w:szCs w:val="24"/>
          <w:lang w:eastAsia="en-AU"/>
        </w:rPr>
        <w:t>comprise</w:t>
      </w:r>
      <w:r w:rsidRPr="00C90FB0">
        <w:rPr>
          <w:rFonts w:ascii="Arial" w:hAnsi="Arial" w:cs="Arial"/>
          <w:sz w:val="24"/>
          <w:szCs w:val="24"/>
        </w:rPr>
        <w:t xml:space="preserve"> at least 4 </w:t>
      </w:r>
      <w:r>
        <w:rPr>
          <w:rFonts w:ascii="Arial" w:hAnsi="Arial" w:cs="Arial"/>
          <w:sz w:val="24"/>
          <w:szCs w:val="24"/>
        </w:rPr>
        <w:t>individuals</w:t>
      </w:r>
      <w:r w:rsidRPr="00C90FB0">
        <w:rPr>
          <w:rFonts w:ascii="Arial" w:hAnsi="Arial" w:cs="Arial"/>
          <w:sz w:val="24"/>
          <w:szCs w:val="24"/>
        </w:rPr>
        <w:t xml:space="preserve"> who have lived experience </w:t>
      </w:r>
      <w:r w:rsidRPr="00C90FB0">
        <w:rPr>
          <w:rFonts w:ascii="Arial" w:hAnsi="Arial" w:cs="Arial"/>
          <w:sz w:val="24"/>
          <w:szCs w:val="24"/>
        </w:rPr>
        <w:lastRenderedPageBreak/>
        <w:t>of LGBTQIA+ identity and disability. The member</w:t>
      </w:r>
      <w:r>
        <w:rPr>
          <w:rFonts w:ascii="Arial" w:hAnsi="Arial" w:cs="Arial"/>
          <w:sz w:val="24"/>
          <w:szCs w:val="24"/>
        </w:rPr>
        <w:t>s</w:t>
      </w:r>
      <w:r w:rsidRPr="00C90FB0">
        <w:rPr>
          <w:rFonts w:ascii="Arial" w:hAnsi="Arial" w:cs="Arial"/>
          <w:sz w:val="24"/>
          <w:szCs w:val="24"/>
        </w:rPr>
        <w:t xml:space="preserve"> of the panel will be public</w:t>
      </w:r>
      <w:r>
        <w:rPr>
          <w:rFonts w:ascii="Arial" w:hAnsi="Arial" w:cs="Arial"/>
          <w:sz w:val="24"/>
          <w:szCs w:val="24"/>
        </w:rPr>
        <w:t>ly identified by the Promoter</w:t>
      </w:r>
      <w:r w:rsidRPr="00C90FB0">
        <w:rPr>
          <w:rFonts w:ascii="Arial" w:hAnsi="Arial" w:cs="Arial"/>
          <w:sz w:val="24"/>
          <w:szCs w:val="24"/>
        </w:rPr>
        <w:t xml:space="preserve">. </w:t>
      </w:r>
    </w:p>
    <w:p w14:paraId="682A5A44" w14:textId="77777777" w:rsidR="00CD6F7B" w:rsidRDefault="00CD6F7B" w:rsidP="00CD6F7B">
      <w:pPr>
        <w:pStyle w:val="ListParagraph"/>
        <w:numPr>
          <w:ilvl w:val="1"/>
          <w:numId w:val="48"/>
        </w:numPr>
        <w:rPr>
          <w:rFonts w:ascii="Arial" w:hAnsi="Arial" w:cs="Arial"/>
          <w:sz w:val="24"/>
          <w:szCs w:val="24"/>
        </w:rPr>
      </w:pPr>
      <w:r>
        <w:rPr>
          <w:rFonts w:ascii="Arial" w:hAnsi="Arial" w:cs="Arial"/>
          <w:sz w:val="24"/>
          <w:szCs w:val="24"/>
        </w:rPr>
        <w:t xml:space="preserve">Entries will </w:t>
      </w:r>
      <w:r>
        <w:rPr>
          <w:rFonts w:ascii="Arial" w:hAnsi="Arial" w:cs="Arial"/>
          <w:sz w:val="24"/>
          <w:szCs w:val="24"/>
          <w:lang w:eastAsia="en-AU"/>
        </w:rPr>
        <w:t>be</w:t>
      </w:r>
      <w:r>
        <w:rPr>
          <w:rFonts w:ascii="Arial" w:hAnsi="Arial" w:cs="Arial"/>
          <w:sz w:val="24"/>
          <w:szCs w:val="24"/>
        </w:rPr>
        <w:t xml:space="preserve"> assessed </w:t>
      </w:r>
      <w:proofErr w:type="gramStart"/>
      <w:r>
        <w:rPr>
          <w:rFonts w:ascii="Arial" w:hAnsi="Arial" w:cs="Arial"/>
          <w:sz w:val="24"/>
          <w:szCs w:val="24"/>
        </w:rPr>
        <w:t>on the basis of</w:t>
      </w:r>
      <w:proofErr w:type="gramEnd"/>
      <w:r>
        <w:rPr>
          <w:rFonts w:ascii="Arial" w:hAnsi="Arial" w:cs="Arial"/>
          <w:sz w:val="24"/>
          <w:szCs w:val="24"/>
        </w:rPr>
        <w:t xml:space="preserve">: </w:t>
      </w:r>
    </w:p>
    <w:p w14:paraId="3BD5D186" w14:textId="77777777" w:rsidR="00CD6F7B" w:rsidRP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creativity and originality; </w:t>
      </w:r>
    </w:p>
    <w:p w14:paraId="14D3CDF6" w14:textId="77777777" w:rsidR="00CD6F7B" w:rsidRP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artistic quality; </w:t>
      </w:r>
    </w:p>
    <w:p w14:paraId="1C910666" w14:textId="32B0B299" w:rsidR="00CD6F7B" w:rsidRPr="00CD6F7B" w:rsidRDefault="00A237CE" w:rsidP="00CD6F7B">
      <w:pPr>
        <w:pStyle w:val="ListParagraph"/>
        <w:numPr>
          <w:ilvl w:val="2"/>
          <w:numId w:val="48"/>
        </w:numPr>
        <w:rPr>
          <w:rFonts w:ascii="Arial" w:hAnsi="Arial" w:cs="Arial"/>
          <w:sz w:val="24"/>
          <w:szCs w:val="24"/>
        </w:rPr>
      </w:pPr>
      <w:r>
        <w:rPr>
          <w:rFonts w:ascii="Arial" w:hAnsi="Arial" w:cs="Arial"/>
          <w:sz w:val="24"/>
          <w:szCs w:val="24"/>
        </w:rPr>
        <w:t xml:space="preserve">Clarity </w:t>
      </w:r>
      <w:r w:rsidR="006415DF">
        <w:rPr>
          <w:rFonts w:ascii="Arial" w:hAnsi="Arial" w:cs="Arial"/>
          <w:sz w:val="24"/>
          <w:szCs w:val="24"/>
        </w:rPr>
        <w:t xml:space="preserve">expressions/storytelling </w:t>
      </w:r>
      <w:r w:rsidR="00CD6F7B" w:rsidRPr="00CD6F7B">
        <w:rPr>
          <w:rFonts w:ascii="Arial" w:hAnsi="Arial" w:cs="Arial"/>
          <w:sz w:val="24"/>
          <w:szCs w:val="24"/>
        </w:rPr>
        <w:t xml:space="preserve">of the entrant's lived experience as a LGBTQIA+ person with disability; and </w:t>
      </w:r>
    </w:p>
    <w:p w14:paraId="02AF3B18" w14:textId="77777777" w:rsid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overall impact. </w:t>
      </w:r>
    </w:p>
    <w:p w14:paraId="177AB880"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eastAsia="en-AU"/>
        </w:rPr>
        <w:t>Chance</w:t>
      </w:r>
      <w:r w:rsidRPr="00CD6F7B">
        <w:rPr>
          <w:rFonts w:ascii="Arial" w:hAnsi="Arial" w:cs="Arial"/>
          <w:sz w:val="24"/>
          <w:szCs w:val="24"/>
          <w:lang w:val="en-AU"/>
        </w:rPr>
        <w:t xml:space="preserve"> plays no part in determining the Prize Winners. The judges' decision is </w:t>
      </w:r>
      <w:proofErr w:type="gramStart"/>
      <w:r w:rsidRPr="00CD6F7B">
        <w:rPr>
          <w:rFonts w:ascii="Arial" w:hAnsi="Arial" w:cs="Arial"/>
          <w:sz w:val="24"/>
          <w:szCs w:val="24"/>
          <w:lang w:val="en-AU"/>
        </w:rPr>
        <w:t>final</w:t>
      </w:r>
      <w:proofErr w:type="gramEnd"/>
      <w:r w:rsidRPr="00CD6F7B">
        <w:rPr>
          <w:rFonts w:ascii="Arial" w:hAnsi="Arial" w:cs="Arial"/>
          <w:sz w:val="24"/>
          <w:szCs w:val="24"/>
          <w:lang w:val="en-AU"/>
        </w:rPr>
        <w:t xml:space="preserve"> and no correspondence will be entered into.</w:t>
      </w:r>
    </w:p>
    <w:p w14:paraId="5A04C37E" w14:textId="77777777" w:rsidR="00CD6F7B" w:rsidRPr="00CD6F7B" w:rsidRDefault="00CD6F7B" w:rsidP="00B43F42">
      <w:pPr>
        <w:pStyle w:val="Heading1"/>
      </w:pPr>
      <w:r w:rsidRPr="00CD6F7B">
        <w:t xml:space="preserve">Prizes </w:t>
      </w:r>
    </w:p>
    <w:p w14:paraId="03CCA413"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The following prizes will be awarded in the Competition:</w:t>
      </w:r>
    </w:p>
    <w:p w14:paraId="5CBF2493" w14:textId="77777777" w:rsidR="00CD6F7B" w:rsidRPr="00CD6F7B" w:rsidRDefault="00CD6F7B" w:rsidP="00CD6F7B">
      <w:pPr>
        <w:pStyle w:val="ListParagraph"/>
        <w:numPr>
          <w:ilvl w:val="2"/>
          <w:numId w:val="48"/>
        </w:numPr>
        <w:rPr>
          <w:rFonts w:ascii="Arial" w:hAnsi="Arial" w:cs="Arial"/>
          <w:sz w:val="24"/>
          <w:szCs w:val="24"/>
          <w:lang w:val="en-AU"/>
        </w:rPr>
      </w:pPr>
      <w:r w:rsidRPr="00CD6F7B">
        <w:rPr>
          <w:rFonts w:ascii="Arial" w:hAnsi="Arial" w:cs="Arial"/>
          <w:sz w:val="24"/>
          <w:szCs w:val="24"/>
          <w:lang w:val="en-AU"/>
        </w:rPr>
        <w:t>First Prize – AUD $2,500;</w:t>
      </w:r>
    </w:p>
    <w:p w14:paraId="2BEAF3AB" w14:textId="77777777" w:rsidR="00CD6F7B" w:rsidRPr="00CD6F7B" w:rsidRDefault="00CD6F7B" w:rsidP="00CD6F7B">
      <w:pPr>
        <w:pStyle w:val="ListParagraph"/>
        <w:numPr>
          <w:ilvl w:val="2"/>
          <w:numId w:val="48"/>
        </w:numPr>
        <w:rPr>
          <w:rFonts w:ascii="Arial" w:hAnsi="Arial" w:cs="Arial"/>
          <w:sz w:val="24"/>
          <w:szCs w:val="24"/>
          <w:lang w:val="en-AU"/>
        </w:rPr>
      </w:pPr>
      <w:r w:rsidRPr="00CD6F7B">
        <w:rPr>
          <w:rFonts w:ascii="Arial" w:hAnsi="Arial" w:cs="Arial"/>
          <w:sz w:val="24"/>
          <w:szCs w:val="24"/>
          <w:lang w:val="en-AU"/>
        </w:rPr>
        <w:t>Second Prize – AUD $2,000;</w:t>
      </w:r>
    </w:p>
    <w:p w14:paraId="6F92BFE9" w14:textId="77777777" w:rsidR="00CD6F7B" w:rsidRPr="00CD6F7B" w:rsidRDefault="00CD6F7B" w:rsidP="00CD6F7B">
      <w:pPr>
        <w:pStyle w:val="ListParagraph"/>
        <w:numPr>
          <w:ilvl w:val="2"/>
          <w:numId w:val="48"/>
        </w:numPr>
        <w:rPr>
          <w:rFonts w:ascii="Arial" w:hAnsi="Arial" w:cs="Arial"/>
          <w:sz w:val="24"/>
          <w:szCs w:val="24"/>
          <w:lang w:val="en-AU"/>
        </w:rPr>
      </w:pPr>
      <w:r w:rsidRPr="00CD6F7B">
        <w:rPr>
          <w:rFonts w:ascii="Arial" w:hAnsi="Arial" w:cs="Arial"/>
          <w:sz w:val="24"/>
          <w:szCs w:val="24"/>
          <w:lang w:val="en-AU"/>
        </w:rPr>
        <w:t>Third Prize – AUD $1,500; and</w:t>
      </w:r>
    </w:p>
    <w:p w14:paraId="6BD930D9" w14:textId="77777777" w:rsidR="00CD6F7B" w:rsidRPr="00CD6F7B" w:rsidRDefault="00CD6F7B" w:rsidP="00CD6F7B">
      <w:pPr>
        <w:pStyle w:val="ListParagraph"/>
        <w:numPr>
          <w:ilvl w:val="2"/>
          <w:numId w:val="48"/>
        </w:numPr>
        <w:rPr>
          <w:rFonts w:ascii="Arial" w:hAnsi="Arial" w:cs="Arial"/>
          <w:sz w:val="24"/>
          <w:szCs w:val="24"/>
          <w:lang w:val="en-AU"/>
        </w:rPr>
      </w:pPr>
      <w:r w:rsidRPr="00CD6F7B">
        <w:rPr>
          <w:rFonts w:ascii="Arial" w:hAnsi="Arial" w:cs="Arial"/>
          <w:sz w:val="24"/>
          <w:szCs w:val="24"/>
          <w:lang w:val="en-AU"/>
        </w:rPr>
        <w:t>People's Choice Prize – AUD $1,500.</w:t>
      </w:r>
    </w:p>
    <w:p w14:paraId="0633E18F"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 xml:space="preserve">The first, second and third prizes will be awarded by the judging panel to the entries that best satisfy the judging criteria set out in clause </w:t>
      </w:r>
      <w:r>
        <w:rPr>
          <w:rFonts w:ascii="Arial" w:hAnsi="Arial" w:cs="Arial"/>
          <w:sz w:val="24"/>
          <w:szCs w:val="24"/>
          <w:lang w:val="en-AU"/>
        </w:rPr>
        <w:t xml:space="preserve">8. </w:t>
      </w:r>
    </w:p>
    <w:p w14:paraId="0F60CDA5" w14:textId="77777777" w:rsidR="00CD6F7B" w:rsidRPr="00CD6F7B" w:rsidRDefault="00CD6F7B" w:rsidP="00CD6F7B">
      <w:pPr>
        <w:pStyle w:val="ListParagraph"/>
        <w:numPr>
          <w:ilvl w:val="1"/>
          <w:numId w:val="48"/>
        </w:numPr>
        <w:rPr>
          <w:rFonts w:ascii="Arial" w:hAnsi="Arial" w:cs="Arial"/>
          <w:sz w:val="24"/>
          <w:szCs w:val="24"/>
          <w:lang w:val="en-AU"/>
        </w:rPr>
      </w:pPr>
      <w:r>
        <w:rPr>
          <w:rFonts w:ascii="Arial" w:hAnsi="Arial" w:cs="Arial"/>
          <w:sz w:val="24"/>
          <w:szCs w:val="24"/>
          <w:lang w:val="en-AU"/>
        </w:rPr>
        <w:t>T</w:t>
      </w:r>
      <w:r w:rsidRPr="00CD6F7B">
        <w:rPr>
          <w:rFonts w:ascii="Arial" w:hAnsi="Arial" w:cs="Arial"/>
          <w:sz w:val="24"/>
          <w:szCs w:val="24"/>
          <w:lang w:val="en-AU"/>
        </w:rPr>
        <w:t>he People's Choice Prize will be awarded to the eligible entry receiving the highest number of valid votes in the People's Choice vote conducted by the Promoter.</w:t>
      </w:r>
    </w:p>
    <w:p w14:paraId="0FBDEA3E"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The recipients of the first, second and third prizes are not eligible to receive the People's Choice Prize.</w:t>
      </w:r>
    </w:p>
    <w:p w14:paraId="03D001F4" w14:textId="77777777" w:rsidR="00CD6F7B" w:rsidRPr="00CD6F7B" w:rsidRDefault="00CD6F7B" w:rsidP="00CD6F7B">
      <w:pPr>
        <w:pStyle w:val="ListParagraph"/>
        <w:numPr>
          <w:ilvl w:val="1"/>
          <w:numId w:val="48"/>
        </w:numPr>
        <w:rPr>
          <w:rFonts w:ascii="Arial" w:hAnsi="Arial" w:cs="Arial"/>
          <w:sz w:val="24"/>
          <w:szCs w:val="24"/>
          <w:lang w:val="en-AU"/>
        </w:rPr>
      </w:pPr>
      <w:r>
        <w:rPr>
          <w:rFonts w:ascii="Arial" w:hAnsi="Arial" w:cs="Arial"/>
          <w:sz w:val="24"/>
          <w:szCs w:val="24"/>
          <w:lang w:val="en-AU"/>
        </w:rPr>
        <w:t>T</w:t>
      </w:r>
      <w:r w:rsidRPr="00CD6F7B">
        <w:rPr>
          <w:rFonts w:ascii="Arial" w:hAnsi="Arial" w:cs="Arial"/>
          <w:sz w:val="24"/>
          <w:szCs w:val="24"/>
          <w:lang w:val="en-AU"/>
        </w:rPr>
        <w:t>he People's Choice vote will be conducted online and will be open to members of the public during the period notified by the Promoter.</w:t>
      </w:r>
    </w:p>
    <w:p w14:paraId="5DE78E4F"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The Promoter may disregard any votes that it reasonably considers to be fraudulent, automated or otherwise inconsistent with the fair operation of the Competition.</w:t>
      </w:r>
    </w:p>
    <w:p w14:paraId="4DED7668" w14:textId="77777777" w:rsidR="00D20F6A" w:rsidRPr="00D20F6A" w:rsidRDefault="00D20F6A" w:rsidP="00CD6F7B">
      <w:pPr>
        <w:pStyle w:val="ListParagraph"/>
        <w:numPr>
          <w:ilvl w:val="1"/>
          <w:numId w:val="48"/>
        </w:numPr>
        <w:rPr>
          <w:rFonts w:ascii="Arial" w:hAnsi="Arial" w:cs="Arial"/>
          <w:sz w:val="24"/>
          <w:szCs w:val="24"/>
          <w:lang w:val="en-AU"/>
        </w:rPr>
      </w:pPr>
      <w:r w:rsidRPr="00D20F6A">
        <w:rPr>
          <w:rFonts w:ascii="Arial" w:hAnsi="Arial" w:cs="Arial"/>
          <w:sz w:val="24"/>
          <w:szCs w:val="24"/>
        </w:rPr>
        <w:t>Each prize will be awarded by electronic funds transfer (EFT) to the winner's nominated Australian bank account. </w:t>
      </w:r>
    </w:p>
    <w:p w14:paraId="3EFD60DF" w14:textId="07EA989D"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The judging panel may, in its discretion, decide not to award one or more prizes if it considers that no eligible entry is of sufficient merit.</w:t>
      </w:r>
    </w:p>
    <w:p w14:paraId="197A2E4B" w14:textId="77777777" w:rsidR="00CD6F7B" w:rsidRPr="00CD6F7B" w:rsidRDefault="00CD6F7B" w:rsidP="00B43F42">
      <w:pPr>
        <w:pStyle w:val="Heading1"/>
      </w:pPr>
      <w:r w:rsidRPr="00CD6F7B">
        <w:lastRenderedPageBreak/>
        <w:t xml:space="preserve">Winner Notification </w:t>
      </w:r>
    </w:p>
    <w:p w14:paraId="7F4EC092" w14:textId="679419BE"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The recipients of the First Prize, Second Prize and Third Prize will be notified by email or telephone on or before 1</w:t>
      </w:r>
      <w:r w:rsidR="000400ED">
        <w:rPr>
          <w:rFonts w:ascii="Arial" w:hAnsi="Arial" w:cs="Arial"/>
          <w:sz w:val="24"/>
          <w:szCs w:val="24"/>
          <w:lang w:val="en-AU"/>
        </w:rPr>
        <w:t>6</w:t>
      </w:r>
      <w:r w:rsidRPr="00CD6F7B">
        <w:rPr>
          <w:rFonts w:ascii="Arial" w:hAnsi="Arial" w:cs="Arial"/>
          <w:sz w:val="24"/>
          <w:szCs w:val="24"/>
          <w:lang w:val="en-AU"/>
        </w:rPr>
        <w:t xml:space="preserve"> November 2026.</w:t>
      </w:r>
    </w:p>
    <w:p w14:paraId="0B3E8C44" w14:textId="60431225"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 xml:space="preserve">The recipient of the People's Choice Prize will be notified by email or telephone on or before </w:t>
      </w:r>
      <w:r w:rsidR="007639C1">
        <w:rPr>
          <w:rFonts w:ascii="Arial" w:hAnsi="Arial" w:cs="Arial"/>
          <w:sz w:val="24"/>
          <w:szCs w:val="24"/>
          <w:lang w:val="en-AU"/>
        </w:rPr>
        <w:t xml:space="preserve">1 </w:t>
      </w:r>
      <w:r w:rsidRPr="00CD6F7B">
        <w:rPr>
          <w:rFonts w:ascii="Arial" w:hAnsi="Arial" w:cs="Arial"/>
          <w:sz w:val="24"/>
          <w:szCs w:val="24"/>
          <w:lang w:val="en-AU"/>
        </w:rPr>
        <w:t>December 2026.</w:t>
      </w:r>
    </w:p>
    <w:p w14:paraId="7997BD7A" w14:textId="781AE2C4" w:rsid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lang w:val="en-AU"/>
        </w:rPr>
        <w:t>If a prize winner cannot be contacted, is ineligible, or does not accept the prize within [</w:t>
      </w:r>
      <w:r w:rsidR="00B72A4E">
        <w:rPr>
          <w:rFonts w:ascii="Arial" w:hAnsi="Arial" w:cs="Arial"/>
          <w:sz w:val="24"/>
          <w:szCs w:val="24"/>
          <w:lang w:val="en-AU"/>
        </w:rPr>
        <w:t>7</w:t>
      </w:r>
      <w:r w:rsidRPr="00CD6F7B">
        <w:rPr>
          <w:rFonts w:ascii="Arial" w:hAnsi="Arial" w:cs="Arial"/>
          <w:sz w:val="24"/>
          <w:szCs w:val="24"/>
          <w:lang w:val="en-AU"/>
        </w:rPr>
        <w:t>] days of being notified, the Promoter may award the relevant prize to the next highest-ranked eligible entrant or, in the case of the People's Choice Prize, the eligible entrant with the next highest number of valid votes.</w:t>
      </w:r>
    </w:p>
    <w:p w14:paraId="4D4CFB0A" w14:textId="77777777" w:rsidR="00CD6F7B" w:rsidRPr="00CD6F7B" w:rsidRDefault="00CD6F7B" w:rsidP="00CD6F7B">
      <w:pPr>
        <w:pStyle w:val="ListParagraph"/>
        <w:numPr>
          <w:ilvl w:val="1"/>
          <w:numId w:val="48"/>
        </w:numPr>
        <w:rPr>
          <w:rFonts w:ascii="Arial" w:hAnsi="Arial" w:cs="Arial"/>
          <w:sz w:val="24"/>
          <w:szCs w:val="24"/>
          <w:lang w:val="en-AU"/>
        </w:rPr>
      </w:pPr>
      <w:r w:rsidRPr="00CD6F7B">
        <w:rPr>
          <w:rFonts w:ascii="Arial" w:hAnsi="Arial" w:cs="Arial"/>
          <w:sz w:val="24"/>
          <w:szCs w:val="24"/>
        </w:rPr>
        <w:t>The Promoter may publish the names of the prize winners and their winning Works on the Website, through the Promoter's social media channels and at the International Day of People with Disability (IDPWD) event.</w:t>
      </w:r>
    </w:p>
    <w:p w14:paraId="1D478314" w14:textId="77777777" w:rsidR="00CD6F7B" w:rsidRPr="00CD6F7B" w:rsidRDefault="00CD6F7B" w:rsidP="00B43F42">
      <w:pPr>
        <w:pStyle w:val="Heading1"/>
      </w:pPr>
      <w:r w:rsidRPr="00CD6F7B">
        <w:t xml:space="preserve">Licence to Use Entries </w:t>
      </w:r>
    </w:p>
    <w:p w14:paraId="5B7C64F0" w14:textId="716932B2" w:rsidR="00CD6F7B" w:rsidRPr="00CD6F7B" w:rsidRDefault="00CD6F7B" w:rsidP="00CD6F7B">
      <w:pPr>
        <w:pStyle w:val="ListParagraph"/>
        <w:numPr>
          <w:ilvl w:val="1"/>
          <w:numId w:val="48"/>
        </w:numPr>
        <w:rPr>
          <w:rFonts w:ascii="Arial" w:hAnsi="Arial" w:cs="Arial"/>
          <w:sz w:val="24"/>
          <w:szCs w:val="24"/>
        </w:rPr>
      </w:pPr>
      <w:r w:rsidRPr="00CD6F7B">
        <w:rPr>
          <w:rFonts w:ascii="Arial" w:hAnsi="Arial" w:cs="Arial"/>
          <w:sz w:val="24"/>
          <w:szCs w:val="24"/>
        </w:rPr>
        <w:t xml:space="preserve">By submitting a Work, each entrant grants to the Promoter and its </w:t>
      </w:r>
      <w:proofErr w:type="gramStart"/>
      <w:r w:rsidRPr="00CD6F7B">
        <w:rPr>
          <w:rFonts w:ascii="Arial" w:hAnsi="Arial" w:cs="Arial"/>
          <w:sz w:val="24"/>
          <w:szCs w:val="24"/>
        </w:rPr>
        <w:t>licensees</w:t>
      </w:r>
      <w:proofErr w:type="gramEnd"/>
      <w:r w:rsidRPr="00CD6F7B">
        <w:rPr>
          <w:rFonts w:ascii="Arial" w:hAnsi="Arial" w:cs="Arial"/>
          <w:sz w:val="24"/>
          <w:szCs w:val="24"/>
        </w:rPr>
        <w:t xml:space="preserve"> a perpetual non-exclusive, royalty-free licence to reproduce, communicate, exhibit, publish and otherwise use the Work in connection with:</w:t>
      </w:r>
    </w:p>
    <w:p w14:paraId="4E3940C0" w14:textId="77777777" w:rsidR="00CD6F7B" w:rsidRP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administering the Competition; </w:t>
      </w:r>
    </w:p>
    <w:p w14:paraId="0575DF5E" w14:textId="77777777" w:rsidR="00CD6F7B" w:rsidRP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exhibiting or displaying the Work, including through PWDA’s digital gallery and at PWDA International Day of People with Disability (IDPWD) Event in Sydney. and PWDA’s activities; </w:t>
      </w:r>
    </w:p>
    <w:p w14:paraId="1606D5EB" w14:textId="77777777" w:rsidR="00CD6F7B" w:rsidRP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promoting the Competition; and </w:t>
      </w:r>
    </w:p>
    <w:p w14:paraId="1F4957C3" w14:textId="77777777" w:rsidR="00CD6F7B" w:rsidRPr="00CD6F7B" w:rsidRDefault="00CD6F7B" w:rsidP="00CD6F7B">
      <w:pPr>
        <w:pStyle w:val="ListParagraph"/>
        <w:numPr>
          <w:ilvl w:val="2"/>
          <w:numId w:val="48"/>
        </w:numPr>
        <w:rPr>
          <w:rFonts w:ascii="Arial" w:hAnsi="Arial" w:cs="Arial"/>
          <w:sz w:val="24"/>
          <w:szCs w:val="24"/>
        </w:rPr>
      </w:pPr>
      <w:r w:rsidRPr="00CD6F7B">
        <w:rPr>
          <w:rFonts w:ascii="Arial" w:hAnsi="Arial" w:cs="Arial"/>
          <w:sz w:val="24"/>
          <w:szCs w:val="24"/>
        </w:rPr>
        <w:t xml:space="preserve">promoting PWDA and its activities, </w:t>
      </w:r>
    </w:p>
    <w:p w14:paraId="5BB8A0F1" w14:textId="77777777" w:rsidR="00CD6F7B" w:rsidRDefault="00CD6F7B" w:rsidP="00CD6F7B">
      <w:pPr>
        <w:ind w:left="360"/>
        <w:rPr>
          <w:rFonts w:ascii="Arial" w:hAnsi="Arial" w:cs="Arial"/>
          <w:sz w:val="24"/>
          <w:szCs w:val="24"/>
        </w:rPr>
      </w:pPr>
      <w:r w:rsidRPr="00CD6F7B">
        <w:rPr>
          <w:rFonts w:ascii="Arial" w:hAnsi="Arial" w:cs="Arial"/>
          <w:sz w:val="24"/>
          <w:szCs w:val="24"/>
        </w:rPr>
        <w:t xml:space="preserve">in any media, including online, in print and on PWDA’s digital and social media platforms. </w:t>
      </w:r>
    </w:p>
    <w:p w14:paraId="550313DE" w14:textId="77777777" w:rsidR="00985FCF" w:rsidRPr="00CD6F7B" w:rsidRDefault="00985FCF" w:rsidP="00985FCF">
      <w:pPr>
        <w:pStyle w:val="ListParagraph"/>
        <w:numPr>
          <w:ilvl w:val="1"/>
          <w:numId w:val="48"/>
        </w:numPr>
        <w:rPr>
          <w:rFonts w:ascii="Arial" w:hAnsi="Arial" w:cs="Arial"/>
          <w:sz w:val="24"/>
          <w:szCs w:val="24"/>
        </w:rPr>
      </w:pPr>
      <w:r w:rsidRPr="00985FCF">
        <w:rPr>
          <w:rFonts w:ascii="Arial" w:hAnsi="Arial" w:cs="Arial"/>
          <w:sz w:val="24"/>
          <w:szCs w:val="24"/>
        </w:rPr>
        <w:t>The Promoter is under no obligation to publish, exhibit or otherwise use any Work.</w:t>
      </w:r>
    </w:p>
    <w:p w14:paraId="721E0F13" w14:textId="77777777" w:rsidR="00985FCF" w:rsidRPr="00985FCF" w:rsidRDefault="00985FCF" w:rsidP="00B43F42">
      <w:pPr>
        <w:pStyle w:val="Heading1"/>
      </w:pPr>
      <w:r w:rsidRPr="00985FCF">
        <w:t xml:space="preserve">Intellectual Property and Moral Rights </w:t>
      </w:r>
    </w:p>
    <w:p w14:paraId="06354D88"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Subject to the licence granted under clause 11, each entrant retains ownership of all intellectual property rights, including copyright, in their Work.</w:t>
      </w:r>
    </w:p>
    <w:p w14:paraId="45EC172C"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Each entrant warrants that:</w:t>
      </w:r>
    </w:p>
    <w:p w14:paraId="0D41D8B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they own, or have obtained all necessary rights to use, all material comprised in the Work;</w:t>
      </w:r>
    </w:p>
    <w:p w14:paraId="322497C3"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lastRenderedPageBreak/>
        <w:t>the Work does not infringe the intellectual property rights or other rights of any third party; and</w:t>
      </w:r>
    </w:p>
    <w:p w14:paraId="40DEEA28"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entrant has the authority to grant the licence set out in clause 11.</w:t>
      </w:r>
    </w:p>
    <w:p w14:paraId="42C9E3F6"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The Promoter will use reasonable efforts to acknowledge the creator of a Work whenever it is reproduced or exhibited.</w:t>
      </w:r>
    </w:p>
    <w:p w14:paraId="563B2FA1"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Each entrant consents to the Promoter doing any act or omission in relation to the Work that may otherwise infringe the entrant's moral rights, provided the act or omission is reasonable and for a purpose contemplated by these Terms and Conditions, including:</w:t>
      </w:r>
    </w:p>
    <w:p w14:paraId="379F1678"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resizing, cropping or formatting the Work;</w:t>
      </w:r>
    </w:p>
    <w:p w14:paraId="6D2DD168"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making adaptations necessary for accessibility, publication or exhibition;</w:t>
      </w:r>
    </w:p>
    <w:p w14:paraId="11C77E7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reproducing the Work in different media or formats; and</w:t>
      </w:r>
    </w:p>
    <w:p w14:paraId="2D4C570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publishing the Work together with the Promoter's branding or other promotional material.</w:t>
      </w:r>
    </w:p>
    <w:p w14:paraId="64B47F2A" w14:textId="77777777" w:rsidR="00985FCF" w:rsidRPr="00985FCF" w:rsidRDefault="00985FCF" w:rsidP="00B43F42">
      <w:pPr>
        <w:pStyle w:val="Heading1"/>
      </w:pPr>
      <w:r w:rsidRPr="00985FCF">
        <w:t xml:space="preserve">Privacy </w:t>
      </w:r>
    </w:p>
    <w:p w14:paraId="7B7F483E"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The Promoter will collect and use entrants' personal information for the purposes of:</w:t>
      </w:r>
    </w:p>
    <w:p w14:paraId="5D03787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administering the Competition;</w:t>
      </w:r>
    </w:p>
    <w:p w14:paraId="69327148"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verifying entrants' eligibility;</w:t>
      </w:r>
    </w:p>
    <w:p w14:paraId="4F30CC7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communicating with entrants in relation to the Competition;</w:t>
      </w:r>
    </w:p>
    <w:p w14:paraId="1E21E8D9"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judging entries and awarding prizes;</w:t>
      </w:r>
    </w:p>
    <w:p w14:paraId="15EE95F7"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exhibiting and promoting entries in accordance with these Terms and Conditions; and</w:t>
      </w:r>
    </w:p>
    <w:p w14:paraId="7CFBE2F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otherwise conducting and promoting the Competition.</w:t>
      </w:r>
    </w:p>
    <w:p w14:paraId="6640284D"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The Promoter may disclose entrants' personal information to its employees, contractors, service providers and professional advisers where reasonably necessary for the purposes described in clause 1</w:t>
      </w:r>
      <w:r>
        <w:rPr>
          <w:rFonts w:ascii="Arial" w:hAnsi="Arial" w:cs="Arial"/>
          <w:sz w:val="24"/>
          <w:szCs w:val="24"/>
          <w:lang w:val="en-AU"/>
        </w:rPr>
        <w:t>3</w:t>
      </w:r>
      <w:r w:rsidRPr="00985FCF">
        <w:rPr>
          <w:rFonts w:ascii="Arial" w:hAnsi="Arial" w:cs="Arial"/>
          <w:sz w:val="24"/>
          <w:szCs w:val="24"/>
          <w:lang w:val="en-AU"/>
        </w:rPr>
        <w:t>.1.</w:t>
      </w:r>
    </w:p>
    <w:p w14:paraId="4656FFE4"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The Promoter will handle personal information in accordance with its Privacy Policy, available at [insert hyperlink].</w:t>
      </w:r>
    </w:p>
    <w:p w14:paraId="12A3B994"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By entering the Competition, entrants consent to the Promoter collecting, using and disclosing their personal information in accordance with these Terms and Conditions and the Privacy Policy.</w:t>
      </w:r>
    </w:p>
    <w:p w14:paraId="2E131DE3" w14:textId="77777777" w:rsidR="00985FCF" w:rsidRPr="00985FCF" w:rsidRDefault="00985FCF" w:rsidP="00B43F42">
      <w:pPr>
        <w:pStyle w:val="Heading1"/>
      </w:pPr>
      <w:r w:rsidRPr="00985FCF">
        <w:lastRenderedPageBreak/>
        <w:t xml:space="preserve">Warranties </w:t>
      </w:r>
    </w:p>
    <w:p w14:paraId="2E6E4D01"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By entering the Competition, each entrant warrants that:</w:t>
      </w:r>
    </w:p>
    <w:p w14:paraId="588CFA66"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information provided by the entrant is true, complete and accurate;</w:t>
      </w:r>
    </w:p>
    <w:p w14:paraId="336F0F7F" w14:textId="77777777" w:rsidR="00985FCF" w:rsidRPr="00985FCF" w:rsidRDefault="00985FCF" w:rsidP="00985FCF">
      <w:pPr>
        <w:pStyle w:val="ListParagraph"/>
        <w:numPr>
          <w:ilvl w:val="2"/>
          <w:numId w:val="48"/>
        </w:numPr>
        <w:rPr>
          <w:rFonts w:ascii="Arial" w:hAnsi="Arial" w:cs="Arial"/>
          <w:sz w:val="24"/>
          <w:szCs w:val="24"/>
          <w:lang w:val="en-AU"/>
        </w:rPr>
      </w:pPr>
      <w:r>
        <w:rPr>
          <w:rFonts w:ascii="Arial" w:hAnsi="Arial" w:cs="Arial"/>
          <w:sz w:val="24"/>
          <w:szCs w:val="24"/>
          <w:lang w:val="en-AU"/>
        </w:rPr>
        <w:t>t</w:t>
      </w:r>
      <w:r w:rsidRPr="00985FCF">
        <w:rPr>
          <w:rFonts w:ascii="Arial" w:hAnsi="Arial" w:cs="Arial"/>
          <w:sz w:val="24"/>
          <w:szCs w:val="24"/>
          <w:lang w:val="en-AU"/>
        </w:rPr>
        <w:t xml:space="preserve">he Work is the entrant's original work, except to the extent any </w:t>
      </w:r>
      <w:proofErr w:type="gramStart"/>
      <w:r w:rsidRPr="00985FCF">
        <w:rPr>
          <w:rFonts w:ascii="Arial" w:hAnsi="Arial" w:cs="Arial"/>
          <w:sz w:val="24"/>
          <w:szCs w:val="24"/>
          <w:lang w:val="en-AU"/>
        </w:rPr>
        <w:t>third party</w:t>
      </w:r>
      <w:proofErr w:type="gramEnd"/>
      <w:r w:rsidRPr="00985FCF">
        <w:rPr>
          <w:rFonts w:ascii="Arial" w:hAnsi="Arial" w:cs="Arial"/>
          <w:sz w:val="24"/>
          <w:szCs w:val="24"/>
          <w:lang w:val="en-AU"/>
        </w:rPr>
        <w:t xml:space="preserve"> material has been lawfully incorporated into the Work;</w:t>
      </w:r>
    </w:p>
    <w:p w14:paraId="46B238F4"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entrant owns, or has obtained all necessary rights to use, all material comprised in the Work and to grant the licence set out in clause [11];</w:t>
      </w:r>
    </w:p>
    <w:p w14:paraId="3E3FBCDC" w14:textId="77777777" w:rsidR="00985FCF" w:rsidRPr="00985FCF" w:rsidRDefault="00985FCF" w:rsidP="00985FCF">
      <w:pPr>
        <w:pStyle w:val="ListParagraph"/>
        <w:numPr>
          <w:ilvl w:val="2"/>
          <w:numId w:val="48"/>
        </w:numPr>
        <w:rPr>
          <w:rFonts w:ascii="Arial" w:hAnsi="Arial" w:cs="Arial"/>
          <w:sz w:val="24"/>
          <w:szCs w:val="24"/>
          <w:lang w:val="en-AU"/>
        </w:rPr>
      </w:pPr>
      <w:r>
        <w:rPr>
          <w:rFonts w:ascii="Arial" w:hAnsi="Arial" w:cs="Arial"/>
          <w:sz w:val="24"/>
          <w:szCs w:val="24"/>
          <w:lang w:val="en-AU"/>
        </w:rPr>
        <w:t>t</w:t>
      </w:r>
      <w:r w:rsidRPr="00985FCF">
        <w:rPr>
          <w:rFonts w:ascii="Arial" w:hAnsi="Arial" w:cs="Arial"/>
          <w:sz w:val="24"/>
          <w:szCs w:val="24"/>
          <w:lang w:val="en-AU"/>
        </w:rPr>
        <w:t>he Work does not infringe the intellectual property rights, privacy rights or other rights of any person;</w:t>
      </w:r>
    </w:p>
    <w:p w14:paraId="2E3D240E" w14:textId="77777777" w:rsid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 xml:space="preserve">the Work does not contain any material that is unlawful, defamatory, misleading, deceptive, discriminatory, hateful or otherwise inappropriate; </w:t>
      </w:r>
    </w:p>
    <w:p w14:paraId="7A9D08A5"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rPr>
        <w:t xml:space="preserve">any use of generative artificial intelligence tools in preparing the Work complies with clause </w:t>
      </w:r>
      <w:r>
        <w:rPr>
          <w:rFonts w:ascii="Arial" w:hAnsi="Arial" w:cs="Arial"/>
          <w:sz w:val="24"/>
          <w:szCs w:val="24"/>
        </w:rPr>
        <w:t xml:space="preserve">6; </w:t>
      </w:r>
      <w:r w:rsidRPr="00985FCF">
        <w:rPr>
          <w:rFonts w:ascii="Arial" w:hAnsi="Arial" w:cs="Arial"/>
          <w:sz w:val="24"/>
          <w:szCs w:val="24"/>
          <w:lang w:val="en-AU"/>
        </w:rPr>
        <w:t>and</w:t>
      </w:r>
    </w:p>
    <w:p w14:paraId="7561A0CB"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Work otherwise complies with these Terms and Conditions.</w:t>
      </w:r>
    </w:p>
    <w:p w14:paraId="3D627984"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Each entrant indemnifies the Promoter against any loss, damage, liability, cost or expense suffered or incurred by the Promoter arising from a breach of the warranties in clause 1</w:t>
      </w:r>
      <w:r>
        <w:rPr>
          <w:rFonts w:ascii="Arial" w:hAnsi="Arial" w:cs="Arial"/>
          <w:sz w:val="24"/>
          <w:szCs w:val="24"/>
          <w:lang w:val="en-AU"/>
        </w:rPr>
        <w:t>4</w:t>
      </w:r>
      <w:r w:rsidRPr="00985FCF">
        <w:rPr>
          <w:rFonts w:ascii="Arial" w:hAnsi="Arial" w:cs="Arial"/>
          <w:sz w:val="24"/>
          <w:szCs w:val="24"/>
          <w:lang w:val="en-AU"/>
        </w:rPr>
        <w:t>.1.</w:t>
      </w:r>
    </w:p>
    <w:p w14:paraId="05DC9AD8" w14:textId="77777777" w:rsidR="00985FCF" w:rsidRPr="00985FCF" w:rsidRDefault="00985FCF" w:rsidP="00B43F42">
      <w:pPr>
        <w:pStyle w:val="Heading1"/>
      </w:pPr>
      <w:r w:rsidRPr="00985FCF">
        <w:t xml:space="preserve">Disqualification </w:t>
      </w:r>
    </w:p>
    <w:p w14:paraId="7B2CF46E"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The Promoter may, in its reasonable discretion, disqualify an entrant or refuse to accept an entry if the Promoter reasonably believes that:</w:t>
      </w:r>
    </w:p>
    <w:p w14:paraId="06AA275C"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entrant has breached these Terms and Conditions;</w:t>
      </w:r>
    </w:p>
    <w:p w14:paraId="48B4B097"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entry is incomplete, misleading or otherwise invalid;</w:t>
      </w:r>
    </w:p>
    <w:p w14:paraId="56E76539"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entry does not comply with the Entry Requirements or Content Standards;</w:t>
      </w:r>
    </w:p>
    <w:p w14:paraId="062329C8"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entrant has engaged in conduct that compromises, or is likely to compromise, the fair conduct of the Competition; or</w:t>
      </w:r>
    </w:p>
    <w:p w14:paraId="0E068A9E"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entrant has provided false or misleading information in connection with the Competition.</w:t>
      </w:r>
    </w:p>
    <w:p w14:paraId="2C008247" w14:textId="77777777" w:rsidR="00985FCF" w:rsidRPr="00985FCF" w:rsidRDefault="00985FCF" w:rsidP="00B43F42">
      <w:pPr>
        <w:pStyle w:val="Heading1"/>
      </w:pPr>
      <w:r w:rsidRPr="00985FCF">
        <w:t xml:space="preserve">Liability </w:t>
      </w:r>
    </w:p>
    <w:p w14:paraId="2A929E15"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Nothing in these Terms and Conditions excludes, restricts or modifies any rights or remedies that cannot lawfully be excluded, restricted or modified.</w:t>
      </w:r>
    </w:p>
    <w:p w14:paraId="55C75F9F"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lastRenderedPageBreak/>
        <w:t>To the maximum extent permitted by law, the Promoter is not liable for any loss, damage, liability, cost or expense arising out of or in connection with:</w:t>
      </w:r>
    </w:p>
    <w:p w14:paraId="5CAC485A"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participation in the Competition;</w:t>
      </w:r>
    </w:p>
    <w:p w14:paraId="58608C9F"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submission, loss, delay, damage or corruption of any entry;</w:t>
      </w:r>
    </w:p>
    <w:p w14:paraId="0AFF8722"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any technical malfunction, interruption or failure affecting the Competition; or</w:t>
      </w:r>
    </w:p>
    <w:p w14:paraId="07EFCEE3" w14:textId="77777777" w:rsidR="00985FCF" w:rsidRPr="00985FCF" w:rsidRDefault="00985FCF" w:rsidP="00985FCF">
      <w:pPr>
        <w:pStyle w:val="ListParagraph"/>
        <w:numPr>
          <w:ilvl w:val="2"/>
          <w:numId w:val="48"/>
        </w:numPr>
        <w:rPr>
          <w:rFonts w:ascii="Arial" w:hAnsi="Arial" w:cs="Arial"/>
          <w:sz w:val="24"/>
          <w:szCs w:val="24"/>
          <w:lang w:val="en-AU"/>
        </w:rPr>
      </w:pPr>
      <w:r w:rsidRPr="00985FCF">
        <w:rPr>
          <w:rFonts w:ascii="Arial" w:hAnsi="Arial" w:cs="Arial"/>
          <w:sz w:val="24"/>
          <w:szCs w:val="24"/>
          <w:lang w:val="en-AU"/>
        </w:rPr>
        <w:t>the acceptance or use of any prize.</w:t>
      </w:r>
    </w:p>
    <w:p w14:paraId="15E0A266" w14:textId="77777777" w:rsidR="00985FCF" w:rsidRPr="00985FCF" w:rsidRDefault="00985FCF" w:rsidP="00985FCF">
      <w:pPr>
        <w:pStyle w:val="ListParagraph"/>
        <w:numPr>
          <w:ilvl w:val="1"/>
          <w:numId w:val="48"/>
        </w:numPr>
        <w:rPr>
          <w:rFonts w:ascii="Arial" w:hAnsi="Arial" w:cs="Arial"/>
          <w:sz w:val="24"/>
          <w:szCs w:val="24"/>
          <w:lang w:val="en-AU"/>
        </w:rPr>
      </w:pPr>
      <w:r w:rsidRPr="00985FCF">
        <w:rPr>
          <w:rFonts w:ascii="Arial" w:hAnsi="Arial" w:cs="Arial"/>
          <w:sz w:val="24"/>
          <w:szCs w:val="24"/>
          <w:lang w:val="en-AU"/>
        </w:rPr>
        <w:t>The Promoter is not responsible for any loss of or damage to a Work during transit to or from the Promoter, except to the extent caused by the Promoter's negligence.</w:t>
      </w:r>
    </w:p>
    <w:p w14:paraId="65C2E4EA" w14:textId="77777777" w:rsidR="00985FCF" w:rsidRPr="00985FCF" w:rsidRDefault="00985FCF" w:rsidP="00B43F42">
      <w:pPr>
        <w:pStyle w:val="Heading1"/>
      </w:pPr>
      <w:r w:rsidRPr="00985FCF">
        <w:t xml:space="preserve">General </w:t>
      </w:r>
    </w:p>
    <w:p w14:paraId="00D4D840" w14:textId="77777777" w:rsidR="00985FCF" w:rsidRPr="00985FCF" w:rsidRDefault="00985FCF" w:rsidP="00B43F42">
      <w:pPr>
        <w:pStyle w:val="BodyText"/>
      </w:pPr>
      <w:r w:rsidRPr="00985FCF">
        <w:t>By entering the Competition, each entrant agrees to be bound by these Terms and Conditions.</w:t>
      </w:r>
    </w:p>
    <w:p w14:paraId="0078D0AB" w14:textId="77777777" w:rsidR="00985FCF" w:rsidRPr="00985FCF" w:rsidRDefault="00985FCF" w:rsidP="00B43F42">
      <w:pPr>
        <w:pStyle w:val="BodyText"/>
      </w:pPr>
      <w:r w:rsidRPr="00985FCF">
        <w:t>The Promoter may cancel, suspend or amend the Competition or these Terms and Conditions where reasonably necessary, including where the Competition cannot be conducted as planned or to comply with applicable laws.</w:t>
      </w:r>
    </w:p>
    <w:p w14:paraId="35E9D331" w14:textId="77777777" w:rsidR="00985FCF" w:rsidRPr="00985FCF" w:rsidRDefault="00985FCF" w:rsidP="00B43F42">
      <w:pPr>
        <w:pStyle w:val="BodyText"/>
      </w:pPr>
      <w:r w:rsidRPr="00985FCF">
        <w:t>If any provision of these Terms and Conditions is held to be invalid, illegal or unenforceable, the remaining provisions will continue in full force and effect.</w:t>
      </w:r>
    </w:p>
    <w:p w14:paraId="6657BE13" w14:textId="77777777" w:rsidR="00985FCF" w:rsidRPr="00B43F42" w:rsidRDefault="00985FCF" w:rsidP="00B43F42">
      <w:pPr>
        <w:pStyle w:val="BodyText"/>
      </w:pPr>
      <w:r w:rsidRPr="00B43F42">
        <w:t>These Terms and Conditions are governed by the laws of New South Wales, Australia, and the parties submit to the non-exclusive jurisdiction of the courts of New South Wales.</w:t>
      </w:r>
    </w:p>
    <w:sectPr w:rsidR="00985FCF" w:rsidRPr="00B43F42" w:rsidSect="004D23B6">
      <w:footerReference w:type="default" r:id="rId12"/>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BF0D4" w14:textId="77777777" w:rsidR="001659F9" w:rsidRDefault="001659F9" w:rsidP="00985FCF">
      <w:pPr>
        <w:spacing w:after="0" w:line="240" w:lineRule="auto"/>
      </w:pPr>
      <w:r>
        <w:separator/>
      </w:r>
    </w:p>
  </w:endnote>
  <w:endnote w:type="continuationSeparator" w:id="0">
    <w:p w14:paraId="0216EB36" w14:textId="77777777" w:rsidR="001659F9" w:rsidRDefault="001659F9" w:rsidP="0098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4372" w14:textId="04DECA9B" w:rsidR="004D23B6" w:rsidRPr="004D23B6" w:rsidRDefault="00C20D4B" w:rsidP="004D23B6">
    <w:pPr>
      <w:pStyle w:val="Footer"/>
      <w:jc w:val="center"/>
      <w:rPr>
        <w:b/>
        <w:bCs/>
        <w:caps/>
        <w:noProof/>
        <w:color w:val="005496"/>
        <w:sz w:val="22"/>
        <w:szCs w:val="24"/>
      </w:rPr>
    </w:pPr>
    <w:r>
      <w:rPr>
        <w:rFonts w:ascii="Arial" w:hAnsi="Arial" w:cs="Arial"/>
        <w:b/>
        <w:bCs/>
        <w:noProof/>
        <w:sz w:val="24"/>
        <w:szCs w:val="24"/>
        <w:lang w:val="en-AU"/>
      </w:rPr>
      <w:drawing>
        <wp:anchor distT="0" distB="0" distL="114300" distR="114300" simplePos="0" relativeHeight="251663360" behindDoc="0" locked="0" layoutInCell="1" allowOverlap="1" wp14:anchorId="720F5EB1" wp14:editId="7B6C9141">
          <wp:simplePos x="0" y="0"/>
          <wp:positionH relativeFrom="column">
            <wp:posOffset>3263900</wp:posOffset>
          </wp:positionH>
          <wp:positionV relativeFrom="paragraph">
            <wp:posOffset>-427355</wp:posOffset>
          </wp:positionV>
          <wp:extent cx="3302000" cy="1207770"/>
          <wp:effectExtent l="0" t="0" r="0" b="0"/>
          <wp:wrapNone/>
          <wp:docPr id="165896569" name="Picture 1" descr="PWDA Community Attu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96569" name="Picture 1" descr="PWDA Community Attudes logo"/>
                  <pic:cNvPicPr/>
                </pic:nvPicPr>
                <pic:blipFill>
                  <a:blip r:embed="rId1">
                    <a:extLst>
                      <a:ext uri="{28A0092B-C50C-407E-A947-70E740481C1C}">
                        <a14:useLocalDpi xmlns:a14="http://schemas.microsoft.com/office/drawing/2010/main" val="0"/>
                      </a:ext>
                    </a:extLst>
                  </a:blip>
                  <a:stretch>
                    <a:fillRect/>
                  </a:stretch>
                </pic:blipFill>
                <pic:spPr>
                  <a:xfrm>
                    <a:off x="0" y="0"/>
                    <a:ext cx="3302000" cy="1207770"/>
                  </a:xfrm>
                  <a:prstGeom prst="rect">
                    <a:avLst/>
                  </a:prstGeom>
                </pic:spPr>
              </pic:pic>
            </a:graphicData>
          </a:graphic>
          <wp14:sizeRelH relativeFrom="margin">
            <wp14:pctWidth>0</wp14:pctWidth>
          </wp14:sizeRelH>
          <wp14:sizeRelV relativeFrom="margin">
            <wp14:pctHeight>0</wp14:pctHeight>
          </wp14:sizeRelV>
        </wp:anchor>
      </w:drawing>
    </w:r>
    <w:r w:rsidR="004D23B6" w:rsidRPr="004D23B6">
      <w:rPr>
        <w:b/>
        <w:bCs/>
        <w:caps/>
        <w:color w:val="005496"/>
        <w:sz w:val="22"/>
        <w:szCs w:val="24"/>
      </w:rPr>
      <w:fldChar w:fldCharType="begin"/>
    </w:r>
    <w:r w:rsidR="004D23B6" w:rsidRPr="004D23B6">
      <w:rPr>
        <w:b/>
        <w:bCs/>
        <w:caps/>
        <w:color w:val="005496"/>
        <w:sz w:val="22"/>
        <w:szCs w:val="24"/>
      </w:rPr>
      <w:instrText xml:space="preserve"> PAGE   \* MERGEFORMAT </w:instrText>
    </w:r>
    <w:r w:rsidR="004D23B6" w:rsidRPr="004D23B6">
      <w:rPr>
        <w:b/>
        <w:bCs/>
        <w:caps/>
        <w:color w:val="005496"/>
        <w:sz w:val="22"/>
        <w:szCs w:val="24"/>
      </w:rPr>
      <w:fldChar w:fldCharType="separate"/>
    </w:r>
    <w:r w:rsidR="004D23B6" w:rsidRPr="004D23B6">
      <w:rPr>
        <w:b/>
        <w:bCs/>
        <w:caps/>
        <w:color w:val="005496"/>
        <w:sz w:val="22"/>
        <w:szCs w:val="24"/>
      </w:rPr>
      <w:t>1</w:t>
    </w:r>
    <w:r w:rsidR="004D23B6" w:rsidRPr="004D23B6">
      <w:rPr>
        <w:b/>
        <w:bCs/>
        <w:caps/>
        <w:noProof/>
        <w:color w:val="005496"/>
        <w:sz w:val="22"/>
        <w:szCs w:val="24"/>
      </w:rPr>
      <w:fldChar w:fldCharType="end"/>
    </w:r>
  </w:p>
  <w:p w14:paraId="64FC2E8E" w14:textId="0649292F" w:rsidR="00985FCF" w:rsidRDefault="00985FCF" w:rsidP="004D23B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CC59B" w14:textId="77777777" w:rsidR="001659F9" w:rsidRDefault="001659F9" w:rsidP="00985FCF">
      <w:pPr>
        <w:spacing w:after="0" w:line="240" w:lineRule="auto"/>
      </w:pPr>
      <w:r>
        <w:separator/>
      </w:r>
    </w:p>
  </w:footnote>
  <w:footnote w:type="continuationSeparator" w:id="0">
    <w:p w14:paraId="299405B8" w14:textId="77777777" w:rsidR="001659F9" w:rsidRDefault="001659F9" w:rsidP="00985F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9D23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C721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6B009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E22C0D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7EA97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966C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F26A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0EE25E"/>
    <w:lvl w:ilvl="0">
      <w:start w:val="1"/>
      <w:numFmt w:val="bullet"/>
      <w:pStyle w:val="ListBullet2"/>
      <w:lvlText w:val=""/>
      <w:lvlJc w:val="left"/>
      <w:pPr>
        <w:tabs>
          <w:tab w:val="num" w:pos="567"/>
        </w:tabs>
        <w:ind w:left="1701" w:hanging="567"/>
      </w:pPr>
      <w:rPr>
        <w:rFonts w:ascii="Symbol" w:hAnsi="Symbol" w:hint="default"/>
      </w:rPr>
    </w:lvl>
  </w:abstractNum>
  <w:abstractNum w:abstractNumId="8" w15:restartNumberingAfterBreak="0">
    <w:nsid w:val="FFFFFF88"/>
    <w:multiLevelType w:val="singleLevel"/>
    <w:tmpl w:val="E81062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96EF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2209DF"/>
    <w:multiLevelType w:val="multilevel"/>
    <w:tmpl w:val="8E724BA4"/>
    <w:lvl w:ilvl="0">
      <w:start w:val="1"/>
      <w:numFmt w:val="decimal"/>
      <w:pStyle w:val="PrecInstructionNumber"/>
      <w:lvlText w:val="%1"/>
      <w:lvlJc w:val="left"/>
      <w:pPr>
        <w:tabs>
          <w:tab w:val="num" w:pos="284"/>
        </w:tabs>
        <w:ind w:left="284" w:hanging="284"/>
      </w:pPr>
      <w:rPr>
        <w:rFonts w:hint="default"/>
        <w:sz w:val="16"/>
      </w:rPr>
    </w:lvl>
    <w:lvl w:ilvl="1">
      <w:start w:val="1"/>
      <w:numFmt w:val="lowerLetter"/>
      <w:lvlText w:val="(%2)"/>
      <w:lvlJc w:val="left"/>
      <w:pPr>
        <w:tabs>
          <w:tab w:val="num" w:pos="568"/>
        </w:tabs>
        <w:ind w:left="568" w:hanging="284"/>
      </w:pPr>
      <w:rPr>
        <w:rFonts w:hint="default"/>
        <w:sz w:val="16"/>
      </w:rPr>
    </w:lvl>
    <w:lvl w:ilvl="2">
      <w:start w:val="1"/>
      <w:numFmt w:val="none"/>
      <w:lvlText w:val="%3"/>
      <w:lvlJc w:val="left"/>
      <w:pPr>
        <w:tabs>
          <w:tab w:val="num" w:pos="852"/>
        </w:tabs>
        <w:ind w:left="852" w:hanging="284"/>
      </w:pPr>
      <w:rPr>
        <w:rFonts w:hint="default"/>
      </w:rPr>
    </w:lvl>
    <w:lvl w:ilvl="3">
      <w:start w:val="1"/>
      <w:numFmt w:val="none"/>
      <w:lvlText w:val=""/>
      <w:lvlJc w:val="left"/>
      <w:pPr>
        <w:tabs>
          <w:tab w:val="num" w:pos="1136"/>
        </w:tabs>
        <w:ind w:left="1136" w:hanging="284"/>
      </w:pPr>
      <w:rPr>
        <w:rFonts w:hint="default"/>
      </w:rPr>
    </w:lvl>
    <w:lvl w:ilvl="4">
      <w:start w:val="1"/>
      <w:numFmt w:val="none"/>
      <w:lvlText w:val=""/>
      <w:lvlJc w:val="left"/>
      <w:pPr>
        <w:tabs>
          <w:tab w:val="num" w:pos="1420"/>
        </w:tabs>
        <w:ind w:left="1420" w:hanging="284"/>
      </w:pPr>
      <w:rPr>
        <w:rFonts w:hint="default"/>
      </w:rPr>
    </w:lvl>
    <w:lvl w:ilvl="5">
      <w:start w:val="1"/>
      <w:numFmt w:val="none"/>
      <w:lvlText w:val=""/>
      <w:lvlJc w:val="left"/>
      <w:pPr>
        <w:tabs>
          <w:tab w:val="num" w:pos="1704"/>
        </w:tabs>
        <w:ind w:left="1704" w:hanging="284"/>
      </w:pPr>
      <w:rPr>
        <w:rFonts w:hint="default"/>
      </w:rPr>
    </w:lvl>
    <w:lvl w:ilvl="6">
      <w:start w:val="1"/>
      <w:numFmt w:val="none"/>
      <w:lvlText w:val="%7"/>
      <w:lvlJc w:val="left"/>
      <w:pPr>
        <w:tabs>
          <w:tab w:val="num" w:pos="1988"/>
        </w:tabs>
        <w:ind w:left="1988" w:hanging="284"/>
      </w:pPr>
      <w:rPr>
        <w:rFonts w:hint="default"/>
      </w:rPr>
    </w:lvl>
    <w:lvl w:ilvl="7">
      <w:start w:val="1"/>
      <w:numFmt w:val="none"/>
      <w:lvlText w:val="%8"/>
      <w:lvlJc w:val="left"/>
      <w:pPr>
        <w:tabs>
          <w:tab w:val="num" w:pos="2272"/>
        </w:tabs>
        <w:ind w:left="2272" w:hanging="284"/>
      </w:pPr>
      <w:rPr>
        <w:rFonts w:hint="default"/>
      </w:rPr>
    </w:lvl>
    <w:lvl w:ilvl="8">
      <w:start w:val="1"/>
      <w:numFmt w:val="none"/>
      <w:lvlText w:val="%9"/>
      <w:lvlJc w:val="left"/>
      <w:pPr>
        <w:tabs>
          <w:tab w:val="num" w:pos="2556"/>
        </w:tabs>
        <w:ind w:left="2556" w:hanging="284"/>
      </w:pPr>
      <w:rPr>
        <w:rFonts w:hint="default"/>
      </w:rPr>
    </w:lvl>
  </w:abstractNum>
  <w:abstractNum w:abstractNumId="11" w15:restartNumberingAfterBreak="0">
    <w:nsid w:val="1061028D"/>
    <w:multiLevelType w:val="multilevel"/>
    <w:tmpl w:val="14D4663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25A3785"/>
    <w:multiLevelType w:val="hybridMultilevel"/>
    <w:tmpl w:val="6CF6B6E0"/>
    <w:lvl w:ilvl="0" w:tplc="466E43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5D83725"/>
    <w:multiLevelType w:val="hybridMultilevel"/>
    <w:tmpl w:val="EF065DB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24840B28"/>
    <w:multiLevelType w:val="multilevel"/>
    <w:tmpl w:val="55925CE2"/>
    <w:lvl w:ilvl="0">
      <w:start w:val="1"/>
      <w:numFmt w:val="bullet"/>
      <w:pStyle w:val="ListBullet"/>
      <w:lvlText w:val=""/>
      <w:lvlJc w:val="left"/>
      <w:pPr>
        <w:tabs>
          <w:tab w:val="num" w:pos="567"/>
        </w:tabs>
        <w:ind w:left="567" w:hanging="567"/>
      </w:pPr>
      <w:rPr>
        <w:rFonts w:ascii="Wingdings 2" w:hAnsi="Wingdings 2" w:hint="default"/>
      </w:rPr>
    </w:lvl>
    <w:lvl w:ilvl="1">
      <w:start w:val="1"/>
      <w:numFmt w:val="bullet"/>
      <w:lvlText w:val=""/>
      <w:lvlJc w:val="left"/>
      <w:pPr>
        <w:tabs>
          <w:tab w:val="num" w:pos="1134"/>
        </w:tabs>
        <w:ind w:left="1134" w:hanging="567"/>
      </w:pPr>
      <w:rPr>
        <w:rFonts w:ascii="Symbol" w:hAnsi="Symbol" w:hint="default"/>
      </w:rPr>
    </w:lvl>
    <w:lvl w:ilvl="2">
      <w:start w:val="1"/>
      <w:numFmt w:val="none"/>
      <w:lvlText w:val=""/>
      <w:lvlJc w:val="left"/>
      <w:pPr>
        <w:tabs>
          <w:tab w:val="num" w:pos="1701"/>
        </w:tabs>
        <w:ind w:left="1701" w:hanging="567"/>
      </w:pPr>
      <w:rPr>
        <w:rFonts w:hint="default"/>
      </w:rPr>
    </w:lvl>
    <w:lvl w:ilvl="3">
      <w:start w:val="1"/>
      <w:numFmt w:val="none"/>
      <w:lvlText w:val=""/>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969"/>
        </w:tabs>
        <w:ind w:left="3969" w:hanging="567"/>
      </w:pPr>
      <w:rPr>
        <w:rFonts w:hint="default"/>
      </w:rPr>
    </w:lvl>
    <w:lvl w:ilvl="8">
      <w:start w:val="1"/>
      <w:numFmt w:val="none"/>
      <w:lvlText w:val=""/>
      <w:lvlJc w:val="left"/>
      <w:pPr>
        <w:tabs>
          <w:tab w:val="num" w:pos="5103"/>
        </w:tabs>
        <w:ind w:left="5103" w:hanging="567"/>
      </w:pPr>
      <w:rPr>
        <w:rFonts w:hint="default"/>
      </w:rPr>
    </w:lvl>
  </w:abstractNum>
  <w:abstractNum w:abstractNumId="15" w15:restartNumberingAfterBreak="0">
    <w:nsid w:val="290D177A"/>
    <w:multiLevelType w:val="hybridMultilevel"/>
    <w:tmpl w:val="4328BDA8"/>
    <w:lvl w:ilvl="0" w:tplc="9692D448">
      <w:start w:val="1"/>
      <w:numFmt w:val="lowerLetter"/>
      <w:lvlText w:val="%1."/>
      <w:lvlJc w:val="left"/>
      <w:pPr>
        <w:ind w:left="720" w:hanging="360"/>
      </w:pPr>
      <w:rPr>
        <w:rFonts w:asciiTheme="minorHAnsi" w:eastAsiaTheme="minorEastAsia"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D132F1"/>
    <w:multiLevelType w:val="hybridMultilevel"/>
    <w:tmpl w:val="CD34CECA"/>
    <w:lvl w:ilvl="0" w:tplc="E4868E40">
      <w:start w:val="4"/>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F037F7"/>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2D956672"/>
    <w:multiLevelType w:val="hybridMultilevel"/>
    <w:tmpl w:val="E6ACFB88"/>
    <w:lvl w:ilvl="0" w:tplc="9692D448">
      <w:start w:val="1"/>
      <w:numFmt w:val="lowerLetter"/>
      <w:lvlText w:val="%1."/>
      <w:lvlJc w:val="left"/>
      <w:pPr>
        <w:ind w:left="720" w:hanging="360"/>
      </w:pPr>
      <w:rPr>
        <w:rFonts w:asciiTheme="minorHAnsi" w:eastAsiaTheme="minorEastAsia"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2F9A7347"/>
    <w:multiLevelType w:val="multilevel"/>
    <w:tmpl w:val="7DFED53C"/>
    <w:lvl w:ilvl="0">
      <w:start w:val="1"/>
      <w:numFmt w:val="decimal"/>
      <w:pStyle w:val="ListNumber"/>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none"/>
      <w:lvlText w:val=""/>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7"/>
      <w:lvlJc w:val="left"/>
      <w:pPr>
        <w:tabs>
          <w:tab w:val="num" w:pos="3969"/>
        </w:tabs>
        <w:ind w:left="3969" w:hanging="567"/>
      </w:pPr>
      <w:rPr>
        <w:rFonts w:hint="default"/>
      </w:rPr>
    </w:lvl>
    <w:lvl w:ilvl="7">
      <w:start w:val="1"/>
      <w:numFmt w:val="none"/>
      <w:lvlText w:val="%8"/>
      <w:lvlJc w:val="left"/>
      <w:pPr>
        <w:tabs>
          <w:tab w:val="num" w:pos="4896"/>
        </w:tabs>
        <w:ind w:left="4896" w:hanging="567"/>
      </w:pPr>
      <w:rPr>
        <w:rFonts w:hint="default"/>
      </w:rPr>
    </w:lvl>
    <w:lvl w:ilvl="8">
      <w:start w:val="1"/>
      <w:numFmt w:val="none"/>
      <w:lvlText w:val="%9"/>
      <w:lvlJc w:val="left"/>
      <w:pPr>
        <w:tabs>
          <w:tab w:val="num" w:pos="4536"/>
        </w:tabs>
        <w:ind w:left="4536" w:hanging="567"/>
      </w:pPr>
      <w:rPr>
        <w:rFonts w:hint="default"/>
      </w:rPr>
    </w:lvl>
  </w:abstractNum>
  <w:abstractNum w:abstractNumId="20" w15:restartNumberingAfterBreak="0">
    <w:nsid w:val="387D4793"/>
    <w:multiLevelType w:val="multilevel"/>
    <w:tmpl w:val="08B6B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10680"/>
    <w:multiLevelType w:val="multilevel"/>
    <w:tmpl w:val="33720F6E"/>
    <w:lvl w:ilvl="0">
      <w:start w:val="1"/>
      <w:numFmt w:val="decimal"/>
      <w:pStyle w:val="PrecListNumber"/>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none"/>
      <w:lvlText w:val="%3"/>
      <w:lvlJc w:val="left"/>
      <w:pPr>
        <w:tabs>
          <w:tab w:val="num" w:pos="2835"/>
        </w:tabs>
        <w:ind w:left="2835" w:hanging="567"/>
      </w:pPr>
      <w:rPr>
        <w:rFonts w:hint="default"/>
      </w:rPr>
    </w:lvl>
    <w:lvl w:ilvl="3">
      <w:start w:val="1"/>
      <w:numFmt w:val="none"/>
      <w:lvlText w:val=""/>
      <w:lvlJc w:val="left"/>
      <w:pPr>
        <w:tabs>
          <w:tab w:val="num" w:pos="3402"/>
        </w:tabs>
        <w:ind w:left="3402" w:hanging="567"/>
      </w:pPr>
      <w:rPr>
        <w:rFonts w:hint="default"/>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7"/>
      <w:lvlJc w:val="left"/>
      <w:pPr>
        <w:tabs>
          <w:tab w:val="num" w:pos="5103"/>
        </w:tabs>
        <w:ind w:left="5103" w:hanging="567"/>
      </w:pPr>
      <w:rPr>
        <w:rFonts w:hint="default"/>
      </w:rPr>
    </w:lvl>
    <w:lvl w:ilvl="7">
      <w:start w:val="1"/>
      <w:numFmt w:val="none"/>
      <w:lvlText w:val="%8"/>
      <w:lvlJc w:val="left"/>
      <w:pPr>
        <w:tabs>
          <w:tab w:val="num" w:pos="5670"/>
        </w:tabs>
        <w:ind w:left="5670" w:hanging="567"/>
      </w:pPr>
      <w:rPr>
        <w:rFonts w:hint="default"/>
      </w:rPr>
    </w:lvl>
    <w:lvl w:ilvl="8">
      <w:start w:val="1"/>
      <w:numFmt w:val="none"/>
      <w:lvlText w:val="%9"/>
      <w:lvlJc w:val="left"/>
      <w:pPr>
        <w:tabs>
          <w:tab w:val="num" w:pos="5670"/>
        </w:tabs>
        <w:ind w:left="5670" w:hanging="567"/>
      </w:pPr>
      <w:rPr>
        <w:rFonts w:hint="default"/>
      </w:rPr>
    </w:lvl>
  </w:abstractNum>
  <w:abstractNum w:abstractNumId="22" w15:restartNumberingAfterBreak="0">
    <w:nsid w:val="433B6C14"/>
    <w:multiLevelType w:val="hybridMultilevel"/>
    <w:tmpl w:val="00C039B0"/>
    <w:lvl w:ilvl="0" w:tplc="9692D448">
      <w:start w:val="1"/>
      <w:numFmt w:val="lowerLetter"/>
      <w:lvlText w:val="%1."/>
      <w:lvlJc w:val="left"/>
      <w:pPr>
        <w:ind w:left="720" w:hanging="360"/>
      </w:pPr>
      <w:rPr>
        <w:rFonts w:asciiTheme="minorHAnsi" w:eastAsiaTheme="minorEastAsia" w:hAnsiTheme="minorHAnsi"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3CD5447"/>
    <w:multiLevelType w:val="multilevel"/>
    <w:tmpl w:val="840649F8"/>
    <w:lvl w:ilvl="0">
      <w:start w:val="1"/>
      <w:numFmt w:val="decimal"/>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lowerLetter"/>
      <w:pStyle w:val="Heading3"/>
      <w:lvlText w:val="(%3)"/>
      <w:lvlJc w:val="left"/>
      <w:pPr>
        <w:tabs>
          <w:tab w:val="num" w:pos="567"/>
        </w:tabs>
        <w:ind w:left="567" w:hanging="567"/>
      </w:pPr>
      <w:rPr>
        <w:rFonts w:hint="default"/>
      </w:rPr>
    </w:lvl>
    <w:lvl w:ilvl="3">
      <w:start w:val="1"/>
      <w:numFmt w:val="lowerRoman"/>
      <w:pStyle w:val="Heading4"/>
      <w:lvlText w:val="(%4)"/>
      <w:lvlJc w:val="left"/>
      <w:pPr>
        <w:tabs>
          <w:tab w:val="num" w:pos="567"/>
        </w:tabs>
        <w:ind w:left="1134" w:hanging="567"/>
      </w:pPr>
      <w:rPr>
        <w:rFonts w:hint="default"/>
      </w:rPr>
    </w:lvl>
    <w:lvl w:ilvl="4">
      <w:start w:val="1"/>
      <w:numFmt w:val="upperLetter"/>
      <w:pStyle w:val="Heading5"/>
      <w:lvlText w:val="(%5)"/>
      <w:lvlJc w:val="left"/>
      <w:pPr>
        <w:tabs>
          <w:tab w:val="num" w:pos="567"/>
        </w:tabs>
        <w:ind w:left="1701" w:hanging="567"/>
      </w:pPr>
      <w:rPr>
        <w:rFonts w:ascii="Arial" w:hAnsi="Arial" w:hint="default"/>
        <w:sz w:val="16"/>
        <w:szCs w:val="16"/>
      </w:rPr>
    </w:lvl>
    <w:lvl w:ilvl="5">
      <w:start w:val="1"/>
      <w:numFmt w:val="none"/>
      <w:lvlRestart w:val="3"/>
      <w:pStyle w:val="Heading6"/>
      <w:lvlText w:val=""/>
      <w:lvlJc w:val="left"/>
      <w:pPr>
        <w:tabs>
          <w:tab w:val="num" w:pos="0"/>
        </w:tabs>
        <w:ind w:left="0" w:firstLine="0"/>
      </w:pPr>
      <w:rPr>
        <w:rFonts w:hint="default"/>
      </w:rPr>
    </w:lvl>
    <w:lvl w:ilvl="6">
      <w:start w:val="1"/>
      <w:numFmt w:val="none"/>
      <w:pStyle w:val="Heading7"/>
      <w:lvlText w:val="%7"/>
      <w:lvlJc w:val="left"/>
      <w:pPr>
        <w:tabs>
          <w:tab w:val="num" w:pos="0"/>
        </w:tabs>
        <w:ind w:left="0" w:firstLine="0"/>
      </w:pPr>
      <w:rPr>
        <w:rFonts w:hint="default"/>
      </w:rPr>
    </w:lvl>
    <w:lvl w:ilvl="7">
      <w:start w:val="1"/>
      <w:numFmt w:val="none"/>
      <w:pStyle w:val="Heading8"/>
      <w:lvlText w:val=""/>
      <w:lvlJc w:val="left"/>
      <w:pPr>
        <w:tabs>
          <w:tab w:val="num" w:pos="0"/>
        </w:tabs>
        <w:ind w:left="0" w:firstLine="0"/>
      </w:pPr>
      <w:rPr>
        <w:rFonts w:hint="default"/>
      </w:rPr>
    </w:lvl>
    <w:lvl w:ilvl="8">
      <w:start w:val="1"/>
      <w:numFmt w:val="none"/>
      <w:pStyle w:val="Heading9"/>
      <w:lvlText w:val=""/>
      <w:lvlJc w:val="left"/>
      <w:pPr>
        <w:tabs>
          <w:tab w:val="num" w:pos="0"/>
        </w:tabs>
        <w:ind w:left="0" w:firstLine="0"/>
      </w:pPr>
      <w:rPr>
        <w:rFonts w:hint="default"/>
      </w:rPr>
    </w:lvl>
  </w:abstractNum>
  <w:abstractNum w:abstractNumId="24" w15:restartNumberingAfterBreak="0">
    <w:nsid w:val="45BE40F0"/>
    <w:multiLevelType w:val="multilevel"/>
    <w:tmpl w:val="5E1CE28A"/>
    <w:lvl w:ilvl="0">
      <w:start w:val="1"/>
      <w:numFmt w:val="bullet"/>
      <w:pStyle w:val="PrecCoverListBullet"/>
      <w:lvlText w:val=""/>
      <w:lvlJc w:val="left"/>
      <w:pPr>
        <w:tabs>
          <w:tab w:val="num" w:pos="567"/>
        </w:tabs>
        <w:ind w:left="567" w:hanging="567"/>
      </w:pPr>
      <w:rPr>
        <w:rFonts w:ascii="Wingdings 2" w:hAnsi="Wingdings 2" w:hint="default"/>
      </w:rPr>
    </w:lvl>
    <w:lvl w:ilvl="1">
      <w:start w:val="1"/>
      <w:numFmt w:val="bullet"/>
      <w:pStyle w:val="PrecCoverListBullet2"/>
      <w:lvlText w:val=""/>
      <w:lvlJc w:val="left"/>
      <w:pPr>
        <w:tabs>
          <w:tab w:val="num" w:pos="1134"/>
        </w:tabs>
        <w:ind w:left="1134" w:hanging="567"/>
      </w:pPr>
      <w:rPr>
        <w:rFonts w:ascii="Symbol" w:hAnsi="Symbol" w:hint="default"/>
      </w:rPr>
    </w:lvl>
    <w:lvl w:ilvl="2">
      <w:start w:val="1"/>
      <w:numFmt w:val="none"/>
      <w:lvlText w:val=""/>
      <w:lvlJc w:val="left"/>
      <w:pPr>
        <w:tabs>
          <w:tab w:val="num" w:pos="2835"/>
        </w:tabs>
        <w:ind w:left="2835" w:hanging="567"/>
      </w:pPr>
      <w:rPr>
        <w:rFonts w:hint="default"/>
      </w:rPr>
    </w:lvl>
    <w:lvl w:ilvl="3">
      <w:start w:val="1"/>
      <w:numFmt w:val="none"/>
      <w:lvlText w:val=""/>
      <w:lvlJc w:val="left"/>
      <w:pPr>
        <w:tabs>
          <w:tab w:val="num" w:pos="3402"/>
        </w:tabs>
        <w:ind w:left="3402" w:hanging="567"/>
      </w:pPr>
      <w:rPr>
        <w:rFonts w:hint="default"/>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
      <w:lvlJc w:val="left"/>
      <w:pPr>
        <w:tabs>
          <w:tab w:val="num" w:pos="4536"/>
        </w:tabs>
        <w:ind w:left="4536" w:hanging="567"/>
      </w:pPr>
      <w:rPr>
        <w:rFonts w:hint="default"/>
      </w:rPr>
    </w:lvl>
    <w:lvl w:ilvl="7">
      <w:start w:val="1"/>
      <w:numFmt w:val="none"/>
      <w:lvlText w:val=""/>
      <w:lvlJc w:val="left"/>
      <w:pPr>
        <w:tabs>
          <w:tab w:val="num" w:pos="5103"/>
        </w:tabs>
        <w:ind w:left="5103" w:hanging="567"/>
      </w:pPr>
      <w:rPr>
        <w:rFonts w:hint="default"/>
      </w:rPr>
    </w:lvl>
    <w:lvl w:ilvl="8">
      <w:start w:val="1"/>
      <w:numFmt w:val="none"/>
      <w:lvlText w:val=""/>
      <w:lvlJc w:val="left"/>
      <w:pPr>
        <w:tabs>
          <w:tab w:val="num" w:pos="6237"/>
        </w:tabs>
        <w:ind w:left="6237" w:hanging="567"/>
      </w:pPr>
      <w:rPr>
        <w:rFonts w:hint="default"/>
      </w:rPr>
    </w:lvl>
  </w:abstractNum>
  <w:abstractNum w:abstractNumId="25" w15:restartNumberingAfterBreak="0">
    <w:nsid w:val="500358D7"/>
    <w:multiLevelType w:val="hybridMultilevel"/>
    <w:tmpl w:val="EB20E116"/>
    <w:lvl w:ilvl="0" w:tplc="4238D728">
      <w:start w:val="1"/>
      <w:numFmt w:val="bullet"/>
      <w:pStyle w:val="PrecListBullet"/>
      <w:lvlText w:val=""/>
      <w:lvlJc w:val="left"/>
      <w:pPr>
        <w:tabs>
          <w:tab w:val="num" w:pos="284"/>
        </w:tabs>
        <w:ind w:left="284" w:hanging="284"/>
      </w:pPr>
      <w:rPr>
        <w:rFonts w:ascii="Wingdings 2" w:hAnsi="Wingdings 2"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5E1F38"/>
    <w:multiLevelType w:val="multilevel"/>
    <w:tmpl w:val="C4C8A7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B82FCA"/>
    <w:multiLevelType w:val="hybridMultilevel"/>
    <w:tmpl w:val="B0CABF80"/>
    <w:lvl w:ilvl="0" w:tplc="AA0C08B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B9450E1"/>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E2C69FC"/>
    <w:multiLevelType w:val="multilevel"/>
    <w:tmpl w:val="01E65354"/>
    <w:lvl w:ilvl="0">
      <w:start w:val="1"/>
      <w:numFmt w:val="decimal"/>
      <w:pStyle w:val="Heading1"/>
      <w:lvlText w:val="%1."/>
      <w:lvlJc w:val="left"/>
      <w:pPr>
        <w:ind w:left="720" w:hanging="360"/>
      </w:pPr>
      <w:rPr>
        <w:rFonts w:hint="default"/>
        <w:b/>
        <w:bCs/>
      </w:rPr>
    </w:lvl>
    <w:lvl w:ilvl="1">
      <w:start w:val="1"/>
      <w:numFmt w:val="decimal"/>
      <w:pStyle w:val="BodyText"/>
      <w:isLgl/>
      <w:lvlText w:val="%1.%2"/>
      <w:lvlJc w:val="left"/>
      <w:pPr>
        <w:ind w:left="760" w:hanging="40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5BE5142"/>
    <w:multiLevelType w:val="multilevel"/>
    <w:tmpl w:val="0C090023"/>
    <w:styleLink w:val="ArticleSection"/>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776C46F8"/>
    <w:multiLevelType w:val="hybridMultilevel"/>
    <w:tmpl w:val="74FC7ECA"/>
    <w:lvl w:ilvl="0" w:tplc="D36C9542">
      <w:start w:val="1"/>
      <w:numFmt w:val="bullet"/>
      <w:pStyle w:val="PrecListBullet2"/>
      <w:lvlText w:val=""/>
      <w:lvlJc w:val="left"/>
      <w:pPr>
        <w:tabs>
          <w:tab w:val="num" w:pos="567"/>
        </w:tabs>
        <w:ind w:left="567" w:hanging="283"/>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823337"/>
    <w:multiLevelType w:val="hybridMultilevel"/>
    <w:tmpl w:val="377AB3E0"/>
    <w:lvl w:ilvl="0" w:tplc="71F07C1C">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66883324">
    <w:abstractNumId w:val="11"/>
  </w:num>
  <w:num w:numId="2" w16cid:durableId="69892302">
    <w:abstractNumId w:val="30"/>
  </w:num>
  <w:num w:numId="3" w16cid:durableId="1138497455">
    <w:abstractNumId w:val="23"/>
  </w:num>
  <w:num w:numId="4" w16cid:durableId="355008984">
    <w:abstractNumId w:val="23"/>
  </w:num>
  <w:num w:numId="5" w16cid:durableId="539050734">
    <w:abstractNumId w:val="23"/>
  </w:num>
  <w:num w:numId="6" w16cid:durableId="405298469">
    <w:abstractNumId w:val="23"/>
  </w:num>
  <w:num w:numId="7" w16cid:durableId="2144224089">
    <w:abstractNumId w:val="23"/>
  </w:num>
  <w:num w:numId="8" w16cid:durableId="298070266">
    <w:abstractNumId w:val="23"/>
  </w:num>
  <w:num w:numId="9" w16cid:durableId="1713112432">
    <w:abstractNumId w:val="23"/>
  </w:num>
  <w:num w:numId="10" w16cid:durableId="322779286">
    <w:abstractNumId w:val="23"/>
  </w:num>
  <w:num w:numId="11" w16cid:durableId="1407847552">
    <w:abstractNumId w:val="23"/>
  </w:num>
  <w:num w:numId="12" w16cid:durableId="1312903418">
    <w:abstractNumId w:val="9"/>
  </w:num>
  <w:num w:numId="13" w16cid:durableId="1501189280">
    <w:abstractNumId w:val="14"/>
  </w:num>
  <w:num w:numId="14" w16cid:durableId="1174951988">
    <w:abstractNumId w:val="7"/>
  </w:num>
  <w:num w:numId="15" w16cid:durableId="708846158">
    <w:abstractNumId w:val="7"/>
  </w:num>
  <w:num w:numId="16" w16cid:durableId="427311714">
    <w:abstractNumId w:val="6"/>
  </w:num>
  <w:num w:numId="17" w16cid:durableId="1628589427">
    <w:abstractNumId w:val="6"/>
  </w:num>
  <w:num w:numId="18" w16cid:durableId="246350772">
    <w:abstractNumId w:val="5"/>
  </w:num>
  <w:num w:numId="19" w16cid:durableId="1120028149">
    <w:abstractNumId w:val="5"/>
  </w:num>
  <w:num w:numId="20" w16cid:durableId="571505599">
    <w:abstractNumId w:val="4"/>
  </w:num>
  <w:num w:numId="21" w16cid:durableId="212690962">
    <w:abstractNumId w:val="4"/>
  </w:num>
  <w:num w:numId="22" w16cid:durableId="1653944167">
    <w:abstractNumId w:val="8"/>
  </w:num>
  <w:num w:numId="23" w16cid:durableId="310797467">
    <w:abstractNumId w:val="19"/>
  </w:num>
  <w:num w:numId="24" w16cid:durableId="1917325038">
    <w:abstractNumId w:val="3"/>
  </w:num>
  <w:num w:numId="25" w16cid:durableId="990400594">
    <w:abstractNumId w:val="2"/>
  </w:num>
  <w:num w:numId="26" w16cid:durableId="769207344">
    <w:abstractNumId w:val="2"/>
  </w:num>
  <w:num w:numId="27" w16cid:durableId="1869443101">
    <w:abstractNumId w:val="1"/>
  </w:num>
  <w:num w:numId="28" w16cid:durableId="1292783738">
    <w:abstractNumId w:val="1"/>
  </w:num>
  <w:num w:numId="29" w16cid:durableId="1020935583">
    <w:abstractNumId w:val="0"/>
  </w:num>
  <w:num w:numId="30" w16cid:durableId="504128809">
    <w:abstractNumId w:val="0"/>
  </w:num>
  <w:num w:numId="31" w16cid:durableId="597107242">
    <w:abstractNumId w:val="24"/>
  </w:num>
  <w:num w:numId="32" w16cid:durableId="864563219">
    <w:abstractNumId w:val="24"/>
  </w:num>
  <w:num w:numId="33" w16cid:durableId="1564489918">
    <w:abstractNumId w:val="10"/>
  </w:num>
  <w:num w:numId="34" w16cid:durableId="456918953">
    <w:abstractNumId w:val="25"/>
  </w:num>
  <w:num w:numId="35" w16cid:durableId="893931726">
    <w:abstractNumId w:val="31"/>
  </w:num>
  <w:num w:numId="36" w16cid:durableId="980505139">
    <w:abstractNumId w:val="17"/>
  </w:num>
  <w:num w:numId="37" w16cid:durableId="1344085579">
    <w:abstractNumId w:val="28"/>
  </w:num>
  <w:num w:numId="38" w16cid:durableId="1932008778">
    <w:abstractNumId w:val="21"/>
  </w:num>
  <w:num w:numId="39" w16cid:durableId="1251160644">
    <w:abstractNumId w:val="15"/>
  </w:num>
  <w:num w:numId="40" w16cid:durableId="447237082">
    <w:abstractNumId w:val="32"/>
  </w:num>
  <w:num w:numId="41" w16cid:durableId="1342732721">
    <w:abstractNumId w:val="22"/>
  </w:num>
  <w:num w:numId="42" w16cid:durableId="139470644">
    <w:abstractNumId w:val="18"/>
  </w:num>
  <w:num w:numId="43" w16cid:durableId="300960502">
    <w:abstractNumId w:val="16"/>
  </w:num>
  <w:num w:numId="44" w16cid:durableId="1713455623">
    <w:abstractNumId w:val="27"/>
  </w:num>
  <w:num w:numId="45" w16cid:durableId="1751273101">
    <w:abstractNumId w:val="20"/>
  </w:num>
  <w:num w:numId="46" w16cid:durableId="1543983229">
    <w:abstractNumId w:val="12"/>
  </w:num>
  <w:num w:numId="47" w16cid:durableId="1008018555">
    <w:abstractNumId w:val="26"/>
  </w:num>
  <w:num w:numId="48" w16cid:durableId="1057821850">
    <w:abstractNumId w:val="29"/>
  </w:num>
  <w:num w:numId="49" w16cid:durableId="1630822512">
    <w:abstractNumId w:val="13"/>
  </w:num>
  <w:num w:numId="50" w16cid:durableId="16179028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oNotTrackFormatting/>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Assist_StyleSet" w:val="1. Letter"/>
    <w:docVar w:name="xFooterText" w:val="3471-9082-5293 v1"/>
  </w:docVars>
  <w:rsids>
    <w:rsidRoot w:val="00C36219"/>
    <w:rsid w:val="000400ED"/>
    <w:rsid w:val="0005121D"/>
    <w:rsid w:val="0006402C"/>
    <w:rsid w:val="000A6FFA"/>
    <w:rsid w:val="00107A6C"/>
    <w:rsid w:val="001659F9"/>
    <w:rsid w:val="00176876"/>
    <w:rsid w:val="00243714"/>
    <w:rsid w:val="002479C1"/>
    <w:rsid w:val="00254CB3"/>
    <w:rsid w:val="00285719"/>
    <w:rsid w:val="00292E7D"/>
    <w:rsid w:val="002B5C8C"/>
    <w:rsid w:val="0034727D"/>
    <w:rsid w:val="00437990"/>
    <w:rsid w:val="004A5ABA"/>
    <w:rsid w:val="004B71C7"/>
    <w:rsid w:val="004D23B6"/>
    <w:rsid w:val="004E022A"/>
    <w:rsid w:val="00542E58"/>
    <w:rsid w:val="005F7CCC"/>
    <w:rsid w:val="0060153E"/>
    <w:rsid w:val="006415DF"/>
    <w:rsid w:val="0066725E"/>
    <w:rsid w:val="00744C42"/>
    <w:rsid w:val="007639C1"/>
    <w:rsid w:val="007779B2"/>
    <w:rsid w:val="00777B1E"/>
    <w:rsid w:val="00790065"/>
    <w:rsid w:val="00802C08"/>
    <w:rsid w:val="0092535F"/>
    <w:rsid w:val="00981ADB"/>
    <w:rsid w:val="00985FCF"/>
    <w:rsid w:val="00A01BB1"/>
    <w:rsid w:val="00A237CE"/>
    <w:rsid w:val="00AC50E5"/>
    <w:rsid w:val="00B041DA"/>
    <w:rsid w:val="00B43F42"/>
    <w:rsid w:val="00B612D0"/>
    <w:rsid w:val="00B72A4E"/>
    <w:rsid w:val="00B85E70"/>
    <w:rsid w:val="00BA1699"/>
    <w:rsid w:val="00BE7534"/>
    <w:rsid w:val="00BE7B60"/>
    <w:rsid w:val="00C00BDE"/>
    <w:rsid w:val="00C04265"/>
    <w:rsid w:val="00C20D4B"/>
    <w:rsid w:val="00C32DD3"/>
    <w:rsid w:val="00C36219"/>
    <w:rsid w:val="00C77AA9"/>
    <w:rsid w:val="00CD6F7B"/>
    <w:rsid w:val="00CF41A8"/>
    <w:rsid w:val="00D20F6A"/>
    <w:rsid w:val="00DE1176"/>
    <w:rsid w:val="00E6497F"/>
    <w:rsid w:val="00EF0F53"/>
    <w:rsid w:val="00F07EF5"/>
    <w:rsid w:val="00F105CF"/>
    <w:rsid w:val="00F356E9"/>
    <w:rsid w:val="00F55988"/>
    <w:rsid w:val="00FD5C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12320"/>
  <w15:chartTrackingRefBased/>
  <w15:docId w15:val="{BA5B23C5-449C-4459-A549-3739F384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6219"/>
    <w:pPr>
      <w:spacing w:after="200" w:line="276" w:lineRule="auto"/>
    </w:pPr>
    <w:rPr>
      <w:rFonts w:eastAsiaTheme="minorEastAsia"/>
      <w:lang w:val="en-US"/>
    </w:rPr>
  </w:style>
  <w:style w:type="paragraph" w:styleId="Heading1">
    <w:name w:val="heading 1"/>
    <w:basedOn w:val="ListParagraph"/>
    <w:next w:val="BodyText"/>
    <w:link w:val="Heading1Char"/>
    <w:qFormat/>
    <w:rsid w:val="00B43F42"/>
    <w:pPr>
      <w:numPr>
        <w:numId w:val="48"/>
      </w:numPr>
      <w:outlineLvl w:val="0"/>
    </w:pPr>
    <w:rPr>
      <w:rFonts w:ascii="Arial" w:hAnsi="Arial" w:cs="Arial"/>
      <w:b/>
      <w:bCs/>
      <w:sz w:val="24"/>
      <w:szCs w:val="24"/>
      <w:lang w:val="en-AU"/>
    </w:rPr>
  </w:style>
  <w:style w:type="paragraph" w:styleId="Heading2">
    <w:name w:val="heading 2"/>
    <w:basedOn w:val="Normal"/>
    <w:next w:val="BodyText"/>
    <w:link w:val="Heading2Char"/>
    <w:qFormat/>
    <w:rsid w:val="00777B1E"/>
    <w:pPr>
      <w:keepNext/>
      <w:numPr>
        <w:ilvl w:val="1"/>
        <w:numId w:val="3"/>
      </w:numPr>
      <w:spacing w:after="240"/>
      <w:outlineLvl w:val="1"/>
    </w:pPr>
  </w:style>
  <w:style w:type="paragraph" w:styleId="Heading3">
    <w:name w:val="heading 3"/>
    <w:basedOn w:val="Heading2"/>
    <w:link w:val="Heading3Char"/>
    <w:qFormat/>
    <w:rsid w:val="00777B1E"/>
    <w:pPr>
      <w:keepNext w:val="0"/>
      <w:numPr>
        <w:ilvl w:val="2"/>
      </w:numPr>
      <w:spacing w:line="240" w:lineRule="auto"/>
      <w:outlineLvl w:val="2"/>
    </w:pPr>
  </w:style>
  <w:style w:type="paragraph" w:styleId="Heading4">
    <w:name w:val="heading 4"/>
    <w:basedOn w:val="BodyText"/>
    <w:link w:val="Heading4Char"/>
    <w:qFormat/>
    <w:rsid w:val="00777B1E"/>
    <w:pPr>
      <w:numPr>
        <w:ilvl w:val="3"/>
        <w:numId w:val="3"/>
      </w:numPr>
      <w:outlineLvl w:val="3"/>
    </w:pPr>
  </w:style>
  <w:style w:type="paragraph" w:styleId="Heading5">
    <w:name w:val="heading 5"/>
    <w:basedOn w:val="BodyText"/>
    <w:link w:val="Heading5Char"/>
    <w:qFormat/>
    <w:rsid w:val="00777B1E"/>
    <w:pPr>
      <w:numPr>
        <w:ilvl w:val="4"/>
        <w:numId w:val="3"/>
      </w:numPr>
      <w:outlineLvl w:val="4"/>
    </w:pPr>
  </w:style>
  <w:style w:type="paragraph" w:styleId="Heading6">
    <w:name w:val="heading 6"/>
    <w:basedOn w:val="Normal"/>
    <w:next w:val="BodyText"/>
    <w:link w:val="Heading6Char"/>
    <w:semiHidden/>
    <w:rsid w:val="00777B1E"/>
    <w:pPr>
      <w:numPr>
        <w:ilvl w:val="5"/>
        <w:numId w:val="3"/>
      </w:numPr>
      <w:spacing w:after="240" w:line="240" w:lineRule="auto"/>
      <w:outlineLvl w:val="5"/>
    </w:pPr>
  </w:style>
  <w:style w:type="paragraph" w:styleId="Heading7">
    <w:name w:val="heading 7"/>
    <w:basedOn w:val="Normal"/>
    <w:next w:val="BodyText"/>
    <w:link w:val="Heading7Char"/>
    <w:semiHidden/>
    <w:rsid w:val="00777B1E"/>
    <w:pPr>
      <w:numPr>
        <w:ilvl w:val="6"/>
        <w:numId w:val="3"/>
      </w:numPr>
      <w:spacing w:after="240" w:line="240" w:lineRule="auto"/>
      <w:outlineLvl w:val="6"/>
    </w:pPr>
  </w:style>
  <w:style w:type="paragraph" w:styleId="Heading8">
    <w:name w:val="heading 8"/>
    <w:basedOn w:val="Normal"/>
    <w:next w:val="BodyText"/>
    <w:link w:val="Heading8Char"/>
    <w:semiHidden/>
    <w:rsid w:val="00777B1E"/>
    <w:pPr>
      <w:numPr>
        <w:ilvl w:val="7"/>
        <w:numId w:val="3"/>
      </w:numPr>
      <w:spacing w:after="240" w:line="240" w:lineRule="auto"/>
      <w:outlineLvl w:val="7"/>
    </w:pPr>
  </w:style>
  <w:style w:type="paragraph" w:styleId="Heading9">
    <w:name w:val="heading 9"/>
    <w:basedOn w:val="Normal"/>
    <w:next w:val="BodyText"/>
    <w:link w:val="Heading9Char"/>
    <w:semiHidden/>
    <w:rsid w:val="00777B1E"/>
    <w:pPr>
      <w:numPr>
        <w:ilvl w:val="8"/>
        <w:numId w:val="3"/>
      </w:numPr>
      <w:spacing w:after="240"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77B1E"/>
    <w:pPr>
      <w:spacing w:line="160" w:lineRule="atLeast"/>
    </w:pPr>
    <w:rPr>
      <w:sz w:val="14"/>
    </w:rPr>
  </w:style>
  <w:style w:type="character" w:customStyle="1" w:styleId="HeaderChar">
    <w:name w:val="Header Char"/>
    <w:basedOn w:val="DefaultParagraphFont"/>
    <w:link w:val="Header"/>
    <w:rsid w:val="00C77AA9"/>
    <w:rPr>
      <w:rFonts w:ascii="Arial" w:hAnsi="Arial" w:cs="Times New Roman"/>
      <w:sz w:val="14"/>
      <w:szCs w:val="20"/>
    </w:rPr>
  </w:style>
  <w:style w:type="paragraph" w:customStyle="1" w:styleId="AddressFooter">
    <w:name w:val="Address_Footer"/>
    <w:basedOn w:val="Header"/>
    <w:qFormat/>
    <w:rsid w:val="00C77AA9"/>
  </w:style>
  <w:style w:type="character" w:customStyle="1" w:styleId="Heading1Char">
    <w:name w:val="Heading 1 Char"/>
    <w:basedOn w:val="DefaultParagraphFont"/>
    <w:link w:val="Heading1"/>
    <w:rsid w:val="00B43F42"/>
    <w:rPr>
      <w:rFonts w:ascii="Arial" w:eastAsiaTheme="minorEastAsia" w:hAnsi="Arial" w:cs="Arial"/>
      <w:b/>
      <w:bCs/>
      <w:sz w:val="24"/>
      <w:szCs w:val="24"/>
    </w:rPr>
  </w:style>
  <w:style w:type="character" w:customStyle="1" w:styleId="Heading2Char">
    <w:name w:val="Heading 2 Char"/>
    <w:basedOn w:val="DefaultParagraphFont"/>
    <w:link w:val="Heading2"/>
    <w:rsid w:val="00C77AA9"/>
    <w:rPr>
      <w:rFonts w:ascii="Arial" w:hAnsi="Arial" w:cs="Times New Roman"/>
      <w:sz w:val="20"/>
      <w:szCs w:val="20"/>
    </w:rPr>
  </w:style>
  <w:style w:type="character" w:customStyle="1" w:styleId="Heading3Char">
    <w:name w:val="Heading 3 Char"/>
    <w:basedOn w:val="DefaultParagraphFont"/>
    <w:link w:val="Heading3"/>
    <w:rsid w:val="00C77AA9"/>
    <w:rPr>
      <w:rFonts w:ascii="Arial" w:hAnsi="Arial" w:cs="Times New Roman"/>
      <w:sz w:val="20"/>
      <w:szCs w:val="20"/>
    </w:rPr>
  </w:style>
  <w:style w:type="character" w:customStyle="1" w:styleId="Heading4Char">
    <w:name w:val="Heading 4 Char"/>
    <w:basedOn w:val="DefaultParagraphFont"/>
    <w:link w:val="Heading4"/>
    <w:rsid w:val="00C77AA9"/>
    <w:rPr>
      <w:rFonts w:ascii="Arial" w:hAnsi="Arial" w:cs="Times New Roman"/>
      <w:sz w:val="20"/>
      <w:szCs w:val="20"/>
    </w:rPr>
  </w:style>
  <w:style w:type="character" w:customStyle="1" w:styleId="Heading5Char">
    <w:name w:val="Heading 5 Char"/>
    <w:basedOn w:val="DefaultParagraphFont"/>
    <w:link w:val="Heading5"/>
    <w:rsid w:val="00C77AA9"/>
    <w:rPr>
      <w:rFonts w:ascii="Arial" w:hAnsi="Arial" w:cs="Times New Roman"/>
      <w:sz w:val="20"/>
      <w:szCs w:val="20"/>
    </w:rPr>
  </w:style>
  <w:style w:type="character" w:customStyle="1" w:styleId="Heading6Char">
    <w:name w:val="Heading 6 Char"/>
    <w:basedOn w:val="DefaultParagraphFont"/>
    <w:link w:val="Heading6"/>
    <w:semiHidden/>
    <w:rsid w:val="00C77AA9"/>
    <w:rPr>
      <w:rFonts w:ascii="Arial" w:hAnsi="Arial" w:cs="Times New Roman"/>
      <w:sz w:val="20"/>
      <w:szCs w:val="20"/>
    </w:rPr>
  </w:style>
  <w:style w:type="character" w:customStyle="1" w:styleId="Heading7Char">
    <w:name w:val="Heading 7 Char"/>
    <w:basedOn w:val="DefaultParagraphFont"/>
    <w:link w:val="Heading7"/>
    <w:semiHidden/>
    <w:rsid w:val="00C77AA9"/>
    <w:rPr>
      <w:rFonts w:ascii="Arial" w:hAnsi="Arial" w:cs="Times New Roman"/>
      <w:sz w:val="20"/>
      <w:szCs w:val="20"/>
    </w:rPr>
  </w:style>
  <w:style w:type="character" w:customStyle="1" w:styleId="Heading8Char">
    <w:name w:val="Heading 8 Char"/>
    <w:basedOn w:val="DefaultParagraphFont"/>
    <w:link w:val="Heading8"/>
    <w:semiHidden/>
    <w:rsid w:val="00C77AA9"/>
    <w:rPr>
      <w:rFonts w:ascii="Arial" w:hAnsi="Arial" w:cs="Times New Roman"/>
      <w:sz w:val="20"/>
      <w:szCs w:val="20"/>
    </w:rPr>
  </w:style>
  <w:style w:type="character" w:customStyle="1" w:styleId="Heading9Char">
    <w:name w:val="Heading 9 Char"/>
    <w:basedOn w:val="DefaultParagraphFont"/>
    <w:link w:val="Heading9"/>
    <w:semiHidden/>
    <w:rsid w:val="00C77AA9"/>
    <w:rPr>
      <w:rFonts w:ascii="Arial" w:hAnsi="Arial" w:cs="Times New Roman"/>
      <w:sz w:val="20"/>
      <w:szCs w:val="20"/>
    </w:rPr>
  </w:style>
  <w:style w:type="numbering" w:styleId="ArticleSection">
    <w:name w:val="Outline List 3"/>
    <w:basedOn w:val="NoList"/>
    <w:semiHidden/>
    <w:rsid w:val="00777B1E"/>
    <w:pPr>
      <w:numPr>
        <w:numId w:val="2"/>
      </w:numPr>
    </w:pPr>
  </w:style>
  <w:style w:type="paragraph" w:styleId="BalloonText">
    <w:name w:val="Balloon Text"/>
    <w:basedOn w:val="Normal"/>
    <w:link w:val="BalloonTextChar"/>
    <w:semiHidden/>
    <w:rsid w:val="00777B1E"/>
    <w:rPr>
      <w:rFonts w:ascii="Tahoma" w:hAnsi="Tahoma" w:cs="Tahoma"/>
      <w:sz w:val="16"/>
      <w:szCs w:val="16"/>
    </w:rPr>
  </w:style>
  <w:style w:type="character" w:customStyle="1" w:styleId="BalloonTextChar">
    <w:name w:val="Balloon Text Char"/>
    <w:basedOn w:val="DefaultParagraphFont"/>
    <w:link w:val="BalloonText"/>
    <w:semiHidden/>
    <w:rsid w:val="00C77AA9"/>
    <w:rPr>
      <w:rFonts w:ascii="Tahoma" w:hAnsi="Tahoma" w:cs="Tahoma"/>
      <w:sz w:val="16"/>
      <w:szCs w:val="16"/>
    </w:rPr>
  </w:style>
  <w:style w:type="paragraph" w:styleId="BlockText">
    <w:name w:val="Block Text"/>
    <w:basedOn w:val="Normal"/>
    <w:semiHidden/>
    <w:rsid w:val="00777B1E"/>
    <w:pPr>
      <w:spacing w:after="120"/>
      <w:ind w:left="1440" w:right="1440"/>
    </w:pPr>
  </w:style>
  <w:style w:type="paragraph" w:styleId="BodyText">
    <w:name w:val="Body Text"/>
    <w:basedOn w:val="ListParagraph"/>
    <w:link w:val="BodyTextChar"/>
    <w:qFormat/>
    <w:rsid w:val="00B43F42"/>
    <w:pPr>
      <w:numPr>
        <w:ilvl w:val="1"/>
        <w:numId w:val="48"/>
      </w:numPr>
    </w:pPr>
    <w:rPr>
      <w:rFonts w:ascii="Arial" w:hAnsi="Arial" w:cs="Arial"/>
      <w:sz w:val="24"/>
      <w:szCs w:val="24"/>
      <w:lang w:val="en-AU"/>
    </w:rPr>
  </w:style>
  <w:style w:type="character" w:customStyle="1" w:styleId="BodyTextChar">
    <w:name w:val="Body Text Char"/>
    <w:basedOn w:val="DefaultParagraphFont"/>
    <w:link w:val="BodyText"/>
    <w:rsid w:val="00B43F42"/>
    <w:rPr>
      <w:rFonts w:ascii="Arial" w:eastAsiaTheme="minorEastAsia" w:hAnsi="Arial" w:cs="Arial"/>
      <w:sz w:val="24"/>
      <w:szCs w:val="24"/>
    </w:rPr>
  </w:style>
  <w:style w:type="paragraph" w:customStyle="1" w:styleId="Body">
    <w:name w:val="Body"/>
    <w:basedOn w:val="Normal"/>
    <w:semiHidden/>
    <w:rsid w:val="00C77AA9"/>
    <w:pPr>
      <w:spacing w:after="240"/>
    </w:pPr>
  </w:style>
  <w:style w:type="paragraph" w:styleId="BodyText2">
    <w:name w:val="Body Text 2"/>
    <w:basedOn w:val="Normal"/>
    <w:link w:val="BodyText2Char"/>
    <w:semiHidden/>
    <w:rsid w:val="00777B1E"/>
    <w:pPr>
      <w:spacing w:after="120" w:line="480" w:lineRule="auto"/>
    </w:pPr>
  </w:style>
  <w:style w:type="character" w:customStyle="1" w:styleId="BodyText2Char">
    <w:name w:val="Body Text 2 Char"/>
    <w:basedOn w:val="DefaultParagraphFont"/>
    <w:link w:val="BodyText2"/>
    <w:semiHidden/>
    <w:rsid w:val="00C77AA9"/>
    <w:rPr>
      <w:rFonts w:ascii="Arial" w:hAnsi="Arial" w:cs="Times New Roman"/>
      <w:sz w:val="20"/>
      <w:szCs w:val="20"/>
    </w:rPr>
  </w:style>
  <w:style w:type="paragraph" w:styleId="BodyText3">
    <w:name w:val="Body Text 3"/>
    <w:basedOn w:val="Normal"/>
    <w:link w:val="BodyText3Char"/>
    <w:semiHidden/>
    <w:rsid w:val="00777B1E"/>
    <w:pPr>
      <w:spacing w:after="120"/>
    </w:pPr>
    <w:rPr>
      <w:sz w:val="16"/>
      <w:szCs w:val="16"/>
    </w:rPr>
  </w:style>
  <w:style w:type="character" w:customStyle="1" w:styleId="BodyText3Char">
    <w:name w:val="Body Text 3 Char"/>
    <w:basedOn w:val="DefaultParagraphFont"/>
    <w:link w:val="BodyText3"/>
    <w:semiHidden/>
    <w:rsid w:val="00C77AA9"/>
    <w:rPr>
      <w:rFonts w:ascii="Arial" w:hAnsi="Arial" w:cs="Times New Roman"/>
      <w:sz w:val="16"/>
      <w:szCs w:val="16"/>
    </w:rPr>
  </w:style>
  <w:style w:type="paragraph" w:styleId="BodyTextFirstIndent">
    <w:name w:val="Body Text First Indent"/>
    <w:basedOn w:val="BodyText"/>
    <w:link w:val="BodyTextFirstIndentChar"/>
    <w:semiHidden/>
    <w:rsid w:val="00777B1E"/>
    <w:pPr>
      <w:spacing w:after="120"/>
      <w:ind w:firstLine="210"/>
    </w:pPr>
  </w:style>
  <w:style w:type="character" w:customStyle="1" w:styleId="BodyTextFirstIndentChar">
    <w:name w:val="Body Text First Indent Char"/>
    <w:basedOn w:val="BodyTextChar"/>
    <w:link w:val="BodyTextFirstIndent"/>
    <w:semiHidden/>
    <w:rsid w:val="00C77AA9"/>
    <w:rPr>
      <w:rFonts w:ascii="Arial" w:eastAsiaTheme="minorEastAsia" w:hAnsi="Arial" w:cs="Times New Roman"/>
      <w:sz w:val="20"/>
      <w:szCs w:val="20"/>
    </w:rPr>
  </w:style>
  <w:style w:type="paragraph" w:styleId="BodyTextIndent">
    <w:name w:val="Body Text Indent"/>
    <w:basedOn w:val="Normal"/>
    <w:link w:val="BodyTextIndentChar"/>
    <w:semiHidden/>
    <w:rsid w:val="00777B1E"/>
    <w:pPr>
      <w:spacing w:after="120"/>
      <w:ind w:left="283"/>
    </w:pPr>
  </w:style>
  <w:style w:type="character" w:customStyle="1" w:styleId="BodyTextIndentChar">
    <w:name w:val="Body Text Indent Char"/>
    <w:basedOn w:val="DefaultParagraphFont"/>
    <w:link w:val="BodyTextIndent"/>
    <w:semiHidden/>
    <w:rsid w:val="00C77AA9"/>
    <w:rPr>
      <w:rFonts w:ascii="Arial" w:hAnsi="Arial" w:cs="Times New Roman"/>
      <w:sz w:val="20"/>
      <w:szCs w:val="20"/>
    </w:rPr>
  </w:style>
  <w:style w:type="paragraph" w:styleId="BodyTextFirstIndent2">
    <w:name w:val="Body Text First Indent 2"/>
    <w:basedOn w:val="BodyTextIndent"/>
    <w:link w:val="BodyTextFirstIndent2Char"/>
    <w:semiHidden/>
    <w:rsid w:val="00777B1E"/>
    <w:pPr>
      <w:ind w:firstLine="210"/>
    </w:pPr>
  </w:style>
  <w:style w:type="character" w:customStyle="1" w:styleId="BodyTextFirstIndent2Char">
    <w:name w:val="Body Text First Indent 2 Char"/>
    <w:basedOn w:val="BodyTextIndentChar"/>
    <w:link w:val="BodyTextFirstIndent2"/>
    <w:semiHidden/>
    <w:rsid w:val="00C77AA9"/>
    <w:rPr>
      <w:rFonts w:ascii="Arial" w:hAnsi="Arial" w:cs="Times New Roman"/>
      <w:sz w:val="20"/>
      <w:szCs w:val="20"/>
    </w:rPr>
  </w:style>
  <w:style w:type="paragraph" w:styleId="BodyTextIndent2">
    <w:name w:val="Body Text Indent 2"/>
    <w:basedOn w:val="Normal"/>
    <w:link w:val="BodyTextIndent2Char"/>
    <w:semiHidden/>
    <w:rsid w:val="00777B1E"/>
    <w:pPr>
      <w:spacing w:after="120" w:line="480" w:lineRule="auto"/>
      <w:ind w:left="283"/>
    </w:pPr>
  </w:style>
  <w:style w:type="character" w:customStyle="1" w:styleId="BodyTextIndent2Char">
    <w:name w:val="Body Text Indent 2 Char"/>
    <w:basedOn w:val="DefaultParagraphFont"/>
    <w:link w:val="BodyTextIndent2"/>
    <w:semiHidden/>
    <w:rsid w:val="00C77AA9"/>
    <w:rPr>
      <w:rFonts w:ascii="Arial" w:hAnsi="Arial" w:cs="Times New Roman"/>
      <w:sz w:val="20"/>
      <w:szCs w:val="20"/>
    </w:rPr>
  </w:style>
  <w:style w:type="paragraph" w:styleId="BodyTextIndent3">
    <w:name w:val="Body Text Indent 3"/>
    <w:basedOn w:val="Normal"/>
    <w:link w:val="BodyTextIndent3Char"/>
    <w:semiHidden/>
    <w:rsid w:val="00777B1E"/>
    <w:pPr>
      <w:spacing w:after="120"/>
      <w:ind w:left="283"/>
    </w:pPr>
    <w:rPr>
      <w:sz w:val="16"/>
      <w:szCs w:val="16"/>
    </w:rPr>
  </w:style>
  <w:style w:type="character" w:customStyle="1" w:styleId="BodyTextIndent3Char">
    <w:name w:val="Body Text Indent 3 Char"/>
    <w:basedOn w:val="DefaultParagraphFont"/>
    <w:link w:val="BodyTextIndent3"/>
    <w:semiHidden/>
    <w:rsid w:val="00C77AA9"/>
    <w:rPr>
      <w:rFonts w:ascii="Arial" w:hAnsi="Arial" w:cs="Times New Roman"/>
      <w:sz w:val="16"/>
      <w:szCs w:val="16"/>
    </w:rPr>
  </w:style>
  <w:style w:type="paragraph" w:customStyle="1" w:styleId="BodyTextNoIndent">
    <w:name w:val="Body Text No Indent"/>
    <w:basedOn w:val="BodyText"/>
    <w:rsid w:val="00777B1E"/>
    <w:pPr>
      <w:spacing w:line="240" w:lineRule="auto"/>
    </w:pPr>
  </w:style>
  <w:style w:type="paragraph" w:styleId="Caption">
    <w:name w:val="caption"/>
    <w:basedOn w:val="Normal"/>
    <w:next w:val="Normal"/>
    <w:semiHidden/>
    <w:qFormat/>
    <w:rsid w:val="00C77AA9"/>
    <w:pPr>
      <w:spacing w:before="120" w:after="120"/>
    </w:pPr>
    <w:rPr>
      <w:b/>
      <w:bCs/>
    </w:rPr>
  </w:style>
  <w:style w:type="paragraph" w:styleId="Closing">
    <w:name w:val="Closing"/>
    <w:basedOn w:val="Normal"/>
    <w:link w:val="ClosingChar"/>
    <w:semiHidden/>
    <w:rsid w:val="00777B1E"/>
    <w:pPr>
      <w:ind w:left="4252"/>
    </w:pPr>
  </w:style>
  <w:style w:type="character" w:customStyle="1" w:styleId="ClosingChar">
    <w:name w:val="Closing Char"/>
    <w:basedOn w:val="DefaultParagraphFont"/>
    <w:link w:val="Closing"/>
    <w:semiHidden/>
    <w:rsid w:val="00C77AA9"/>
    <w:rPr>
      <w:rFonts w:ascii="Arial" w:hAnsi="Arial" w:cs="Times New Roman"/>
      <w:sz w:val="20"/>
      <w:szCs w:val="20"/>
    </w:rPr>
  </w:style>
  <w:style w:type="character" w:styleId="CommentReference">
    <w:name w:val="annotation reference"/>
    <w:basedOn w:val="DefaultParagraphFont"/>
    <w:uiPriority w:val="99"/>
    <w:semiHidden/>
    <w:rsid w:val="00C77AA9"/>
    <w:rPr>
      <w:sz w:val="16"/>
      <w:szCs w:val="16"/>
    </w:rPr>
  </w:style>
  <w:style w:type="paragraph" w:styleId="CommentText">
    <w:name w:val="annotation text"/>
    <w:basedOn w:val="Normal"/>
    <w:link w:val="CommentTextChar"/>
    <w:uiPriority w:val="99"/>
    <w:rsid w:val="00C77AA9"/>
  </w:style>
  <w:style w:type="character" w:customStyle="1" w:styleId="CommentTextChar">
    <w:name w:val="Comment Text Char"/>
    <w:basedOn w:val="DefaultParagraphFont"/>
    <w:link w:val="CommentText"/>
    <w:uiPriority w:val="99"/>
    <w:rsid w:val="00C77AA9"/>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semiHidden/>
    <w:rsid w:val="00C77AA9"/>
    <w:rPr>
      <w:b/>
      <w:bCs/>
    </w:rPr>
  </w:style>
  <w:style w:type="character" w:customStyle="1" w:styleId="CommentSubjectChar">
    <w:name w:val="Comment Subject Char"/>
    <w:basedOn w:val="CommentTextChar"/>
    <w:link w:val="CommentSubject"/>
    <w:semiHidden/>
    <w:rsid w:val="00C77AA9"/>
    <w:rPr>
      <w:rFonts w:ascii="Arial" w:eastAsia="Times New Roman" w:hAnsi="Arial" w:cs="Times New Roman"/>
      <w:b/>
      <w:bCs/>
      <w:sz w:val="20"/>
      <w:szCs w:val="20"/>
      <w:lang w:eastAsia="en-AU"/>
    </w:rPr>
  </w:style>
  <w:style w:type="paragraph" w:styleId="Date">
    <w:name w:val="Date"/>
    <w:basedOn w:val="Normal"/>
    <w:next w:val="Normal"/>
    <w:link w:val="DateChar"/>
    <w:semiHidden/>
    <w:rsid w:val="00C77AA9"/>
  </w:style>
  <w:style w:type="character" w:customStyle="1" w:styleId="DateChar">
    <w:name w:val="Date Char"/>
    <w:basedOn w:val="DefaultParagraphFont"/>
    <w:link w:val="Date"/>
    <w:semiHidden/>
    <w:rsid w:val="00C77AA9"/>
    <w:rPr>
      <w:rFonts w:ascii="Arial" w:eastAsia="Times New Roman" w:hAnsi="Arial" w:cs="Times New Roman"/>
      <w:sz w:val="20"/>
      <w:szCs w:val="20"/>
      <w:lang w:eastAsia="en-AU"/>
    </w:rPr>
  </w:style>
  <w:style w:type="paragraph" w:styleId="DocumentMap">
    <w:name w:val="Document Map"/>
    <w:basedOn w:val="Normal"/>
    <w:link w:val="DocumentMapChar"/>
    <w:semiHidden/>
    <w:rsid w:val="00C77AA9"/>
    <w:pPr>
      <w:shd w:val="clear" w:color="auto" w:fill="000080"/>
    </w:pPr>
    <w:rPr>
      <w:rFonts w:ascii="Tahoma" w:hAnsi="Tahoma" w:cs="Tahoma"/>
    </w:rPr>
  </w:style>
  <w:style w:type="character" w:customStyle="1" w:styleId="DocumentMapChar">
    <w:name w:val="Document Map Char"/>
    <w:basedOn w:val="DefaultParagraphFont"/>
    <w:link w:val="DocumentMap"/>
    <w:semiHidden/>
    <w:rsid w:val="00C77AA9"/>
    <w:rPr>
      <w:rFonts w:ascii="Tahoma" w:eastAsia="Times New Roman" w:hAnsi="Tahoma" w:cs="Tahoma"/>
      <w:sz w:val="20"/>
      <w:szCs w:val="20"/>
      <w:shd w:val="clear" w:color="auto" w:fill="000080"/>
      <w:lang w:eastAsia="en-AU"/>
    </w:rPr>
  </w:style>
  <w:style w:type="paragraph" w:styleId="E-mailSignature">
    <w:name w:val="E-mail Signature"/>
    <w:basedOn w:val="Normal"/>
    <w:link w:val="E-mailSignatureChar"/>
    <w:semiHidden/>
    <w:rsid w:val="00777B1E"/>
  </w:style>
  <w:style w:type="character" w:customStyle="1" w:styleId="E-mailSignatureChar">
    <w:name w:val="E-mail Signature Char"/>
    <w:basedOn w:val="DefaultParagraphFont"/>
    <w:link w:val="E-mailSignature"/>
    <w:semiHidden/>
    <w:rsid w:val="00C77AA9"/>
    <w:rPr>
      <w:rFonts w:ascii="Arial" w:hAnsi="Arial" w:cs="Times New Roman"/>
      <w:sz w:val="20"/>
      <w:szCs w:val="20"/>
    </w:rPr>
  </w:style>
  <w:style w:type="character" w:styleId="Emphasis">
    <w:name w:val="Emphasis"/>
    <w:basedOn w:val="DefaultParagraphFont"/>
    <w:rsid w:val="00777B1E"/>
    <w:rPr>
      <w:i/>
      <w:iCs/>
    </w:rPr>
  </w:style>
  <w:style w:type="character" w:styleId="EndnoteReference">
    <w:name w:val="endnote reference"/>
    <w:basedOn w:val="DefaultParagraphFont"/>
    <w:semiHidden/>
    <w:rsid w:val="00C77AA9"/>
    <w:rPr>
      <w:vertAlign w:val="superscript"/>
    </w:rPr>
  </w:style>
  <w:style w:type="paragraph" w:styleId="EndnoteText">
    <w:name w:val="endnote text"/>
    <w:basedOn w:val="Normal"/>
    <w:link w:val="EndnoteTextChar"/>
    <w:rsid w:val="00777B1E"/>
    <w:rPr>
      <w:sz w:val="16"/>
    </w:rPr>
  </w:style>
  <w:style w:type="character" w:customStyle="1" w:styleId="EndnoteTextChar">
    <w:name w:val="Endnote Text Char"/>
    <w:basedOn w:val="DefaultParagraphFont"/>
    <w:link w:val="EndnoteText"/>
    <w:rsid w:val="00C77AA9"/>
    <w:rPr>
      <w:rFonts w:ascii="Arial" w:hAnsi="Arial" w:cs="Times New Roman"/>
      <w:sz w:val="16"/>
      <w:szCs w:val="20"/>
    </w:rPr>
  </w:style>
  <w:style w:type="paragraph" w:styleId="EnvelopeAddress">
    <w:name w:val="envelope address"/>
    <w:basedOn w:val="Normal"/>
    <w:semiHidden/>
    <w:rsid w:val="00777B1E"/>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sid w:val="00777B1E"/>
    <w:rPr>
      <w:rFonts w:cs="Arial"/>
    </w:rPr>
  </w:style>
  <w:style w:type="character" w:styleId="FollowedHyperlink">
    <w:name w:val="FollowedHyperlink"/>
    <w:basedOn w:val="DefaultParagraphFont"/>
    <w:semiHidden/>
    <w:rsid w:val="00777B1E"/>
    <w:rPr>
      <w:color w:val="800080"/>
      <w:u w:val="single"/>
    </w:rPr>
  </w:style>
  <w:style w:type="paragraph" w:styleId="Footer">
    <w:name w:val="footer"/>
    <w:basedOn w:val="Normal"/>
    <w:link w:val="FooterChar"/>
    <w:uiPriority w:val="99"/>
    <w:rsid w:val="00777B1E"/>
    <w:pPr>
      <w:tabs>
        <w:tab w:val="right" w:pos="8306"/>
      </w:tabs>
    </w:pPr>
    <w:rPr>
      <w:sz w:val="14"/>
      <w:szCs w:val="16"/>
      <w:lang w:eastAsia="en-AU"/>
    </w:rPr>
  </w:style>
  <w:style w:type="character" w:customStyle="1" w:styleId="FooterChar">
    <w:name w:val="Footer Char"/>
    <w:basedOn w:val="DefaultParagraphFont"/>
    <w:link w:val="Footer"/>
    <w:uiPriority w:val="99"/>
    <w:rsid w:val="00777B1E"/>
    <w:rPr>
      <w:rFonts w:ascii="Arial" w:hAnsi="Arial" w:cs="Times New Roman"/>
      <w:sz w:val="14"/>
      <w:szCs w:val="16"/>
      <w:lang w:eastAsia="en-AU"/>
    </w:rPr>
  </w:style>
  <w:style w:type="character" w:styleId="FootnoteReference">
    <w:name w:val="footnote reference"/>
    <w:basedOn w:val="DefaultParagraphFont"/>
    <w:rsid w:val="00777B1E"/>
    <w:rPr>
      <w:vertAlign w:val="superscript"/>
    </w:rPr>
  </w:style>
  <w:style w:type="paragraph" w:styleId="FootnoteText">
    <w:name w:val="footnote text"/>
    <w:basedOn w:val="Normal"/>
    <w:link w:val="FootnoteTextChar"/>
    <w:rsid w:val="00777B1E"/>
    <w:rPr>
      <w:sz w:val="16"/>
      <w:szCs w:val="16"/>
    </w:rPr>
  </w:style>
  <w:style w:type="character" w:customStyle="1" w:styleId="FootnoteTextChar">
    <w:name w:val="Footnote Text Char"/>
    <w:basedOn w:val="DefaultParagraphFont"/>
    <w:link w:val="FootnoteText"/>
    <w:rsid w:val="00C77AA9"/>
    <w:rPr>
      <w:rFonts w:ascii="Arial" w:hAnsi="Arial" w:cs="Times New Roman"/>
      <w:sz w:val="16"/>
      <w:szCs w:val="16"/>
    </w:rPr>
  </w:style>
  <w:style w:type="character" w:customStyle="1" w:styleId="GT">
    <w:name w:val="G+T"/>
    <w:basedOn w:val="DefaultParagraphFont"/>
    <w:rsid w:val="00C77AA9"/>
    <w:rPr>
      <w:rFonts w:ascii="Arial" w:hAnsi="Arial" w:cs="Arial"/>
      <w:color w:val="060D32"/>
      <w:sz w:val="18"/>
      <w:szCs w:val="18"/>
    </w:rPr>
  </w:style>
  <w:style w:type="table" w:styleId="TableGrid">
    <w:name w:val="Table Grid"/>
    <w:basedOn w:val="TableNormal"/>
    <w:uiPriority w:val="59"/>
    <w:rsid w:val="00777B1E"/>
    <w:pPr>
      <w:spacing w:after="0" w:line="240" w:lineRule="atLeast"/>
    </w:pPr>
    <w:rPr>
      <w:rFonts w:ascii="Times New Roman" w:hAnsi="Times New Roman" w:cs="Times New Roman"/>
      <w:sz w:val="20"/>
      <w:szCs w:val="20"/>
      <w:lang w:eastAsia="en-AU"/>
    </w:rPr>
    <w:tblPr/>
  </w:style>
  <w:style w:type="table" w:customStyle="1" w:styleId="GTTable">
    <w:name w:val="G+T Table"/>
    <w:basedOn w:val="TableGrid"/>
    <w:rsid w:val="000A6FFA"/>
    <w:pPr>
      <w:spacing w:before="60" w:after="60" w:line="240" w:lineRule="auto"/>
    </w:pPr>
    <w:rPr>
      <w:rFonts w:ascii="Arial" w:hAnsi="Arial"/>
    </w:rPr>
    <w:tblPr>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keepNext/>
        <w:keepLines w:val="0"/>
        <w:pageBreakBefore w:val="0"/>
        <w:widowControl/>
        <w:suppressLineNumbers w:val="0"/>
        <w:suppressAutoHyphens w:val="0"/>
        <w:wordWrap/>
      </w:pPr>
      <w:rPr>
        <w:rFonts w:ascii="Arial Bold" w:hAnsi="Arial Bold"/>
        <w:b/>
        <w:color w:val="FFFFFF" w:themeColor="background1"/>
      </w:rPr>
      <w:tblPr/>
      <w:tcPr>
        <w:tcBorders>
          <w:top w:val="nil"/>
          <w:left w:val="single" w:sz="4" w:space="0" w:color="auto"/>
          <w:bottom w:val="nil"/>
          <w:right w:val="single" w:sz="4" w:space="0" w:color="auto"/>
          <w:insideH w:val="nil"/>
          <w:insideV w:val="single" w:sz="4" w:space="0" w:color="FFFFFF" w:themeColor="background1"/>
          <w:tl2br w:val="nil"/>
          <w:tr2bl w:val="nil"/>
        </w:tcBorders>
        <w:shd w:val="clear" w:color="auto" w:fill="060D32"/>
      </w:tcPr>
    </w:tblStylePr>
  </w:style>
  <w:style w:type="paragraph" w:customStyle="1" w:styleId="Heading">
    <w:name w:val="Heading"/>
    <w:basedOn w:val="Heading1"/>
    <w:next w:val="BodyText"/>
    <w:qFormat/>
    <w:rsid w:val="00B43F42"/>
    <w:pPr>
      <w:numPr>
        <w:numId w:val="0"/>
      </w:numPr>
    </w:pPr>
    <w:rPr>
      <w:sz w:val="40"/>
    </w:rPr>
  </w:style>
  <w:style w:type="character" w:styleId="HTMLAcronym">
    <w:name w:val="HTML Acronym"/>
    <w:basedOn w:val="DefaultParagraphFont"/>
    <w:semiHidden/>
    <w:rsid w:val="00777B1E"/>
  </w:style>
  <w:style w:type="paragraph" w:styleId="HTMLAddress">
    <w:name w:val="HTML Address"/>
    <w:basedOn w:val="Normal"/>
    <w:link w:val="HTMLAddressChar"/>
    <w:semiHidden/>
    <w:rsid w:val="00777B1E"/>
    <w:rPr>
      <w:i/>
      <w:iCs/>
    </w:rPr>
  </w:style>
  <w:style w:type="character" w:customStyle="1" w:styleId="HTMLAddressChar">
    <w:name w:val="HTML Address Char"/>
    <w:basedOn w:val="DefaultParagraphFont"/>
    <w:link w:val="HTMLAddress"/>
    <w:semiHidden/>
    <w:rsid w:val="00C77AA9"/>
    <w:rPr>
      <w:rFonts w:ascii="Arial" w:hAnsi="Arial" w:cs="Times New Roman"/>
      <w:i/>
      <w:iCs/>
      <w:sz w:val="20"/>
      <w:szCs w:val="20"/>
    </w:rPr>
  </w:style>
  <w:style w:type="character" w:styleId="HTMLCite">
    <w:name w:val="HTML Cite"/>
    <w:basedOn w:val="DefaultParagraphFont"/>
    <w:semiHidden/>
    <w:rsid w:val="00777B1E"/>
    <w:rPr>
      <w:i/>
      <w:iCs/>
    </w:rPr>
  </w:style>
  <w:style w:type="character" w:styleId="HTMLCode">
    <w:name w:val="HTML Code"/>
    <w:basedOn w:val="DefaultParagraphFont"/>
    <w:semiHidden/>
    <w:rsid w:val="00777B1E"/>
    <w:rPr>
      <w:rFonts w:ascii="Courier New" w:hAnsi="Courier New" w:cs="Courier New"/>
      <w:sz w:val="20"/>
      <w:szCs w:val="20"/>
    </w:rPr>
  </w:style>
  <w:style w:type="character" w:styleId="HTMLDefinition">
    <w:name w:val="HTML Definition"/>
    <w:basedOn w:val="DefaultParagraphFont"/>
    <w:semiHidden/>
    <w:rsid w:val="00777B1E"/>
    <w:rPr>
      <w:i/>
      <w:iCs/>
    </w:rPr>
  </w:style>
  <w:style w:type="character" w:styleId="HTMLKeyboard">
    <w:name w:val="HTML Keyboard"/>
    <w:basedOn w:val="DefaultParagraphFont"/>
    <w:semiHidden/>
    <w:rsid w:val="00777B1E"/>
    <w:rPr>
      <w:rFonts w:ascii="Courier New" w:hAnsi="Courier New" w:cs="Courier New"/>
      <w:sz w:val="20"/>
      <w:szCs w:val="20"/>
    </w:rPr>
  </w:style>
  <w:style w:type="paragraph" w:styleId="HTMLPreformatted">
    <w:name w:val="HTML Preformatted"/>
    <w:basedOn w:val="Normal"/>
    <w:link w:val="HTMLPreformattedChar"/>
    <w:semiHidden/>
    <w:rsid w:val="00777B1E"/>
    <w:rPr>
      <w:rFonts w:ascii="Courier New" w:hAnsi="Courier New" w:cs="Courier New"/>
    </w:rPr>
  </w:style>
  <w:style w:type="character" w:customStyle="1" w:styleId="HTMLPreformattedChar">
    <w:name w:val="HTML Preformatted Char"/>
    <w:basedOn w:val="DefaultParagraphFont"/>
    <w:link w:val="HTMLPreformatted"/>
    <w:semiHidden/>
    <w:rsid w:val="00C77AA9"/>
    <w:rPr>
      <w:rFonts w:ascii="Courier New" w:hAnsi="Courier New" w:cs="Courier New"/>
      <w:sz w:val="20"/>
      <w:szCs w:val="20"/>
    </w:rPr>
  </w:style>
  <w:style w:type="character" w:styleId="HTMLSample">
    <w:name w:val="HTML Sample"/>
    <w:basedOn w:val="DefaultParagraphFont"/>
    <w:semiHidden/>
    <w:rsid w:val="00777B1E"/>
    <w:rPr>
      <w:rFonts w:ascii="Courier New" w:hAnsi="Courier New" w:cs="Courier New"/>
    </w:rPr>
  </w:style>
  <w:style w:type="character" w:styleId="HTMLTypewriter">
    <w:name w:val="HTML Typewriter"/>
    <w:basedOn w:val="DefaultParagraphFont"/>
    <w:semiHidden/>
    <w:rsid w:val="00777B1E"/>
    <w:rPr>
      <w:rFonts w:ascii="Courier New" w:hAnsi="Courier New" w:cs="Courier New"/>
      <w:sz w:val="20"/>
      <w:szCs w:val="20"/>
    </w:rPr>
  </w:style>
  <w:style w:type="character" w:styleId="HTMLVariable">
    <w:name w:val="HTML Variable"/>
    <w:basedOn w:val="DefaultParagraphFont"/>
    <w:semiHidden/>
    <w:rsid w:val="00777B1E"/>
    <w:rPr>
      <w:i/>
      <w:iCs/>
    </w:rPr>
  </w:style>
  <w:style w:type="character" w:styleId="Hyperlink">
    <w:name w:val="Hyperlink"/>
    <w:basedOn w:val="DefaultParagraphFont"/>
    <w:uiPriority w:val="99"/>
    <w:rsid w:val="00777B1E"/>
    <w:rPr>
      <w:rFonts w:ascii="Arial" w:hAnsi="Arial"/>
      <w:color w:val="0000FF"/>
      <w:u w:val="single"/>
    </w:rPr>
  </w:style>
  <w:style w:type="paragraph" w:styleId="Index1">
    <w:name w:val="index 1"/>
    <w:basedOn w:val="Normal"/>
    <w:next w:val="Normal"/>
    <w:autoRedefine/>
    <w:semiHidden/>
    <w:rsid w:val="00C77AA9"/>
    <w:pPr>
      <w:ind w:left="200" w:hanging="200"/>
    </w:pPr>
  </w:style>
  <w:style w:type="paragraph" w:styleId="Index2">
    <w:name w:val="index 2"/>
    <w:basedOn w:val="Normal"/>
    <w:next w:val="Normal"/>
    <w:autoRedefine/>
    <w:semiHidden/>
    <w:rsid w:val="00C77AA9"/>
    <w:pPr>
      <w:ind w:left="400" w:hanging="200"/>
    </w:pPr>
  </w:style>
  <w:style w:type="paragraph" w:styleId="Index3">
    <w:name w:val="index 3"/>
    <w:basedOn w:val="Normal"/>
    <w:next w:val="Normal"/>
    <w:autoRedefine/>
    <w:semiHidden/>
    <w:rsid w:val="00C77AA9"/>
    <w:pPr>
      <w:ind w:left="600" w:hanging="200"/>
    </w:pPr>
  </w:style>
  <w:style w:type="paragraph" w:styleId="Index4">
    <w:name w:val="index 4"/>
    <w:basedOn w:val="Normal"/>
    <w:next w:val="Normal"/>
    <w:autoRedefine/>
    <w:semiHidden/>
    <w:rsid w:val="00C77AA9"/>
    <w:pPr>
      <w:ind w:left="800" w:hanging="200"/>
    </w:pPr>
  </w:style>
  <w:style w:type="paragraph" w:styleId="Index5">
    <w:name w:val="index 5"/>
    <w:basedOn w:val="Normal"/>
    <w:next w:val="Normal"/>
    <w:autoRedefine/>
    <w:semiHidden/>
    <w:rsid w:val="00C77AA9"/>
    <w:pPr>
      <w:ind w:left="1000" w:hanging="200"/>
    </w:pPr>
  </w:style>
  <w:style w:type="paragraph" w:styleId="Index6">
    <w:name w:val="index 6"/>
    <w:basedOn w:val="Normal"/>
    <w:next w:val="Normal"/>
    <w:autoRedefine/>
    <w:semiHidden/>
    <w:rsid w:val="00C77AA9"/>
    <w:pPr>
      <w:ind w:left="1200" w:hanging="200"/>
    </w:pPr>
  </w:style>
  <w:style w:type="paragraph" w:styleId="Index7">
    <w:name w:val="index 7"/>
    <w:basedOn w:val="Normal"/>
    <w:next w:val="Normal"/>
    <w:autoRedefine/>
    <w:semiHidden/>
    <w:rsid w:val="00C77AA9"/>
    <w:pPr>
      <w:ind w:left="1400" w:hanging="200"/>
    </w:pPr>
  </w:style>
  <w:style w:type="paragraph" w:styleId="Index8">
    <w:name w:val="index 8"/>
    <w:basedOn w:val="Normal"/>
    <w:next w:val="Normal"/>
    <w:autoRedefine/>
    <w:semiHidden/>
    <w:rsid w:val="00C77AA9"/>
    <w:pPr>
      <w:ind w:left="1600" w:hanging="200"/>
    </w:pPr>
  </w:style>
  <w:style w:type="paragraph" w:styleId="Index9">
    <w:name w:val="index 9"/>
    <w:basedOn w:val="Normal"/>
    <w:next w:val="Normal"/>
    <w:autoRedefine/>
    <w:semiHidden/>
    <w:rsid w:val="00C77AA9"/>
    <w:pPr>
      <w:ind w:left="1800" w:hanging="200"/>
    </w:pPr>
  </w:style>
  <w:style w:type="paragraph" w:styleId="IndexHeading">
    <w:name w:val="index heading"/>
    <w:basedOn w:val="Normal"/>
    <w:next w:val="Index1"/>
    <w:semiHidden/>
    <w:rsid w:val="00C77AA9"/>
    <w:rPr>
      <w:rFonts w:cs="Arial"/>
      <w:b/>
      <w:bCs/>
    </w:rPr>
  </w:style>
  <w:style w:type="paragraph" w:customStyle="1" w:styleId="Instruction">
    <w:name w:val="Instruction"/>
    <w:basedOn w:val="Normal"/>
    <w:qFormat/>
    <w:rsid w:val="00777B1E"/>
    <w:pPr>
      <w:tabs>
        <w:tab w:val="num" w:pos="360"/>
      </w:tabs>
      <w:spacing w:before="60" w:after="60" w:line="240" w:lineRule="auto"/>
    </w:pPr>
    <w:rPr>
      <w:sz w:val="16"/>
    </w:rPr>
  </w:style>
  <w:style w:type="character" w:styleId="LineNumber">
    <w:name w:val="line number"/>
    <w:basedOn w:val="DefaultParagraphFont"/>
    <w:semiHidden/>
    <w:rsid w:val="00777B1E"/>
  </w:style>
  <w:style w:type="paragraph" w:styleId="List">
    <w:name w:val="List"/>
    <w:basedOn w:val="Normal"/>
    <w:semiHidden/>
    <w:rsid w:val="00777B1E"/>
    <w:pPr>
      <w:ind w:left="283" w:hanging="283"/>
    </w:pPr>
  </w:style>
  <w:style w:type="paragraph" w:styleId="List2">
    <w:name w:val="List 2"/>
    <w:basedOn w:val="Normal"/>
    <w:semiHidden/>
    <w:rsid w:val="00777B1E"/>
    <w:pPr>
      <w:ind w:left="566" w:hanging="283"/>
    </w:pPr>
  </w:style>
  <w:style w:type="paragraph" w:styleId="List3">
    <w:name w:val="List 3"/>
    <w:basedOn w:val="Normal"/>
    <w:semiHidden/>
    <w:rsid w:val="00777B1E"/>
    <w:pPr>
      <w:ind w:left="849" w:hanging="283"/>
    </w:pPr>
  </w:style>
  <w:style w:type="paragraph" w:styleId="List4">
    <w:name w:val="List 4"/>
    <w:basedOn w:val="Normal"/>
    <w:semiHidden/>
    <w:rsid w:val="00777B1E"/>
    <w:pPr>
      <w:ind w:left="1132" w:hanging="283"/>
    </w:pPr>
  </w:style>
  <w:style w:type="paragraph" w:styleId="List5">
    <w:name w:val="List 5"/>
    <w:basedOn w:val="Normal"/>
    <w:semiHidden/>
    <w:rsid w:val="00777B1E"/>
    <w:pPr>
      <w:ind w:left="1415" w:hanging="283"/>
    </w:pPr>
  </w:style>
  <w:style w:type="paragraph" w:styleId="ListBullet">
    <w:name w:val="List Bullet"/>
    <w:basedOn w:val="BodyText"/>
    <w:qFormat/>
    <w:rsid w:val="00777B1E"/>
    <w:pPr>
      <w:numPr>
        <w:numId w:val="13"/>
      </w:numPr>
      <w:spacing w:line="240" w:lineRule="auto"/>
    </w:pPr>
  </w:style>
  <w:style w:type="paragraph" w:styleId="ListBullet2">
    <w:name w:val="List Bullet 2"/>
    <w:basedOn w:val="BodyText"/>
    <w:uiPriority w:val="99"/>
    <w:rsid w:val="00777B1E"/>
    <w:pPr>
      <w:numPr>
        <w:numId w:val="14"/>
      </w:numPr>
      <w:spacing w:line="240" w:lineRule="auto"/>
      <w:ind w:left="567"/>
    </w:pPr>
  </w:style>
  <w:style w:type="paragraph" w:styleId="ListBullet3">
    <w:name w:val="List Bullet 3"/>
    <w:basedOn w:val="Normal"/>
    <w:autoRedefine/>
    <w:semiHidden/>
    <w:rsid w:val="00777B1E"/>
    <w:pPr>
      <w:numPr>
        <w:numId w:val="16"/>
      </w:numPr>
    </w:pPr>
  </w:style>
  <w:style w:type="paragraph" w:styleId="ListBullet4">
    <w:name w:val="List Bullet 4"/>
    <w:basedOn w:val="Normal"/>
    <w:autoRedefine/>
    <w:semiHidden/>
    <w:rsid w:val="00777B1E"/>
    <w:pPr>
      <w:numPr>
        <w:numId w:val="18"/>
      </w:numPr>
    </w:pPr>
  </w:style>
  <w:style w:type="paragraph" w:styleId="ListBullet5">
    <w:name w:val="List Bullet 5"/>
    <w:basedOn w:val="Normal"/>
    <w:autoRedefine/>
    <w:semiHidden/>
    <w:rsid w:val="00777B1E"/>
    <w:pPr>
      <w:numPr>
        <w:numId w:val="20"/>
      </w:numPr>
    </w:pPr>
  </w:style>
  <w:style w:type="paragraph" w:styleId="ListContinue">
    <w:name w:val="List Continue"/>
    <w:basedOn w:val="Normal"/>
    <w:semiHidden/>
    <w:rsid w:val="00777B1E"/>
    <w:pPr>
      <w:spacing w:after="120"/>
      <w:ind w:left="283"/>
    </w:pPr>
  </w:style>
  <w:style w:type="paragraph" w:styleId="ListContinue2">
    <w:name w:val="List Continue 2"/>
    <w:basedOn w:val="Normal"/>
    <w:semiHidden/>
    <w:rsid w:val="00777B1E"/>
    <w:pPr>
      <w:spacing w:after="120"/>
      <w:ind w:left="566"/>
    </w:pPr>
  </w:style>
  <w:style w:type="paragraph" w:styleId="ListContinue3">
    <w:name w:val="List Continue 3"/>
    <w:basedOn w:val="Normal"/>
    <w:semiHidden/>
    <w:rsid w:val="00777B1E"/>
    <w:pPr>
      <w:spacing w:after="120"/>
      <w:ind w:left="849"/>
    </w:pPr>
  </w:style>
  <w:style w:type="paragraph" w:styleId="ListContinue4">
    <w:name w:val="List Continue 4"/>
    <w:basedOn w:val="Normal"/>
    <w:semiHidden/>
    <w:rsid w:val="00777B1E"/>
    <w:pPr>
      <w:spacing w:after="120"/>
      <w:ind w:left="1132"/>
    </w:pPr>
  </w:style>
  <w:style w:type="paragraph" w:styleId="ListContinue5">
    <w:name w:val="List Continue 5"/>
    <w:basedOn w:val="Normal"/>
    <w:semiHidden/>
    <w:rsid w:val="00777B1E"/>
    <w:pPr>
      <w:spacing w:after="120"/>
      <w:ind w:left="1415"/>
    </w:pPr>
  </w:style>
  <w:style w:type="paragraph" w:styleId="ListNumber">
    <w:name w:val="List Number"/>
    <w:basedOn w:val="BodyText"/>
    <w:qFormat/>
    <w:rsid w:val="00777B1E"/>
    <w:pPr>
      <w:numPr>
        <w:numId w:val="23"/>
      </w:numPr>
      <w:spacing w:line="240" w:lineRule="auto"/>
    </w:pPr>
  </w:style>
  <w:style w:type="paragraph" w:styleId="ListNumber2">
    <w:name w:val="List Number 2"/>
    <w:basedOn w:val="Normal"/>
    <w:semiHidden/>
    <w:rsid w:val="00777B1E"/>
    <w:pPr>
      <w:numPr>
        <w:numId w:val="24"/>
      </w:numPr>
    </w:pPr>
  </w:style>
  <w:style w:type="paragraph" w:styleId="ListNumber3">
    <w:name w:val="List Number 3"/>
    <w:basedOn w:val="Normal"/>
    <w:semiHidden/>
    <w:rsid w:val="00777B1E"/>
    <w:pPr>
      <w:numPr>
        <w:numId w:val="25"/>
      </w:numPr>
    </w:pPr>
  </w:style>
  <w:style w:type="paragraph" w:styleId="ListNumber4">
    <w:name w:val="List Number 4"/>
    <w:basedOn w:val="Normal"/>
    <w:semiHidden/>
    <w:rsid w:val="00777B1E"/>
    <w:pPr>
      <w:numPr>
        <w:numId w:val="27"/>
      </w:numPr>
    </w:pPr>
  </w:style>
  <w:style w:type="paragraph" w:styleId="ListNumber5">
    <w:name w:val="List Number 5"/>
    <w:basedOn w:val="Normal"/>
    <w:semiHidden/>
    <w:rsid w:val="00777B1E"/>
    <w:pPr>
      <w:numPr>
        <w:numId w:val="29"/>
      </w:numPr>
    </w:pPr>
  </w:style>
  <w:style w:type="paragraph" w:styleId="MacroText">
    <w:name w:val="macro"/>
    <w:link w:val="MacroTextChar"/>
    <w:semiHidden/>
    <w:rsid w:val="00C77AA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hAnsi="Courier New" w:cs="Courier New"/>
      <w:color w:val="333333"/>
      <w:sz w:val="20"/>
      <w:szCs w:val="20"/>
    </w:rPr>
  </w:style>
  <w:style w:type="character" w:customStyle="1" w:styleId="MacroTextChar">
    <w:name w:val="Macro Text Char"/>
    <w:basedOn w:val="DefaultParagraphFont"/>
    <w:link w:val="MacroText"/>
    <w:semiHidden/>
    <w:rsid w:val="00C77AA9"/>
    <w:rPr>
      <w:rFonts w:ascii="Courier New" w:eastAsia="Times New Roman" w:hAnsi="Courier New" w:cs="Courier New"/>
      <w:color w:val="333333"/>
      <w:sz w:val="20"/>
      <w:szCs w:val="20"/>
    </w:rPr>
  </w:style>
  <w:style w:type="table" w:customStyle="1" w:styleId="MarketingTable">
    <w:name w:val="Marketing Table"/>
    <w:basedOn w:val="GTTable"/>
    <w:uiPriority w:val="99"/>
    <w:rsid w:val="00C77AA9"/>
    <w:pPr>
      <w:spacing w:line="240" w:lineRule="atLeast"/>
    </w:pPr>
    <w:rPr>
      <w:color w:val="000000" w:themeColor="text1"/>
    </w:rPr>
    <w:tblPr>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108" w:type="dxa"/>
      </w:tblCellMar>
    </w:tblPr>
    <w:tcPr>
      <w:shd w:val="clear" w:color="auto" w:fill="auto"/>
      <w:vAlign w:val="center"/>
    </w:tcPr>
    <w:tblStylePr w:type="firstRow">
      <w:pPr>
        <w:keepNext/>
        <w:keepLines/>
        <w:pageBreakBefore w:val="0"/>
        <w:widowControl/>
        <w:suppressLineNumbers w:val="0"/>
        <w:suppressAutoHyphens w:val="0"/>
        <w:wordWrap/>
        <w:contextualSpacing w:val="0"/>
        <w:jc w:val="left"/>
      </w:pPr>
      <w:rPr>
        <w:rFonts w:ascii="Arial" w:hAnsi="Arial"/>
        <w:b/>
        <w:color w:val="FFFFFF" w:themeColor="background1"/>
        <w:sz w:val="20"/>
        <w:u w:val="none"/>
      </w:rPr>
      <w:tblPr/>
      <w:trPr>
        <w:cantSplit/>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l2br w:val="nil"/>
          <w:tr2bl w:val="nil"/>
        </w:tcBorders>
        <w:shd w:val="clear" w:color="auto" w:fill="7293B9"/>
        <w:noWrap/>
      </w:tcPr>
    </w:tblStylePr>
    <w:tblStylePr w:type="lastRow">
      <w:pPr>
        <w:keepNext w:val="0"/>
        <w:keepLines w:val="0"/>
        <w:pageBreakBefore w:val="0"/>
        <w:widowControl w:val="0"/>
        <w:suppressLineNumbers w:val="0"/>
        <w:suppressAutoHyphens w:val="0"/>
        <w:wordWrap/>
        <w:contextualSpacing w:val="0"/>
      </w:pPr>
      <w:tblPr/>
      <w:trPr>
        <w:cantSplit/>
      </w:trPr>
    </w:tblStylePr>
    <w:tblStylePr w:type="firstCol">
      <w:pPr>
        <w:keepNext w:val="0"/>
        <w:keepLines w:val="0"/>
        <w:pageBreakBefore w:val="0"/>
        <w:widowControl w:val="0"/>
        <w:suppressLineNumbers w:val="0"/>
        <w:suppressAutoHyphens w:val="0"/>
        <w:wordWrap/>
        <w:contextualSpacing w:val="0"/>
        <w:jc w:val="left"/>
      </w:pPr>
    </w:tblStylePr>
    <w:tblStylePr w:type="lastCol">
      <w:pPr>
        <w:wordWrap/>
        <w:contextualSpacing w:val="0"/>
      </w:pPr>
    </w:tblStylePr>
    <w:tblStylePr w:type="band1Vert">
      <w:pPr>
        <w:wordWrap/>
        <w:contextualSpacing w:val="0"/>
      </w:pPr>
    </w:tblStylePr>
    <w:tblStylePr w:type="band2Vert">
      <w:pPr>
        <w:wordWrap/>
        <w:contextualSpacing w:val="0"/>
      </w:pPr>
    </w:tblStylePr>
    <w:tblStylePr w:type="band1Horz">
      <w:pPr>
        <w:keepNext w:val="0"/>
        <w:keepLines w:val="0"/>
        <w:pageBreakBefore w:val="0"/>
        <w:widowControl w:val="0"/>
        <w:suppressLineNumbers w:val="0"/>
        <w:suppressAutoHyphens w:val="0"/>
        <w:wordWrap/>
      </w:pPr>
      <w:rPr>
        <w:rFonts w:ascii="Arial" w:hAnsi="Arial"/>
        <w:color w:val="000000" w:themeColor="text1"/>
        <w:sz w:val="20"/>
      </w:rPr>
      <w:tblPr/>
      <w:trPr>
        <w:cantSplit/>
      </w:trPr>
    </w:tblStylePr>
    <w:tblStylePr w:type="band2Horz">
      <w:pPr>
        <w:keepNext w:val="0"/>
        <w:keepLines w:val="0"/>
        <w:pageBreakBefore w:val="0"/>
        <w:widowControl w:val="0"/>
        <w:suppressLineNumbers w:val="0"/>
        <w:suppressAutoHyphens w:val="0"/>
        <w:wordWrap/>
      </w:pPr>
      <w:rPr>
        <w:rFonts w:ascii="Arial" w:hAnsi="Arial"/>
        <w:color w:val="000000" w:themeColor="text1"/>
        <w:sz w:val="20"/>
      </w:rPr>
      <w:tblPr/>
      <w:trPr>
        <w:cantSplit/>
      </w:trPr>
    </w:tblStylePr>
  </w:style>
  <w:style w:type="paragraph" w:styleId="MessageHeader">
    <w:name w:val="Message Header"/>
    <w:basedOn w:val="Normal"/>
    <w:link w:val="MessageHeaderChar"/>
    <w:semiHidden/>
    <w:rsid w:val="00777B1E"/>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character" w:customStyle="1" w:styleId="MessageHeaderChar">
    <w:name w:val="Message Header Char"/>
    <w:basedOn w:val="DefaultParagraphFont"/>
    <w:link w:val="MessageHeader"/>
    <w:semiHidden/>
    <w:rsid w:val="00C77AA9"/>
    <w:rPr>
      <w:rFonts w:ascii="Arial" w:hAnsi="Arial" w:cs="Arial"/>
      <w:sz w:val="24"/>
      <w:szCs w:val="24"/>
      <w:shd w:val="pct20" w:color="auto" w:fill="auto"/>
    </w:rPr>
  </w:style>
  <w:style w:type="paragraph" w:styleId="NormalWeb">
    <w:name w:val="Normal (Web)"/>
    <w:basedOn w:val="Normal"/>
    <w:uiPriority w:val="99"/>
    <w:semiHidden/>
    <w:rsid w:val="00777B1E"/>
    <w:rPr>
      <w:rFonts w:ascii="Times New Roman" w:hAnsi="Times New Roman"/>
      <w:sz w:val="24"/>
      <w:szCs w:val="24"/>
    </w:rPr>
  </w:style>
  <w:style w:type="paragraph" w:styleId="NormalIndent">
    <w:name w:val="Normal Indent"/>
    <w:basedOn w:val="Normal"/>
    <w:semiHidden/>
    <w:rsid w:val="00777B1E"/>
    <w:pPr>
      <w:ind w:left="720"/>
    </w:pPr>
  </w:style>
  <w:style w:type="paragraph" w:styleId="NoteHeading">
    <w:name w:val="Note Heading"/>
    <w:basedOn w:val="Normal"/>
    <w:next w:val="Normal"/>
    <w:link w:val="NoteHeadingChar"/>
    <w:semiHidden/>
    <w:rsid w:val="00777B1E"/>
  </w:style>
  <w:style w:type="character" w:customStyle="1" w:styleId="NoteHeadingChar">
    <w:name w:val="Note Heading Char"/>
    <w:basedOn w:val="DefaultParagraphFont"/>
    <w:link w:val="NoteHeading"/>
    <w:semiHidden/>
    <w:rsid w:val="00C77AA9"/>
    <w:rPr>
      <w:rFonts w:ascii="Arial" w:hAnsi="Arial" w:cs="Times New Roman"/>
      <w:sz w:val="20"/>
      <w:szCs w:val="20"/>
    </w:rPr>
  </w:style>
  <w:style w:type="character" w:styleId="PageNumber">
    <w:name w:val="page number"/>
    <w:basedOn w:val="DefaultParagraphFont"/>
    <w:rsid w:val="00777B1E"/>
    <w:rPr>
      <w:rFonts w:ascii="Arial" w:hAnsi="Arial"/>
      <w:color w:val="auto"/>
      <w:sz w:val="16"/>
    </w:rPr>
  </w:style>
  <w:style w:type="paragraph" w:styleId="PlainText">
    <w:name w:val="Plain Text"/>
    <w:basedOn w:val="Normal"/>
    <w:link w:val="PlainTextChar"/>
    <w:semiHidden/>
    <w:rsid w:val="00777B1E"/>
    <w:rPr>
      <w:rFonts w:ascii="Courier New" w:hAnsi="Courier New" w:cs="Courier New"/>
    </w:rPr>
  </w:style>
  <w:style w:type="character" w:customStyle="1" w:styleId="PlainTextChar">
    <w:name w:val="Plain Text Char"/>
    <w:basedOn w:val="DefaultParagraphFont"/>
    <w:link w:val="PlainText"/>
    <w:semiHidden/>
    <w:rsid w:val="00C77AA9"/>
    <w:rPr>
      <w:rFonts w:ascii="Courier New" w:hAnsi="Courier New" w:cs="Courier New"/>
      <w:sz w:val="20"/>
      <w:szCs w:val="20"/>
    </w:rPr>
  </w:style>
  <w:style w:type="paragraph" w:customStyle="1" w:styleId="PrecCoverListBullet">
    <w:name w:val="Prec Cover List Bullet"/>
    <w:basedOn w:val="ListBullet"/>
    <w:qFormat/>
    <w:rsid w:val="00777B1E"/>
    <w:pPr>
      <w:numPr>
        <w:numId w:val="31"/>
      </w:numPr>
      <w:spacing w:line="240" w:lineRule="atLeast"/>
    </w:pPr>
  </w:style>
  <w:style w:type="paragraph" w:customStyle="1" w:styleId="PrecCoverListBullet2">
    <w:name w:val="Prec Cover List Bullet 2"/>
    <w:basedOn w:val="PrecCoverListBullet"/>
    <w:qFormat/>
    <w:rsid w:val="00777B1E"/>
  </w:style>
  <w:style w:type="paragraph" w:customStyle="1" w:styleId="PrecInstructionNumber">
    <w:name w:val="Prec Instruction Number"/>
    <w:basedOn w:val="Normal"/>
    <w:qFormat/>
    <w:rsid w:val="00777B1E"/>
    <w:pPr>
      <w:numPr>
        <w:numId w:val="33"/>
      </w:numPr>
      <w:tabs>
        <w:tab w:val="left" w:pos="567"/>
        <w:tab w:val="left" w:pos="851"/>
      </w:tabs>
      <w:spacing w:before="60" w:after="60" w:line="240" w:lineRule="auto"/>
    </w:pPr>
    <w:rPr>
      <w:sz w:val="16"/>
    </w:rPr>
  </w:style>
  <w:style w:type="paragraph" w:customStyle="1" w:styleId="PrecListBullet">
    <w:name w:val="Prec List Bullet"/>
    <w:basedOn w:val="ListBullet"/>
    <w:rsid w:val="00777B1E"/>
    <w:pPr>
      <w:numPr>
        <w:numId w:val="34"/>
      </w:numPr>
      <w:spacing w:before="60" w:after="60"/>
    </w:pPr>
    <w:rPr>
      <w:sz w:val="16"/>
    </w:rPr>
  </w:style>
  <w:style w:type="paragraph" w:customStyle="1" w:styleId="PrecListBullet2">
    <w:name w:val="Prec List Bullet 2"/>
    <w:basedOn w:val="PrecListBullet"/>
    <w:rsid w:val="00777B1E"/>
    <w:pPr>
      <w:numPr>
        <w:numId w:val="35"/>
      </w:numPr>
      <w:tabs>
        <w:tab w:val="left" w:pos="284"/>
      </w:tabs>
    </w:pPr>
  </w:style>
  <w:style w:type="paragraph" w:customStyle="1" w:styleId="Prectitle">
    <w:name w:val="Prec__title"/>
    <w:basedOn w:val="Normal"/>
    <w:rsid w:val="00777B1E"/>
    <w:pPr>
      <w:ind w:right="2552"/>
    </w:pPr>
    <w:rPr>
      <w:rFonts w:cs="Arial"/>
      <w:b/>
      <w:bCs/>
      <w:color w:val="060D32"/>
      <w:sz w:val="36"/>
    </w:rPr>
  </w:style>
  <w:style w:type="paragraph" w:customStyle="1" w:styleId="PrecBodyText">
    <w:name w:val="Prec_BodyText"/>
    <w:basedOn w:val="BodyText"/>
    <w:rsid w:val="00777B1E"/>
  </w:style>
  <w:style w:type="paragraph" w:customStyle="1" w:styleId="Precheading">
    <w:name w:val="Prec_heading"/>
    <w:basedOn w:val="Normal"/>
    <w:next w:val="BodyText"/>
    <w:rsid w:val="00777B1E"/>
    <w:pPr>
      <w:pBdr>
        <w:top w:val="single" w:sz="6" w:space="9" w:color="auto"/>
      </w:pBdr>
      <w:spacing w:before="480" w:after="120"/>
    </w:pPr>
    <w:rPr>
      <w:rFonts w:cs="Arial"/>
      <w:b/>
      <w:bCs/>
      <w:color w:val="060D32"/>
      <w:sz w:val="28"/>
    </w:rPr>
  </w:style>
  <w:style w:type="paragraph" w:styleId="Salutation">
    <w:name w:val="Salutation"/>
    <w:basedOn w:val="Normal"/>
    <w:next w:val="BodyText"/>
    <w:link w:val="SalutationChar"/>
    <w:rsid w:val="00777B1E"/>
    <w:pPr>
      <w:spacing w:before="240" w:after="240" w:line="240" w:lineRule="auto"/>
    </w:pPr>
  </w:style>
  <w:style w:type="character" w:customStyle="1" w:styleId="SalutationChar">
    <w:name w:val="Salutation Char"/>
    <w:basedOn w:val="DefaultParagraphFont"/>
    <w:link w:val="Salutation"/>
    <w:rsid w:val="00777B1E"/>
    <w:rPr>
      <w:rFonts w:ascii="Arial" w:hAnsi="Arial" w:cs="Times New Roman"/>
      <w:sz w:val="20"/>
      <w:szCs w:val="20"/>
    </w:rPr>
  </w:style>
  <w:style w:type="paragraph" w:styleId="Signature">
    <w:name w:val="Signature"/>
    <w:basedOn w:val="Normal"/>
    <w:link w:val="SignatureChar"/>
    <w:semiHidden/>
    <w:rsid w:val="00C77AA9"/>
    <w:pPr>
      <w:ind w:left="4252"/>
    </w:pPr>
  </w:style>
  <w:style w:type="character" w:customStyle="1" w:styleId="SignatureChar">
    <w:name w:val="Signature Char"/>
    <w:basedOn w:val="DefaultParagraphFont"/>
    <w:link w:val="Signature"/>
    <w:semiHidden/>
    <w:rsid w:val="00C77AA9"/>
    <w:rPr>
      <w:rFonts w:ascii="Arial" w:eastAsia="Times New Roman" w:hAnsi="Arial" w:cs="Times New Roman"/>
      <w:sz w:val="20"/>
      <w:szCs w:val="20"/>
      <w:lang w:eastAsia="en-AU"/>
    </w:rPr>
  </w:style>
  <w:style w:type="character" w:styleId="Strong">
    <w:name w:val="Strong"/>
    <w:basedOn w:val="DefaultParagraphFont"/>
    <w:uiPriority w:val="22"/>
    <w:qFormat/>
    <w:rsid w:val="00777B1E"/>
    <w:rPr>
      <w:b/>
      <w:bCs/>
    </w:rPr>
  </w:style>
  <w:style w:type="paragraph" w:customStyle="1" w:styleId="Subheading">
    <w:name w:val="Subheading"/>
    <w:basedOn w:val="Heading2"/>
    <w:next w:val="BodyText"/>
    <w:qFormat/>
    <w:rsid w:val="00777B1E"/>
    <w:pPr>
      <w:numPr>
        <w:ilvl w:val="0"/>
        <w:numId w:val="0"/>
      </w:numPr>
    </w:pPr>
  </w:style>
  <w:style w:type="paragraph" w:styleId="Subtitle">
    <w:name w:val="Subtitle"/>
    <w:basedOn w:val="Normal"/>
    <w:next w:val="Normal"/>
    <w:link w:val="SubtitleChar"/>
    <w:uiPriority w:val="11"/>
    <w:rsid w:val="00777B1E"/>
    <w:pPr>
      <w:spacing w:after="60"/>
      <w:jc w:val="center"/>
      <w:outlineLvl w:val="1"/>
    </w:pPr>
    <w:rPr>
      <w:rFonts w:ascii="Cambria" w:hAnsi="Cambria"/>
      <w:sz w:val="24"/>
      <w:szCs w:val="24"/>
    </w:rPr>
  </w:style>
  <w:style w:type="character" w:customStyle="1" w:styleId="SubtitleChar">
    <w:name w:val="Subtitle Char"/>
    <w:basedOn w:val="DefaultParagraphFont"/>
    <w:link w:val="Subtitle"/>
    <w:uiPriority w:val="11"/>
    <w:rsid w:val="00777B1E"/>
    <w:rPr>
      <w:rFonts w:ascii="Cambria" w:hAnsi="Cambria" w:cs="Times New Roman"/>
      <w:sz w:val="24"/>
      <w:szCs w:val="24"/>
    </w:rPr>
  </w:style>
  <w:style w:type="paragraph" w:customStyle="1" w:styleId="Table">
    <w:name w:val="Table"/>
    <w:basedOn w:val="Normal"/>
    <w:rsid w:val="00C77AA9"/>
    <w:pPr>
      <w:spacing w:before="120" w:after="120"/>
    </w:pPr>
  </w:style>
  <w:style w:type="table" w:styleId="Table3Deffects1">
    <w:name w:val="Table 3D effects 1"/>
    <w:basedOn w:val="TableNormal"/>
    <w:semiHidden/>
    <w:rsid w:val="00777B1E"/>
    <w:pPr>
      <w:spacing w:after="0" w:line="240" w:lineRule="atLeast"/>
    </w:pPr>
    <w:rPr>
      <w:rFonts w:ascii="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77B1E"/>
    <w:pPr>
      <w:spacing w:after="0" w:line="240" w:lineRule="atLeast"/>
    </w:pPr>
    <w:rPr>
      <w:rFonts w:ascii="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77B1E"/>
    <w:pPr>
      <w:spacing w:after="0" w:line="240" w:lineRule="atLeast"/>
    </w:pPr>
    <w:rPr>
      <w:rFonts w:ascii="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77B1E"/>
    <w:pPr>
      <w:spacing w:after="0" w:line="240" w:lineRule="atLeast"/>
    </w:pPr>
    <w:rPr>
      <w:rFonts w:ascii="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77B1E"/>
    <w:pPr>
      <w:spacing w:after="0" w:line="240" w:lineRule="atLeast"/>
    </w:pPr>
    <w:rPr>
      <w:rFonts w:ascii="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77B1E"/>
    <w:pPr>
      <w:spacing w:after="0" w:line="240" w:lineRule="atLeast"/>
    </w:pPr>
    <w:rPr>
      <w:rFonts w:ascii="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77B1E"/>
    <w:pPr>
      <w:spacing w:after="0" w:line="240" w:lineRule="atLeast"/>
    </w:pPr>
    <w:rPr>
      <w:rFonts w:ascii="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77B1E"/>
    <w:pPr>
      <w:spacing w:after="0" w:line="240" w:lineRule="atLeast"/>
    </w:pPr>
    <w:rPr>
      <w:rFonts w:ascii="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77B1E"/>
    <w:pPr>
      <w:spacing w:after="0" w:line="240" w:lineRule="atLeast"/>
    </w:pPr>
    <w:rPr>
      <w:rFonts w:ascii="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77B1E"/>
    <w:pPr>
      <w:spacing w:after="0" w:line="240" w:lineRule="atLeast"/>
    </w:pPr>
    <w:rPr>
      <w:rFonts w:ascii="Times New Roman" w:hAnsi="Times New Roman" w:cs="Times New Roman"/>
      <w:b/>
      <w:bCs/>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77B1E"/>
    <w:pPr>
      <w:spacing w:after="0" w:line="240" w:lineRule="atLeast"/>
    </w:pPr>
    <w:rPr>
      <w:rFonts w:ascii="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77B1E"/>
    <w:pPr>
      <w:spacing w:after="0" w:line="240" w:lineRule="atLeast"/>
    </w:pPr>
    <w:rPr>
      <w:rFonts w:ascii="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77B1E"/>
    <w:pPr>
      <w:spacing w:after="0" w:line="240" w:lineRule="atLeast"/>
    </w:pPr>
    <w:rPr>
      <w:rFonts w:ascii="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77B1E"/>
    <w:pPr>
      <w:spacing w:after="0" w:line="240" w:lineRule="atLeast"/>
    </w:pPr>
    <w:rPr>
      <w:rFonts w:ascii="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777B1E"/>
    <w:pPr>
      <w:spacing w:after="0" w:line="240" w:lineRule="atLeast"/>
    </w:pPr>
    <w:rPr>
      <w:rFonts w:ascii="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77B1E"/>
    <w:pPr>
      <w:spacing w:after="0" w:line="240" w:lineRule="atLeast"/>
    </w:pPr>
    <w:rPr>
      <w:rFonts w:ascii="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77B1E"/>
    <w:pPr>
      <w:spacing w:after="0" w:line="240" w:lineRule="atLeast"/>
    </w:pPr>
    <w:rPr>
      <w:rFonts w:ascii="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77B1E"/>
    <w:pPr>
      <w:spacing w:after="0" w:line="240" w:lineRule="atLeast"/>
    </w:pPr>
    <w:rPr>
      <w:rFonts w:ascii="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77B1E"/>
    <w:pPr>
      <w:spacing w:after="0" w:line="240" w:lineRule="atLeast"/>
    </w:pPr>
    <w:rPr>
      <w:rFonts w:ascii="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77B1E"/>
    <w:pPr>
      <w:spacing w:after="0" w:line="240" w:lineRule="atLeast"/>
    </w:pPr>
    <w:rPr>
      <w:rFonts w:ascii="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77B1E"/>
    <w:pPr>
      <w:spacing w:after="0" w:line="240" w:lineRule="atLeast"/>
    </w:pPr>
    <w:rPr>
      <w:rFonts w:ascii="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77B1E"/>
    <w:pPr>
      <w:spacing w:after="0" w:line="240" w:lineRule="atLeast"/>
    </w:pPr>
    <w:rPr>
      <w:rFonts w:ascii="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77B1E"/>
    <w:pPr>
      <w:spacing w:after="0" w:line="240" w:lineRule="atLeast"/>
    </w:pPr>
    <w:rPr>
      <w:rFonts w:ascii="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77B1E"/>
    <w:pPr>
      <w:spacing w:after="0" w:line="240" w:lineRule="atLeast"/>
    </w:pPr>
    <w:rPr>
      <w:rFonts w:ascii="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77B1E"/>
    <w:pPr>
      <w:spacing w:after="0" w:line="240" w:lineRule="atLeast"/>
    </w:pPr>
    <w:rPr>
      <w:rFonts w:ascii="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77B1E"/>
    <w:pPr>
      <w:spacing w:after="0" w:line="240" w:lineRule="atLeast"/>
    </w:pPr>
    <w:rPr>
      <w:rFonts w:ascii="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C77AA9"/>
    <w:pPr>
      <w:ind w:left="200" w:hanging="200"/>
    </w:pPr>
  </w:style>
  <w:style w:type="paragraph" w:styleId="TableofFigures">
    <w:name w:val="table of figures"/>
    <w:basedOn w:val="Normal"/>
    <w:next w:val="Normal"/>
    <w:semiHidden/>
    <w:rsid w:val="00C77AA9"/>
    <w:pPr>
      <w:ind w:left="400" w:hanging="400"/>
    </w:pPr>
  </w:style>
  <w:style w:type="table" w:styleId="TableProfessional">
    <w:name w:val="Table Professional"/>
    <w:basedOn w:val="TableNormal"/>
    <w:semiHidden/>
    <w:rsid w:val="00777B1E"/>
    <w:pPr>
      <w:spacing w:after="0" w:line="240" w:lineRule="atLeast"/>
    </w:pPr>
    <w:rPr>
      <w:rFonts w:ascii="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77B1E"/>
    <w:pPr>
      <w:spacing w:after="0" w:line="240" w:lineRule="atLeast"/>
    </w:pPr>
    <w:rPr>
      <w:rFonts w:ascii="Times New Roman" w:hAnsi="Times New Roman" w:cs="Times New Roman"/>
      <w:sz w:val="20"/>
      <w:szCs w:val="20"/>
      <w:lang w:eastAsia="en-A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77B1E"/>
    <w:pPr>
      <w:spacing w:after="0" w:line="240" w:lineRule="atLeast"/>
    </w:pPr>
    <w:rPr>
      <w:rFonts w:ascii="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77B1E"/>
    <w:pPr>
      <w:spacing w:after="0" w:line="240" w:lineRule="atLeast"/>
    </w:pPr>
    <w:rPr>
      <w:rFonts w:ascii="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77B1E"/>
    <w:pPr>
      <w:spacing w:after="0" w:line="240" w:lineRule="atLeast"/>
    </w:pPr>
    <w:rPr>
      <w:rFonts w:ascii="Times New Roman" w:hAnsi="Times New Roman" w:cs="Times New Roman"/>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77B1E"/>
    <w:pPr>
      <w:spacing w:after="0" w:line="240" w:lineRule="atLeast"/>
    </w:pPr>
    <w:rPr>
      <w:rFonts w:ascii="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77B1E"/>
    <w:pPr>
      <w:spacing w:after="0" w:line="240" w:lineRule="atLeast"/>
    </w:pPr>
    <w:rPr>
      <w:rFonts w:ascii="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77B1E"/>
    <w:pPr>
      <w:spacing w:after="0" w:line="240" w:lineRule="atLeast"/>
    </w:pPr>
    <w:rPr>
      <w:rFonts w:ascii="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77B1E"/>
    <w:pPr>
      <w:spacing w:after="0" w:line="240" w:lineRule="atLeast"/>
    </w:pPr>
    <w:rPr>
      <w:rFonts w:ascii="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777B1E"/>
    <w:pPr>
      <w:spacing w:before="240" w:after="60"/>
      <w:jc w:val="center"/>
      <w:outlineLvl w:val="0"/>
    </w:pPr>
    <w:rPr>
      <w:rFonts w:cs="Arial"/>
      <w:b/>
      <w:bCs/>
      <w:kern w:val="28"/>
      <w:sz w:val="32"/>
      <w:szCs w:val="32"/>
    </w:rPr>
  </w:style>
  <w:style w:type="character" w:customStyle="1" w:styleId="TitleChar">
    <w:name w:val="Title Char"/>
    <w:basedOn w:val="DefaultParagraphFont"/>
    <w:link w:val="Title"/>
    <w:rsid w:val="00C77AA9"/>
    <w:rPr>
      <w:rFonts w:ascii="Arial" w:hAnsi="Arial" w:cs="Arial"/>
      <w:b/>
      <w:bCs/>
      <w:kern w:val="28"/>
      <w:sz w:val="32"/>
      <w:szCs w:val="32"/>
    </w:rPr>
  </w:style>
  <w:style w:type="paragraph" w:styleId="TOAHeading">
    <w:name w:val="toa heading"/>
    <w:basedOn w:val="Normal"/>
    <w:next w:val="Normal"/>
    <w:semiHidden/>
    <w:rsid w:val="00C77AA9"/>
    <w:pPr>
      <w:spacing w:before="120"/>
    </w:pPr>
    <w:rPr>
      <w:rFonts w:cs="Arial"/>
      <w:b/>
      <w:bCs/>
      <w:sz w:val="24"/>
      <w:szCs w:val="24"/>
    </w:rPr>
  </w:style>
  <w:style w:type="paragraph" w:styleId="TOC1">
    <w:name w:val="toc 1"/>
    <w:basedOn w:val="Normal"/>
    <w:next w:val="Normal"/>
    <w:rsid w:val="00C77AA9"/>
    <w:pPr>
      <w:tabs>
        <w:tab w:val="right" w:pos="7655"/>
      </w:tabs>
      <w:spacing w:after="240"/>
      <w:ind w:left="1701" w:right="1985" w:hanging="567"/>
    </w:pPr>
  </w:style>
  <w:style w:type="paragraph" w:styleId="TOC2">
    <w:name w:val="toc 2"/>
    <w:basedOn w:val="TOC1"/>
    <w:next w:val="TOC1"/>
    <w:rsid w:val="00C77AA9"/>
    <w:pPr>
      <w:tabs>
        <w:tab w:val="left" w:pos="2608"/>
      </w:tabs>
      <w:ind w:left="1486" w:firstLine="0"/>
    </w:pPr>
    <w:rPr>
      <w:noProof/>
    </w:rPr>
  </w:style>
  <w:style w:type="paragraph" w:styleId="TOC3">
    <w:name w:val="toc 3"/>
    <w:basedOn w:val="TOC2"/>
    <w:rsid w:val="00C77AA9"/>
    <w:pPr>
      <w:tabs>
        <w:tab w:val="clear" w:pos="2608"/>
        <w:tab w:val="left" w:pos="2835"/>
      </w:tabs>
    </w:pPr>
  </w:style>
  <w:style w:type="paragraph" w:styleId="TOC4">
    <w:name w:val="toc 4"/>
    <w:basedOn w:val="Normal"/>
    <w:semiHidden/>
    <w:rsid w:val="00C77AA9"/>
  </w:style>
  <w:style w:type="paragraph" w:styleId="TOC5">
    <w:name w:val="toc 5"/>
    <w:basedOn w:val="Normal"/>
    <w:semiHidden/>
    <w:rsid w:val="00C77AA9"/>
  </w:style>
  <w:style w:type="paragraph" w:styleId="TOC6">
    <w:name w:val="toc 6"/>
    <w:basedOn w:val="Normal"/>
    <w:semiHidden/>
    <w:rsid w:val="00C77AA9"/>
  </w:style>
  <w:style w:type="paragraph" w:styleId="TOC7">
    <w:name w:val="toc 7"/>
    <w:basedOn w:val="Normal"/>
    <w:semiHidden/>
    <w:rsid w:val="00C77AA9"/>
  </w:style>
  <w:style w:type="paragraph" w:styleId="TOC8">
    <w:name w:val="toc 8"/>
    <w:basedOn w:val="Normal"/>
    <w:semiHidden/>
    <w:rsid w:val="00C77AA9"/>
  </w:style>
  <w:style w:type="paragraph" w:styleId="TOC9">
    <w:name w:val="toc 9"/>
    <w:basedOn w:val="Normal"/>
    <w:semiHidden/>
    <w:rsid w:val="00C77AA9"/>
  </w:style>
  <w:style w:type="paragraph" w:customStyle="1" w:styleId="xFooter">
    <w:name w:val="xFooter"/>
    <w:basedOn w:val="Normal"/>
    <w:qFormat/>
    <w:rsid w:val="00777B1E"/>
    <w:pPr>
      <w:tabs>
        <w:tab w:val="right" w:pos="9072"/>
      </w:tabs>
    </w:pPr>
    <w:rPr>
      <w:sz w:val="14"/>
    </w:rPr>
  </w:style>
  <w:style w:type="numbering" w:styleId="111111">
    <w:name w:val="Outline List 2"/>
    <w:basedOn w:val="NoList"/>
    <w:semiHidden/>
    <w:rsid w:val="00777B1E"/>
    <w:pPr>
      <w:numPr>
        <w:numId w:val="36"/>
      </w:numPr>
    </w:pPr>
  </w:style>
  <w:style w:type="numbering" w:styleId="1ai">
    <w:name w:val="Outline List 1"/>
    <w:basedOn w:val="NoList"/>
    <w:semiHidden/>
    <w:rsid w:val="00777B1E"/>
    <w:pPr>
      <w:numPr>
        <w:numId w:val="37"/>
      </w:numPr>
    </w:pPr>
  </w:style>
  <w:style w:type="paragraph" w:styleId="Bibliography">
    <w:name w:val="Bibliography"/>
    <w:basedOn w:val="Normal"/>
    <w:next w:val="Normal"/>
    <w:uiPriority w:val="37"/>
    <w:semiHidden/>
    <w:unhideWhenUsed/>
    <w:rsid w:val="00777B1E"/>
  </w:style>
  <w:style w:type="character" w:styleId="BookTitle">
    <w:name w:val="Book Title"/>
    <w:basedOn w:val="DefaultParagraphFont"/>
    <w:uiPriority w:val="33"/>
    <w:rsid w:val="00777B1E"/>
    <w:rPr>
      <w:b/>
      <w:bCs/>
      <w:smallCaps/>
      <w:spacing w:val="5"/>
    </w:rPr>
  </w:style>
  <w:style w:type="table" w:styleId="ColorfulGrid">
    <w:name w:val="Colorful Grid"/>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77B1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77B1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77B1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77B1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character" w:customStyle="1" w:styleId="Letterref">
    <w:name w:val="Letter_ref"/>
    <w:basedOn w:val="DefaultParagraphFont"/>
    <w:rsid w:val="00777B1E"/>
    <w:rPr>
      <w:rFonts w:ascii="Arial" w:hAnsi="Arial"/>
      <w:color w:val="060D32"/>
      <w:sz w:val="16"/>
    </w:rPr>
  </w:style>
  <w:style w:type="paragraph" w:customStyle="1" w:styleId="LetterDate">
    <w:name w:val="Letter_Date"/>
    <w:basedOn w:val="Normal"/>
    <w:next w:val="Normal"/>
    <w:rsid w:val="00777B1E"/>
    <w:pPr>
      <w:spacing w:before="720" w:after="240"/>
    </w:pPr>
    <w:rPr>
      <w:b/>
    </w:rPr>
  </w:style>
  <w:style w:type="paragraph" w:customStyle="1" w:styleId="Subject">
    <w:name w:val="Subject"/>
    <w:basedOn w:val="Normal"/>
    <w:rsid w:val="00777B1E"/>
    <w:pPr>
      <w:spacing w:line="240" w:lineRule="auto"/>
    </w:pPr>
    <w:rPr>
      <w:b/>
    </w:rPr>
  </w:style>
  <w:style w:type="paragraph" w:customStyle="1" w:styleId="Lettertop">
    <w:name w:val="Letter_top"/>
    <w:basedOn w:val="Normal"/>
    <w:link w:val="LettertopChar"/>
    <w:rsid w:val="00777B1E"/>
    <w:pPr>
      <w:tabs>
        <w:tab w:val="left" w:pos="851"/>
      </w:tabs>
      <w:spacing w:line="160" w:lineRule="atLeast"/>
      <w:ind w:left="851" w:hanging="851"/>
    </w:pPr>
    <w:rPr>
      <w:sz w:val="14"/>
    </w:rPr>
  </w:style>
  <w:style w:type="paragraph" w:customStyle="1" w:styleId="DateLetter">
    <w:name w:val="Date_Letter"/>
    <w:basedOn w:val="Normal"/>
    <w:rsid w:val="00777B1E"/>
    <w:pPr>
      <w:spacing w:before="720" w:after="240"/>
    </w:pPr>
    <w:rPr>
      <w:b/>
    </w:rPr>
  </w:style>
  <w:style w:type="character" w:customStyle="1" w:styleId="LettertopChar">
    <w:name w:val="Letter_top Char"/>
    <w:basedOn w:val="DefaultParagraphFont"/>
    <w:link w:val="Lettertop"/>
    <w:rsid w:val="00777B1E"/>
    <w:rPr>
      <w:rFonts w:ascii="Arial" w:hAnsi="Arial" w:cs="Times New Roman"/>
      <w:sz w:val="14"/>
      <w:szCs w:val="20"/>
    </w:rPr>
  </w:style>
  <w:style w:type="paragraph" w:customStyle="1" w:styleId="Signoff">
    <w:name w:val="Signoff"/>
    <w:basedOn w:val="Normal"/>
    <w:rsid w:val="00777B1E"/>
    <w:pPr>
      <w:keepNext/>
      <w:spacing w:line="240" w:lineRule="auto"/>
    </w:pPr>
  </w:style>
  <w:style w:type="paragraph" w:customStyle="1" w:styleId="Delivery">
    <w:name w:val="Delivery"/>
    <w:basedOn w:val="Normal"/>
    <w:next w:val="BodyText"/>
    <w:rsid w:val="00777B1E"/>
    <w:pPr>
      <w:spacing w:before="240" w:after="240"/>
    </w:pPr>
    <w:rPr>
      <w:b/>
    </w:rPr>
  </w:style>
  <w:style w:type="paragraph" w:customStyle="1" w:styleId="Status">
    <w:name w:val="Status"/>
    <w:basedOn w:val="Normal"/>
    <w:rsid w:val="00777B1E"/>
    <w:pPr>
      <w:spacing w:line="240" w:lineRule="auto"/>
    </w:pPr>
    <w:rPr>
      <w:color w:val="060D32"/>
    </w:rPr>
  </w:style>
  <w:style w:type="paragraph" w:customStyle="1" w:styleId="Addressee">
    <w:name w:val="Addressee"/>
    <w:basedOn w:val="Normal"/>
    <w:semiHidden/>
    <w:rsid w:val="00777B1E"/>
  </w:style>
  <w:style w:type="paragraph" w:styleId="NoSpacing">
    <w:name w:val="No Spacing"/>
    <w:uiPriority w:val="1"/>
    <w:rsid w:val="00777B1E"/>
    <w:pPr>
      <w:spacing w:after="0" w:line="240" w:lineRule="auto"/>
    </w:pPr>
    <w:rPr>
      <w:rFonts w:ascii="Arial" w:hAnsi="Arial" w:cs="Times New Roman"/>
      <w:color w:val="000000"/>
      <w:sz w:val="20"/>
      <w:szCs w:val="20"/>
    </w:rPr>
  </w:style>
  <w:style w:type="character" w:styleId="SubtleEmphasis">
    <w:name w:val="Subtle Emphasis"/>
    <w:basedOn w:val="DefaultParagraphFont"/>
    <w:uiPriority w:val="19"/>
    <w:rsid w:val="00777B1E"/>
    <w:rPr>
      <w:i/>
      <w:iCs/>
      <w:color w:val="808080"/>
    </w:rPr>
  </w:style>
  <w:style w:type="character" w:styleId="IntenseEmphasis">
    <w:name w:val="Intense Emphasis"/>
    <w:basedOn w:val="DefaultParagraphFont"/>
    <w:uiPriority w:val="21"/>
    <w:rsid w:val="00777B1E"/>
    <w:rPr>
      <w:b/>
      <w:bCs/>
      <w:i/>
      <w:iCs/>
      <w:color w:val="4F81BD"/>
    </w:rPr>
  </w:style>
  <w:style w:type="paragraph" w:styleId="Quote">
    <w:name w:val="Quote"/>
    <w:basedOn w:val="Normal"/>
    <w:next w:val="Normal"/>
    <w:link w:val="QuoteChar"/>
    <w:uiPriority w:val="29"/>
    <w:rsid w:val="00777B1E"/>
    <w:rPr>
      <w:i/>
      <w:iCs/>
    </w:rPr>
  </w:style>
  <w:style w:type="character" w:customStyle="1" w:styleId="QuoteChar">
    <w:name w:val="Quote Char"/>
    <w:basedOn w:val="DefaultParagraphFont"/>
    <w:link w:val="Quote"/>
    <w:uiPriority w:val="29"/>
    <w:rsid w:val="00777B1E"/>
    <w:rPr>
      <w:rFonts w:ascii="Arial" w:hAnsi="Arial" w:cs="Times New Roman"/>
      <w:i/>
      <w:iCs/>
      <w:sz w:val="20"/>
      <w:szCs w:val="20"/>
    </w:rPr>
  </w:style>
  <w:style w:type="paragraph" w:styleId="IntenseQuote">
    <w:name w:val="Intense Quote"/>
    <w:basedOn w:val="Normal"/>
    <w:next w:val="Normal"/>
    <w:link w:val="IntenseQuoteChar"/>
    <w:uiPriority w:val="30"/>
    <w:rsid w:val="00777B1E"/>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777B1E"/>
    <w:rPr>
      <w:rFonts w:ascii="Arial" w:hAnsi="Arial" w:cs="Times New Roman"/>
      <w:b/>
      <w:bCs/>
      <w:i/>
      <w:iCs/>
      <w:color w:val="4F81BD"/>
      <w:sz w:val="20"/>
      <w:szCs w:val="20"/>
    </w:rPr>
  </w:style>
  <w:style w:type="character" w:styleId="SubtleReference">
    <w:name w:val="Subtle Reference"/>
    <w:basedOn w:val="DefaultParagraphFont"/>
    <w:uiPriority w:val="31"/>
    <w:rsid w:val="00777B1E"/>
    <w:rPr>
      <w:smallCaps/>
      <w:color w:val="C0504D"/>
      <w:u w:val="single"/>
    </w:rPr>
  </w:style>
  <w:style w:type="character" w:styleId="IntenseReference">
    <w:name w:val="Intense Reference"/>
    <w:basedOn w:val="DefaultParagraphFont"/>
    <w:uiPriority w:val="32"/>
    <w:rsid w:val="00777B1E"/>
    <w:rPr>
      <w:b/>
      <w:bCs/>
      <w:smallCaps/>
      <w:color w:val="C0504D"/>
      <w:spacing w:val="5"/>
      <w:u w:val="single"/>
    </w:rPr>
  </w:style>
  <w:style w:type="paragraph" w:styleId="ListParagraph">
    <w:name w:val="List Paragraph"/>
    <w:basedOn w:val="Normal"/>
    <w:uiPriority w:val="34"/>
    <w:qFormat/>
    <w:rsid w:val="00777B1E"/>
    <w:pPr>
      <w:ind w:left="720"/>
    </w:pPr>
  </w:style>
  <w:style w:type="paragraph" w:customStyle="1" w:styleId="PrecListNumber">
    <w:name w:val="Prec List Number"/>
    <w:basedOn w:val="ListNumber"/>
    <w:qFormat/>
    <w:rsid w:val="00777B1E"/>
    <w:pPr>
      <w:numPr>
        <w:numId w:val="38"/>
      </w:numPr>
      <w:spacing w:before="60" w:after="60"/>
    </w:pPr>
    <w:rPr>
      <w:sz w:val="16"/>
      <w:szCs w:val="16"/>
    </w:rPr>
  </w:style>
  <w:style w:type="paragraph" w:customStyle="1" w:styleId="PrecListNumber2">
    <w:name w:val="Prec List Number 2"/>
    <w:basedOn w:val="ListNumber"/>
    <w:qFormat/>
    <w:rsid w:val="00777B1E"/>
    <w:pPr>
      <w:numPr>
        <w:numId w:val="0"/>
      </w:numPr>
      <w:tabs>
        <w:tab w:val="num" w:pos="1134"/>
      </w:tabs>
      <w:spacing w:before="60" w:after="60"/>
      <w:ind w:left="1134" w:hanging="567"/>
    </w:pPr>
    <w:rPr>
      <w:sz w:val="16"/>
      <w:szCs w:val="16"/>
    </w:rPr>
  </w:style>
  <w:style w:type="character" w:styleId="PlaceholderText">
    <w:name w:val="Placeholder Text"/>
    <w:basedOn w:val="DefaultParagraphFont"/>
    <w:uiPriority w:val="99"/>
    <w:semiHidden/>
    <w:rsid w:val="00777B1E"/>
    <w:rPr>
      <w:color w:val="C45911" w:themeColor="accent2" w:themeShade="BF"/>
    </w:rPr>
  </w:style>
  <w:style w:type="table" w:styleId="GridTable1Light">
    <w:name w:val="Grid Table 1 Light"/>
    <w:basedOn w:val="TableNormal"/>
    <w:uiPriority w:val="46"/>
    <w:rsid w:val="00777B1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77B1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77B1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77B1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77B1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77B1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77B1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77B1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77B1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77B1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77B1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77B1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77B1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77B1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77B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77B1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77B1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77B1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77B1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77B1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77B1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77B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77B1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77B1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77B1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77B1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77B1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77B1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77B1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77B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77B1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77B1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77B1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77B1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77B1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77B1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77B1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77B1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77B1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77B1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77B1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77B1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77B1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777B1E"/>
    <w:rPr>
      <w:color w:val="2B579A"/>
      <w:shd w:val="clear" w:color="auto" w:fill="E1DFDD"/>
    </w:rPr>
  </w:style>
  <w:style w:type="table" w:styleId="LightGrid">
    <w:name w:val="Light Grid"/>
    <w:basedOn w:val="TableNormal"/>
    <w:uiPriority w:val="62"/>
    <w:semiHidden/>
    <w:unhideWhenUsed/>
    <w:rsid w:val="00777B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77B1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77B1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77B1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77B1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77B1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77B1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77B1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77B1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77B1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77B1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77B1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77B1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77B1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77B1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77B1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77B1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77B1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77B1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77B1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77B1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77B1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77B1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77B1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77B1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77B1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77B1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77B1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77B1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77B1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77B1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77B1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77B1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77B1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77B1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77B1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77B1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77B1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77B1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77B1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77B1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77B1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77B1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77B1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77B1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77B1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77B1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77B1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77B1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77B1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77B1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77B1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77B1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77B1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77B1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77B1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77B1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77B1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77B1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77B1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77B1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77B1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77B1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77B1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777B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77B1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77B1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77B1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77B1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77B1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77B1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77B1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77B1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77B1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77B1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77B1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77B1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77B1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77B1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77B1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77B1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77B1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77B1E"/>
    <w:rPr>
      <w:color w:val="2B579A"/>
      <w:shd w:val="clear" w:color="auto" w:fill="E1DFDD"/>
    </w:rPr>
  </w:style>
  <w:style w:type="table" w:styleId="PlainTable1">
    <w:name w:val="Plain Table 1"/>
    <w:basedOn w:val="TableNormal"/>
    <w:uiPriority w:val="41"/>
    <w:rsid w:val="00777B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77B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77B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77B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77B1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777B1E"/>
    <w:rPr>
      <w:u w:val="dotted"/>
    </w:rPr>
  </w:style>
  <w:style w:type="character" w:styleId="SmartLink">
    <w:name w:val="Smart Link"/>
    <w:basedOn w:val="DefaultParagraphFont"/>
    <w:uiPriority w:val="99"/>
    <w:semiHidden/>
    <w:unhideWhenUsed/>
    <w:rsid w:val="00777B1E"/>
    <w:rPr>
      <w:color w:val="0000FF"/>
      <w:u w:val="single"/>
      <w:shd w:val="clear" w:color="auto" w:fill="F3F2F1"/>
    </w:rPr>
  </w:style>
  <w:style w:type="table" w:styleId="TableGridLight">
    <w:name w:val="Grid Table Light"/>
    <w:basedOn w:val="TableNormal"/>
    <w:uiPriority w:val="40"/>
    <w:rsid w:val="00777B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Heading">
    <w:name w:val="TOC Heading"/>
    <w:basedOn w:val="Heading1"/>
    <w:next w:val="Normal"/>
    <w:uiPriority w:val="39"/>
    <w:semiHidden/>
    <w:unhideWhenUsed/>
    <w:qFormat/>
    <w:rsid w:val="00777B1E"/>
    <w:pPr>
      <w:keepLines/>
      <w:numPr>
        <w:numId w:val="0"/>
      </w:numPr>
      <w:spacing w:before="240" w:after="0"/>
      <w:outlineLvl w:val="9"/>
    </w:pPr>
    <w:rPr>
      <w:rFonts w:asciiTheme="majorHAnsi" w:eastAsiaTheme="majorEastAsia" w:hAnsiTheme="majorHAnsi" w:cstheme="majorBidi"/>
      <w:b w:val="0"/>
      <w:color w:val="2F5496" w:themeColor="accent1" w:themeShade="BF"/>
      <w:sz w:val="32"/>
      <w:szCs w:val="32"/>
    </w:rPr>
  </w:style>
  <w:style w:type="character" w:styleId="UnresolvedMention">
    <w:name w:val="Unresolved Mention"/>
    <w:basedOn w:val="DefaultParagraphFont"/>
    <w:uiPriority w:val="99"/>
    <w:semiHidden/>
    <w:unhideWhenUsed/>
    <w:rsid w:val="00777B1E"/>
    <w:rPr>
      <w:color w:val="605E5C"/>
      <w:shd w:val="clear" w:color="auto" w:fill="E1DFDD"/>
    </w:rPr>
  </w:style>
  <w:style w:type="paragraph" w:customStyle="1" w:styleId="pdq2pgselectionanchorcontainer">
    <w:name w:val="pdq2pg_selectionanchorcontainer"/>
    <w:basedOn w:val="Normal"/>
    <w:rsid w:val="005F7CCC"/>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jects@pwd.org.au" TargetMode="External"/><Relationship Id="rId5" Type="http://schemas.openxmlformats.org/officeDocument/2006/relationships/styles" Target="styles.xml"/><Relationship Id="rId10" Type="http://schemas.openxmlformats.org/officeDocument/2006/relationships/hyperlink" Target="https://pwd.org.au/projects/community-attitudes-proje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2436a32-9258-4696-aa9f-b00106989d34">
      <Terms xmlns="http://schemas.microsoft.com/office/infopath/2007/PartnerControls"/>
    </lcf76f155ced4ddcb4097134ff3c332f>
    <Your_x0020_Purpose_x003a__x0020_My_x0020_business_x0020_exists_x0020_because_x0020____________________________x002e_ xmlns="32436a32-9258-4696-aa9f-b00106989d34" xsi:nil="true"/>
    <TaxCatchAll xmlns="c9b290f6-ab89-4ff6-bd36-4b5350becd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8B83CF07E5CC4BA2682212E3069059" ma:contentTypeVersion="17" ma:contentTypeDescription="Create a new document." ma:contentTypeScope="" ma:versionID="67b8a3e6c2b6b4d6741a9a3e0706943e">
  <xsd:schema xmlns:xsd="http://www.w3.org/2001/XMLSchema" xmlns:xs="http://www.w3.org/2001/XMLSchema" xmlns:p="http://schemas.microsoft.com/office/2006/metadata/properties" xmlns:ns2="32436a32-9258-4696-aa9f-b00106989d34" xmlns:ns3="c9b290f6-ab89-4ff6-bd36-4b5350becd90" targetNamespace="http://schemas.microsoft.com/office/2006/metadata/properties" ma:root="true" ma:fieldsID="7829c465b8eee8b67508fb31694b97ae" ns2:_="" ns3:_="">
    <xsd:import namespace="32436a32-9258-4696-aa9f-b00106989d34"/>
    <xsd:import namespace="c9b290f6-ab89-4ff6-bd36-4b5350becd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element ref="ns2:Your_x0020_Purpose_x003a__x0020_My_x0020_business_x0020_exists_x0020_because_x0020___________________________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36a32-9258-4696-aa9f-b00106989d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Your_x0020_Purpose_x003a__x0020_My_x0020_business_x0020_exists_x0020_because_x0020____________________________x002e_" ma:index="24" nillable="true" ma:displayName="Your Purpose: My business exists because __________________________." ma:internalName="Your_x0020_Purpose_x003a__x0020_My_x0020_business_x0020_exists_x0020_because_x0020___________________________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290f6-ab89-4ff6-bd36-4b5350becd9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c0da3b-679d-4e56-9240-0912518e10ab}" ma:internalName="TaxCatchAll" ma:showField="CatchAllData" ma:web="c9b290f6-ab89-4ff6-bd36-4b5350becd9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A375BE-4FC7-4EFC-B5AF-FA2D095FA667}">
  <ds:schemaRefs>
    <ds:schemaRef ds:uri="http://schemas.microsoft.com/office/2006/metadata/properties"/>
    <ds:schemaRef ds:uri="http://schemas.microsoft.com/office/infopath/2007/PartnerControls"/>
    <ds:schemaRef ds:uri="32436a32-9258-4696-aa9f-b00106989d34"/>
    <ds:schemaRef ds:uri="c9b290f6-ab89-4ff6-bd36-4b5350becd90"/>
  </ds:schemaRefs>
</ds:datastoreItem>
</file>

<file path=customXml/itemProps2.xml><?xml version="1.0" encoding="utf-8"?>
<ds:datastoreItem xmlns:ds="http://schemas.openxmlformats.org/officeDocument/2006/customXml" ds:itemID="{C4DA47AA-1F16-47C0-8738-48237E9427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436a32-9258-4696-aa9f-b00106989d34"/>
    <ds:schemaRef ds:uri="c9b290f6-ab89-4ff6-bd36-4b5350bec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222AE-D990-40DA-A101-D3B4B8976B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5727</TotalTime>
  <Pages>7</Pages>
  <Words>1680</Words>
  <Characters>9580</Characters>
  <Application>Microsoft Office Word</Application>
  <DocSecurity>8</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GT User</dc:creator>
  <cp:keywords/>
  <dc:description/>
  <cp:lastModifiedBy>Tracie Junghans</cp:lastModifiedBy>
  <cp:revision>21</cp:revision>
  <dcterms:created xsi:type="dcterms:W3CDTF">2026-07-07T04:44:00Z</dcterms:created>
  <dcterms:modified xsi:type="dcterms:W3CDTF">2026-08-28T03:05:00Z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0x010100CE8B83CF07E5CC4BA2682212E3069059</vt:lpwstr>
  </property>
  <property fmtid="{D5CDD505-2E9C-101B-9397-08002B2CF9AE}" pid="3" name="MediaServiceImageTags">
    <vt:lpwstr/>
  </property>
</Properties>
</file>